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66F" w:rsidRDefault="0005766F" w:rsidP="0052431B">
      <w:pPr>
        <w:bidi/>
        <w:spacing w:after="0" w:line="240" w:lineRule="auto"/>
        <w:jc w:val="center"/>
        <w:outlineLvl w:val="1"/>
        <w:rPr>
          <w:rFonts w:ascii="Traditional Arabic" w:eastAsia="Times New Roman" w:hAnsi="Traditional Arabic" w:cs="Traditional Arabic"/>
          <w:b/>
          <w:bCs/>
          <w:sz w:val="28"/>
          <w:szCs w:val="28"/>
          <w:rtl/>
          <w:lang w:val="en-US" w:bidi="ar-DZ"/>
        </w:rPr>
      </w:pPr>
    </w:p>
    <w:p w:rsidR="0005766F" w:rsidRDefault="0005766F" w:rsidP="0005766F">
      <w:pPr>
        <w:bidi/>
        <w:spacing w:after="0" w:line="240" w:lineRule="auto"/>
        <w:jc w:val="center"/>
        <w:outlineLvl w:val="1"/>
        <w:rPr>
          <w:rFonts w:ascii="Traditional Arabic" w:eastAsia="Times New Roman" w:hAnsi="Traditional Arabic" w:cs="Traditional Arabic"/>
          <w:b/>
          <w:bCs/>
          <w:sz w:val="28"/>
          <w:szCs w:val="28"/>
          <w:rtl/>
          <w:lang w:val="en-US" w:bidi="ar-DZ"/>
        </w:rPr>
      </w:pPr>
    </w:p>
    <w:p w:rsidR="0052431B" w:rsidRPr="00393A6B" w:rsidRDefault="00C97CF8" w:rsidP="0005766F">
      <w:pPr>
        <w:bidi/>
        <w:spacing w:after="0" w:line="240" w:lineRule="auto"/>
        <w:jc w:val="center"/>
        <w:outlineLvl w:val="1"/>
        <w:rPr>
          <w:rFonts w:ascii="Traditional Arabic" w:eastAsia="Times New Roman" w:hAnsi="Traditional Arabic" w:cs="Traditional Arabic"/>
          <w:b/>
          <w:bCs/>
          <w:sz w:val="28"/>
          <w:szCs w:val="28"/>
        </w:rPr>
      </w:pPr>
      <w:r>
        <w:rPr>
          <w:rFonts w:ascii="Traditional Arabic" w:eastAsia="Times New Roman" w:hAnsi="Traditional Arabic" w:cs="Traditional Arabic" w:hint="cs"/>
          <w:b/>
          <w:bCs/>
          <w:sz w:val="28"/>
          <w:szCs w:val="28"/>
          <w:rtl/>
          <w:lang w:val="en-US" w:bidi="ar-DZ"/>
        </w:rPr>
        <w:t>جامعة اكلي محند أولحاج</w:t>
      </w:r>
      <w:r w:rsidR="0052431B">
        <w:rPr>
          <w:rFonts w:ascii="Traditional Arabic" w:eastAsia="Times New Roman" w:hAnsi="Traditional Arabic" w:cs="Traditional Arabic" w:hint="cs"/>
          <w:b/>
          <w:bCs/>
          <w:sz w:val="28"/>
          <w:szCs w:val="28"/>
          <w:rtl/>
        </w:rPr>
        <w:t xml:space="preserve"> </w:t>
      </w:r>
      <w:r>
        <w:rPr>
          <w:rFonts w:ascii="Traditional Arabic" w:eastAsia="Times New Roman" w:hAnsi="Traditional Arabic" w:cs="Traditional Arabic" w:hint="cs"/>
          <w:b/>
          <w:bCs/>
          <w:sz w:val="28"/>
          <w:szCs w:val="28"/>
          <w:rtl/>
        </w:rPr>
        <w:t>بالبويرة</w:t>
      </w:r>
      <w:r w:rsidR="0052431B" w:rsidRPr="00393A6B">
        <w:rPr>
          <w:rFonts w:ascii="Traditional Arabic" w:eastAsia="Times New Roman" w:hAnsi="Traditional Arabic" w:cs="Traditional Arabic"/>
          <w:b/>
          <w:bCs/>
          <w:sz w:val="28"/>
          <w:szCs w:val="28"/>
          <w:rtl/>
        </w:rPr>
        <w:t>– الجزائر</w:t>
      </w:r>
    </w:p>
    <w:p w:rsidR="0052431B" w:rsidRDefault="0005766F" w:rsidP="0052431B">
      <w:pPr>
        <w:bidi/>
        <w:spacing w:after="0" w:line="240" w:lineRule="auto"/>
        <w:jc w:val="center"/>
        <w:outlineLvl w:val="1"/>
        <w:rPr>
          <w:rFonts w:ascii="Traditional Arabic" w:eastAsia="Times New Roman" w:hAnsi="Traditional Arabic" w:cs="Traditional Arabic"/>
          <w:b/>
          <w:bCs/>
          <w:sz w:val="28"/>
          <w:szCs w:val="28"/>
          <w:rtl/>
          <w:lang w:val="en-US" w:bidi="ar-DZ"/>
        </w:rPr>
      </w:pPr>
      <w:r>
        <w:rPr>
          <w:rFonts w:ascii="Traditional Arabic" w:eastAsia="Times New Roman" w:hAnsi="Traditional Arabic" w:cs="Traditional Arabic" w:hint="cs"/>
          <w:b/>
          <w:bCs/>
          <w:sz w:val="28"/>
          <w:szCs w:val="28"/>
          <w:rtl/>
          <w:lang w:val="en-US" w:bidi="ar-DZ"/>
        </w:rPr>
        <w:t xml:space="preserve">كلية العلوم الاقتصادية، التجارية وعلوم التسيير </w:t>
      </w:r>
    </w:p>
    <w:p w:rsidR="0005766F" w:rsidRDefault="0005766F" w:rsidP="0005766F">
      <w:pPr>
        <w:bidi/>
        <w:spacing w:after="0" w:line="240" w:lineRule="auto"/>
        <w:jc w:val="center"/>
        <w:outlineLvl w:val="1"/>
        <w:rPr>
          <w:rFonts w:ascii="Traditional Arabic" w:eastAsia="Times New Roman" w:hAnsi="Traditional Arabic" w:cs="Traditional Arabic"/>
          <w:b/>
          <w:bCs/>
          <w:sz w:val="28"/>
          <w:szCs w:val="28"/>
          <w:rtl/>
          <w:lang w:val="en-US" w:bidi="ar-DZ"/>
        </w:rPr>
      </w:pPr>
    </w:p>
    <w:p w:rsidR="0005766F" w:rsidRPr="0005766F" w:rsidRDefault="0005766F" w:rsidP="00724DD4">
      <w:pPr>
        <w:bidi/>
        <w:spacing w:after="0" w:line="240" w:lineRule="auto"/>
        <w:outlineLvl w:val="1"/>
        <w:rPr>
          <w:rFonts w:ascii="Traditional Arabic" w:eastAsia="Times New Roman" w:hAnsi="Traditional Arabic" w:cs="Traditional Arabic"/>
          <w:sz w:val="28"/>
          <w:szCs w:val="28"/>
          <w:rtl/>
          <w:lang w:val="en-US" w:bidi="ar-DZ"/>
        </w:rPr>
      </w:pPr>
    </w:p>
    <w:p w:rsidR="0052431B" w:rsidRPr="00393A6B" w:rsidRDefault="0052431B" w:rsidP="00C97CF8">
      <w:pPr>
        <w:bidi/>
        <w:spacing w:after="0" w:line="240" w:lineRule="auto"/>
        <w:jc w:val="center"/>
        <w:outlineLvl w:val="1"/>
        <w:rPr>
          <w:rFonts w:ascii="Traditional Arabic" w:eastAsia="Times New Roman" w:hAnsi="Traditional Arabic" w:cs="Traditional Arabic"/>
          <w:b/>
          <w:bCs/>
          <w:sz w:val="32"/>
          <w:szCs w:val="32"/>
        </w:rPr>
      </w:pPr>
      <w:r>
        <w:rPr>
          <w:rFonts w:ascii="Traditional Arabic" w:eastAsia="Times New Roman" w:hAnsi="Traditional Arabic" w:cs="Traditional Arabic" w:hint="cs"/>
          <w:b/>
          <w:bCs/>
          <w:sz w:val="32"/>
          <w:szCs w:val="32"/>
          <w:rtl/>
        </w:rPr>
        <w:t xml:space="preserve">الملتقى </w:t>
      </w:r>
      <w:r w:rsidR="00C97CF8">
        <w:rPr>
          <w:rFonts w:ascii="Traditional Arabic" w:eastAsia="Times New Roman" w:hAnsi="Traditional Arabic" w:cs="Traditional Arabic" w:hint="cs"/>
          <w:b/>
          <w:bCs/>
          <w:sz w:val="32"/>
          <w:szCs w:val="32"/>
          <w:rtl/>
        </w:rPr>
        <w:t>الوطني الثالث</w:t>
      </w:r>
      <w:r>
        <w:rPr>
          <w:rFonts w:ascii="Traditional Arabic" w:eastAsia="Times New Roman" w:hAnsi="Traditional Arabic" w:cs="Traditional Arabic" w:hint="cs"/>
          <w:b/>
          <w:bCs/>
          <w:sz w:val="32"/>
          <w:szCs w:val="32"/>
          <w:rtl/>
        </w:rPr>
        <w:t xml:space="preserve"> حول</w:t>
      </w:r>
      <w:r w:rsidRPr="00393A6B">
        <w:rPr>
          <w:rFonts w:ascii="Traditional Arabic" w:eastAsia="Times New Roman" w:hAnsi="Traditional Arabic" w:cs="Traditional Arabic"/>
          <w:b/>
          <w:bCs/>
          <w:sz w:val="32"/>
          <w:szCs w:val="32"/>
          <w:rtl/>
        </w:rPr>
        <w:t>:</w:t>
      </w:r>
    </w:p>
    <w:p w:rsidR="0052431B" w:rsidRDefault="00C97CF8" w:rsidP="0052431B">
      <w:pPr>
        <w:bidi/>
        <w:spacing w:after="0" w:line="240" w:lineRule="auto"/>
        <w:jc w:val="center"/>
        <w:rPr>
          <w:rFonts w:ascii="Traditional Arabic" w:eastAsia="Times New Roman" w:hAnsi="Traditional Arabic" w:cs="Traditional Arabic"/>
          <w:b/>
          <w:bCs/>
          <w:sz w:val="32"/>
          <w:szCs w:val="32"/>
          <w:rtl/>
        </w:rPr>
      </w:pPr>
      <w:r>
        <w:rPr>
          <w:rFonts w:ascii="Traditional Arabic" w:eastAsia="Times New Roman" w:hAnsi="Traditional Arabic" w:cs="Traditional Arabic" w:hint="cs"/>
          <w:b/>
          <w:bCs/>
          <w:sz w:val="32"/>
          <w:szCs w:val="32"/>
          <w:rtl/>
        </w:rPr>
        <w:t>سياسات التشغيل في اطار برامج التنمية والانعاش الاقتصادي</w:t>
      </w:r>
    </w:p>
    <w:p w:rsidR="00C97CF8" w:rsidRPr="00BA43E5" w:rsidRDefault="00C97CF8" w:rsidP="00C97CF8">
      <w:pPr>
        <w:bidi/>
        <w:spacing w:after="0" w:line="240" w:lineRule="auto"/>
        <w:jc w:val="center"/>
        <w:rPr>
          <w:rFonts w:ascii="Traditional Arabic" w:eastAsia="Times New Roman" w:hAnsi="Traditional Arabic" w:cs="Traditional Arabic"/>
          <w:b/>
          <w:bCs/>
          <w:sz w:val="32"/>
          <w:szCs w:val="32"/>
          <w:rtl/>
        </w:rPr>
      </w:pPr>
      <w:r>
        <w:rPr>
          <w:rFonts w:ascii="Traditional Arabic" w:eastAsia="Times New Roman" w:hAnsi="Traditional Arabic" w:cs="Traditional Arabic" w:hint="cs"/>
          <w:b/>
          <w:bCs/>
          <w:sz w:val="32"/>
          <w:szCs w:val="32"/>
          <w:rtl/>
        </w:rPr>
        <w:t xml:space="preserve">في الجزائر </w:t>
      </w:r>
      <w:smartTag w:uri="urn:schemas-microsoft-com:office:smarttags" w:element="phone">
        <w:smartTagPr>
          <w:attr w:uri="urn:schemas-microsoft-com:office:office" w:name="ls" w:val="trans"/>
        </w:smartTagPr>
        <w:r>
          <w:rPr>
            <w:rFonts w:ascii="Traditional Arabic" w:eastAsia="Times New Roman" w:hAnsi="Traditional Arabic" w:cs="Traditional Arabic" w:hint="cs"/>
            <w:b/>
            <w:bCs/>
            <w:sz w:val="32"/>
            <w:szCs w:val="32"/>
            <w:rtl/>
          </w:rPr>
          <w:t>2001-2014</w:t>
        </w:r>
      </w:smartTag>
    </w:p>
    <w:p w:rsidR="002B2867" w:rsidRDefault="002B2867" w:rsidP="0052431B">
      <w:pPr>
        <w:bidi/>
        <w:spacing w:after="0" w:line="240" w:lineRule="auto"/>
        <w:jc w:val="center"/>
        <w:rPr>
          <w:rFonts w:ascii="Traditional Arabic" w:hAnsi="Traditional Arabic" w:cs="Traditional Arabic"/>
          <w:b/>
          <w:bCs/>
          <w:sz w:val="28"/>
          <w:szCs w:val="28"/>
          <w:lang w:val="en-US"/>
        </w:rPr>
      </w:pPr>
    </w:p>
    <w:p w:rsidR="0052431B" w:rsidRPr="00393A6B" w:rsidRDefault="0052431B" w:rsidP="002B2867">
      <w:pPr>
        <w:bidi/>
        <w:spacing w:after="0" w:line="240" w:lineRule="auto"/>
        <w:jc w:val="center"/>
        <w:rPr>
          <w:rFonts w:ascii="Traditional Arabic" w:hAnsi="Traditional Arabic" w:cs="Traditional Arabic"/>
          <w:b/>
          <w:bCs/>
          <w:sz w:val="28"/>
          <w:szCs w:val="28"/>
          <w:rtl/>
          <w:lang w:val="en-US"/>
        </w:rPr>
      </w:pPr>
      <w:r w:rsidRPr="00393A6B">
        <w:rPr>
          <w:rFonts w:ascii="Traditional Arabic" w:hAnsi="Traditional Arabic" w:cs="Traditional Arabic"/>
          <w:b/>
          <w:bCs/>
          <w:sz w:val="28"/>
          <w:szCs w:val="28"/>
          <w:rtl/>
          <w:lang w:val="en-US"/>
        </w:rPr>
        <w:t>عنوان ورقة العمل  :</w:t>
      </w:r>
    </w:p>
    <w:p w:rsidR="0052431B" w:rsidRDefault="0052431B" w:rsidP="0052431B">
      <w:pPr>
        <w:pStyle w:val="yiv0559915329"/>
        <w:bidi/>
        <w:spacing w:before="0" w:beforeAutospacing="0" w:after="0" w:afterAutospacing="0"/>
        <w:jc w:val="center"/>
        <w:rPr>
          <w:rFonts w:ascii="Traditional Arabic" w:hAnsi="Traditional Arabic" w:cs="Traditional Arabic"/>
          <w:b/>
          <w:bCs/>
          <w:sz w:val="28"/>
          <w:szCs w:val="28"/>
          <w:rtl/>
          <w:lang w:val="en-US"/>
        </w:rPr>
      </w:pPr>
      <w:r>
        <w:rPr>
          <w:rFonts w:ascii="Traditional Arabic" w:hAnsi="Traditional Arabic" w:cs="Traditional Arabic" w:hint="cs"/>
          <w:b/>
          <w:bCs/>
          <w:sz w:val="28"/>
          <w:szCs w:val="28"/>
          <w:rtl/>
          <w:lang w:val="en-US"/>
        </w:rPr>
        <w:t>واقع خريجي الجامعة الجزائرية ومدى انسجامهم مع م</w:t>
      </w:r>
      <w:r w:rsidR="00957C6F">
        <w:rPr>
          <w:rFonts w:ascii="Traditional Arabic" w:hAnsi="Traditional Arabic" w:cs="Traditional Arabic" w:hint="cs"/>
          <w:b/>
          <w:bCs/>
          <w:sz w:val="28"/>
          <w:szCs w:val="28"/>
          <w:rtl/>
          <w:lang w:val="en-US"/>
        </w:rPr>
        <w:t>تطلبات التشغيل</w:t>
      </w:r>
    </w:p>
    <w:p w:rsidR="00957C6F" w:rsidRDefault="00957C6F" w:rsidP="00957C6F">
      <w:pPr>
        <w:pStyle w:val="yiv0559915329"/>
        <w:bidi/>
        <w:spacing w:before="0" w:beforeAutospacing="0" w:after="0" w:afterAutospacing="0"/>
        <w:jc w:val="center"/>
        <w:rPr>
          <w:rFonts w:ascii="Traditional Arabic" w:hAnsi="Traditional Arabic" w:cs="Traditional Arabic"/>
          <w:b/>
          <w:bCs/>
          <w:sz w:val="28"/>
          <w:szCs w:val="28"/>
          <w:rtl/>
          <w:lang w:val="en-US"/>
        </w:rPr>
      </w:pPr>
      <w:r>
        <w:rPr>
          <w:rFonts w:ascii="Traditional Arabic" w:hAnsi="Traditional Arabic" w:cs="Traditional Arabic" w:hint="cs"/>
          <w:b/>
          <w:bCs/>
          <w:sz w:val="28"/>
          <w:szCs w:val="28"/>
          <w:rtl/>
          <w:lang w:val="en-US"/>
        </w:rPr>
        <w:t>-دراسة استطلاعية لعينة من المؤسسات الجزائرية-</w:t>
      </w:r>
    </w:p>
    <w:p w:rsidR="0052431B" w:rsidRDefault="0052431B" w:rsidP="0052431B">
      <w:pPr>
        <w:pStyle w:val="yiv0559915329"/>
        <w:bidi/>
        <w:spacing w:before="0" w:beforeAutospacing="0" w:after="0" w:afterAutospacing="0"/>
        <w:jc w:val="both"/>
        <w:rPr>
          <w:rFonts w:ascii="Traditional Arabic" w:hAnsi="Traditional Arabic" w:cs="Traditional Arabic"/>
          <w:b/>
          <w:bCs/>
          <w:sz w:val="28"/>
          <w:szCs w:val="28"/>
          <w:lang w:val="en-US"/>
        </w:rPr>
      </w:pPr>
    </w:p>
    <w:p w:rsidR="0052431B" w:rsidRPr="00393A6B" w:rsidRDefault="0052431B" w:rsidP="00C97CF8">
      <w:pPr>
        <w:pStyle w:val="yiv0559915329"/>
        <w:bidi/>
        <w:spacing w:before="0" w:beforeAutospacing="0" w:after="0" w:afterAutospacing="0"/>
        <w:jc w:val="both"/>
        <w:rPr>
          <w:rFonts w:ascii="Traditional Arabic" w:hAnsi="Traditional Arabic" w:cs="Traditional Arabic"/>
          <w:b/>
          <w:bCs/>
          <w:sz w:val="28"/>
          <w:szCs w:val="28"/>
          <w:rtl/>
          <w:lang w:val="en-US"/>
        </w:rPr>
      </w:pPr>
      <w:r w:rsidRPr="00393A6B">
        <w:rPr>
          <w:rFonts w:ascii="Traditional Arabic" w:hAnsi="Traditional Arabic" w:cs="Traditional Arabic"/>
          <w:b/>
          <w:bCs/>
          <w:sz w:val="28"/>
          <w:szCs w:val="28"/>
          <w:rtl/>
          <w:lang w:val="en-US"/>
        </w:rPr>
        <w:t>المحور</w:t>
      </w:r>
      <w:r>
        <w:rPr>
          <w:rFonts w:ascii="Traditional Arabic" w:hAnsi="Traditional Arabic" w:cs="Traditional Arabic" w:hint="cs"/>
          <w:b/>
          <w:bCs/>
          <w:sz w:val="28"/>
          <w:szCs w:val="28"/>
          <w:rtl/>
          <w:lang w:val="en-US"/>
        </w:rPr>
        <w:t xml:space="preserve"> ال</w:t>
      </w:r>
      <w:r w:rsidR="00C97CF8">
        <w:rPr>
          <w:rFonts w:ascii="Traditional Arabic" w:hAnsi="Traditional Arabic" w:cs="Traditional Arabic" w:hint="cs"/>
          <w:b/>
          <w:bCs/>
          <w:sz w:val="28"/>
          <w:szCs w:val="28"/>
          <w:rtl/>
          <w:lang w:val="en-US"/>
        </w:rPr>
        <w:t>ثالث</w:t>
      </w:r>
      <w:r>
        <w:rPr>
          <w:rFonts w:ascii="Traditional Arabic" w:hAnsi="Traditional Arabic" w:cs="Traditional Arabic" w:hint="cs"/>
          <w:b/>
          <w:bCs/>
          <w:sz w:val="28"/>
          <w:szCs w:val="28"/>
          <w:rtl/>
          <w:lang w:val="en-US"/>
        </w:rPr>
        <w:t xml:space="preserve"> </w:t>
      </w:r>
      <w:r w:rsidRPr="00393A6B">
        <w:rPr>
          <w:rFonts w:ascii="Traditional Arabic" w:hAnsi="Traditional Arabic" w:cs="Traditional Arabic"/>
          <w:b/>
          <w:bCs/>
          <w:sz w:val="28"/>
          <w:szCs w:val="28"/>
          <w:rtl/>
          <w:lang w:val="en-US"/>
        </w:rPr>
        <w:t>:</w:t>
      </w:r>
    </w:p>
    <w:p w:rsidR="0052431B" w:rsidRPr="00C35BC3" w:rsidRDefault="00C97CF8" w:rsidP="00C35BC3">
      <w:pPr>
        <w:bidi/>
        <w:spacing w:after="0" w:line="240" w:lineRule="auto"/>
        <w:contextualSpacing/>
        <w:jc w:val="center"/>
        <w:rPr>
          <w:rFonts w:ascii="Traditional Arabic" w:hAnsi="Traditional Arabic" w:cs="Traditional Arabic"/>
          <w:shd w:val="clear" w:color="auto" w:fill="FFFFFF"/>
          <w:rtl/>
          <w:lang w:val="en-US" w:bidi="ar-DZ"/>
        </w:rPr>
      </w:pPr>
      <w:r>
        <w:rPr>
          <w:rFonts w:ascii="Traditional Arabic" w:hAnsi="Traditional Arabic" w:cs="Traditional Arabic" w:hint="cs"/>
          <w:b/>
          <w:bCs/>
          <w:sz w:val="28"/>
          <w:szCs w:val="28"/>
          <w:rtl/>
          <w:lang w:val="en-US"/>
        </w:rPr>
        <w:t>تكييف مخرجات قطاع التعليم العالي مع سوق الشغل في الجزائر</w:t>
      </w:r>
    </w:p>
    <w:p w:rsidR="0052431B" w:rsidRPr="00916D84" w:rsidRDefault="0052431B" w:rsidP="0052431B">
      <w:pPr>
        <w:bidi/>
        <w:spacing w:line="240" w:lineRule="auto"/>
        <w:rPr>
          <w:rFonts w:ascii="Traditional Arabic" w:hAnsi="Traditional Arabic" w:cs="Traditional Arabic"/>
          <w:sz w:val="24"/>
          <w:szCs w:val="24"/>
          <w:rtl/>
          <w:lang w:val="en-US"/>
        </w:rPr>
      </w:pPr>
    </w:p>
    <w:p w:rsidR="0052431B" w:rsidRPr="00916D84" w:rsidRDefault="000A7DFF" w:rsidP="00957C6F">
      <w:pPr>
        <w:bidi/>
        <w:spacing w:line="240" w:lineRule="auto"/>
        <w:jc w:val="center"/>
        <w:rPr>
          <w:rFonts w:ascii="Traditional Arabic" w:hAnsi="Traditional Arabic" w:cs="Traditional Arabic"/>
          <w:b/>
          <w:bCs/>
          <w:sz w:val="24"/>
          <w:szCs w:val="24"/>
          <w:lang w:val="en-US"/>
        </w:rPr>
      </w:pPr>
      <w:hyperlink r:id="rId8" w:history="1">
        <w:r w:rsidR="00C97CF8" w:rsidRPr="00916D84">
          <w:rPr>
            <w:rStyle w:val="Lienhypertexte"/>
            <w:rFonts w:ascii="Traditional Arabic" w:hAnsi="Traditional Arabic" w:cs="Traditional Arabic"/>
            <w:b/>
            <w:bCs/>
            <w:sz w:val="24"/>
            <w:szCs w:val="24"/>
            <w:lang w:val="en-US"/>
          </w:rPr>
          <w:t>Colleque.fsecobouira2014@yahoo.com</w:t>
        </w:r>
      </w:hyperlink>
    </w:p>
    <w:p w:rsidR="00C97CF8" w:rsidRPr="00E91C2C" w:rsidRDefault="000A7DFF" w:rsidP="00C97CF8">
      <w:pPr>
        <w:bidi/>
        <w:spacing w:line="240" w:lineRule="auto"/>
        <w:jc w:val="center"/>
        <w:rPr>
          <w:rFonts w:ascii="Traditional Arabic" w:hAnsi="Traditional Arabic" w:cs="Traditional Arabic"/>
          <w:sz w:val="32"/>
          <w:szCs w:val="32"/>
          <w:lang w:val="en-US"/>
        </w:rPr>
      </w:pPr>
      <w:r>
        <w:rPr>
          <w:rFonts w:ascii="Traditional Arabic" w:hAnsi="Traditional Arabic" w:cs="Traditional Arabic"/>
          <w:noProof/>
          <w:sz w:val="32"/>
          <w:szCs w:val="32"/>
        </w:rPr>
        <w:pict>
          <v:roundrect id="_x0000_s1062" style="position:absolute;left:0;text-align:left;margin-left:13.9pt;margin-top:25.9pt;width:460.4pt;height:312.3pt;z-index:251710464" arcsize="10923f" fillcolor="#92cddc [1944]" strokecolor="#92cddc [1944]" strokeweight="1pt">
            <v:fill color2="#daeef3 [664]" angle="-45" focus="-50%" type="gradient"/>
            <v:shadow on="t" type="perspective" color="#205867 [1608]" opacity=".5" offset="1pt" offset2="-3pt"/>
            <v:textbox>
              <w:txbxContent>
                <w:p w:rsidR="005257C0" w:rsidRDefault="005257C0" w:rsidP="00C35BC3">
                  <w:pPr>
                    <w:bidi/>
                    <w:jc w:val="center"/>
                    <w:rPr>
                      <w:rFonts w:ascii="Traditional Arabic" w:hAnsi="Traditional Arabic" w:cs="Traditional Arabic"/>
                      <w:b/>
                      <w:bCs/>
                      <w:sz w:val="32"/>
                      <w:szCs w:val="32"/>
                      <w:u w:val="single"/>
                      <w:rtl/>
                      <w:lang w:bidi="ar-DZ"/>
                    </w:rPr>
                  </w:pPr>
                  <w:r w:rsidRPr="00C35BC3">
                    <w:rPr>
                      <w:rFonts w:ascii="Traditional Arabic" w:hAnsi="Traditional Arabic" w:cs="Traditional Arabic"/>
                      <w:b/>
                      <w:bCs/>
                      <w:sz w:val="32"/>
                      <w:szCs w:val="32"/>
                      <w:u w:val="single"/>
                      <w:rtl/>
                      <w:lang w:bidi="ar-DZ"/>
                    </w:rPr>
                    <w:t>استمارة المشاركة</w:t>
                  </w:r>
                </w:p>
                <w:p w:rsidR="005257C0" w:rsidRPr="0059297A" w:rsidRDefault="005257C0" w:rsidP="00C35BC3">
                  <w:pPr>
                    <w:bidi/>
                    <w:rPr>
                      <w:rFonts w:ascii="Traditional Arabic" w:hAnsi="Traditional Arabic" w:cs="Traditional Arabic"/>
                      <w:b/>
                      <w:bCs/>
                      <w:sz w:val="28"/>
                      <w:szCs w:val="28"/>
                      <w:rtl/>
                      <w:lang w:bidi="ar-DZ"/>
                    </w:rPr>
                  </w:pPr>
                  <w:r w:rsidRPr="0059297A">
                    <w:rPr>
                      <w:rFonts w:ascii="Traditional Arabic" w:hAnsi="Traditional Arabic" w:cs="Traditional Arabic" w:hint="cs"/>
                      <w:b/>
                      <w:bCs/>
                      <w:sz w:val="28"/>
                      <w:szCs w:val="28"/>
                      <w:rtl/>
                      <w:lang w:bidi="ar-DZ"/>
                    </w:rPr>
                    <w:t xml:space="preserve">الاسم : طارق + سامي </w:t>
                  </w:r>
                </w:p>
                <w:p w:rsidR="005257C0" w:rsidRPr="0059297A" w:rsidRDefault="005257C0" w:rsidP="00C35BC3">
                  <w:pPr>
                    <w:bidi/>
                    <w:rPr>
                      <w:rFonts w:ascii="Traditional Arabic" w:hAnsi="Traditional Arabic" w:cs="Traditional Arabic"/>
                      <w:b/>
                      <w:bCs/>
                      <w:sz w:val="28"/>
                      <w:szCs w:val="28"/>
                      <w:rtl/>
                      <w:lang w:bidi="ar-DZ"/>
                    </w:rPr>
                  </w:pPr>
                  <w:r w:rsidRPr="0059297A">
                    <w:rPr>
                      <w:rFonts w:ascii="Traditional Arabic" w:hAnsi="Traditional Arabic" w:cs="Traditional Arabic" w:hint="cs"/>
                      <w:b/>
                      <w:bCs/>
                      <w:sz w:val="28"/>
                      <w:szCs w:val="28"/>
                      <w:rtl/>
                      <w:lang w:bidi="ar-DZ"/>
                    </w:rPr>
                    <w:t>اللقب : بن قسمي + زيادي</w:t>
                  </w:r>
                </w:p>
                <w:p w:rsidR="005257C0" w:rsidRPr="0059297A" w:rsidRDefault="005257C0" w:rsidP="00C35BC3">
                  <w:pPr>
                    <w:bidi/>
                    <w:rPr>
                      <w:rFonts w:ascii="Traditional Arabic" w:hAnsi="Traditional Arabic" w:cs="Traditional Arabic"/>
                      <w:b/>
                      <w:bCs/>
                      <w:sz w:val="28"/>
                      <w:szCs w:val="28"/>
                      <w:rtl/>
                      <w:lang w:bidi="ar-DZ"/>
                    </w:rPr>
                  </w:pPr>
                  <w:r w:rsidRPr="0059297A">
                    <w:rPr>
                      <w:rFonts w:ascii="Traditional Arabic" w:hAnsi="Traditional Arabic" w:cs="Traditional Arabic" w:hint="cs"/>
                      <w:b/>
                      <w:bCs/>
                      <w:sz w:val="28"/>
                      <w:szCs w:val="28"/>
                      <w:rtl/>
                      <w:lang w:bidi="ar-DZ"/>
                    </w:rPr>
                    <w:t>الوظيفة : أستاذ + أستاذ</w:t>
                  </w:r>
                </w:p>
                <w:p w:rsidR="005257C0" w:rsidRPr="0059297A" w:rsidRDefault="005257C0" w:rsidP="00D84EC4">
                  <w:pPr>
                    <w:bidi/>
                    <w:rPr>
                      <w:rFonts w:ascii="Traditional Arabic" w:hAnsi="Traditional Arabic" w:cs="Traditional Arabic"/>
                      <w:b/>
                      <w:bCs/>
                      <w:sz w:val="28"/>
                      <w:szCs w:val="28"/>
                      <w:rtl/>
                      <w:lang w:bidi="ar-DZ"/>
                    </w:rPr>
                  </w:pPr>
                  <w:r w:rsidRPr="0059297A">
                    <w:rPr>
                      <w:rFonts w:ascii="Traditional Arabic" w:hAnsi="Traditional Arabic" w:cs="Traditional Arabic" w:hint="cs"/>
                      <w:b/>
                      <w:bCs/>
                      <w:sz w:val="28"/>
                      <w:szCs w:val="28"/>
                      <w:rtl/>
                      <w:lang w:bidi="ar-DZ"/>
                    </w:rPr>
                    <w:t xml:space="preserve">الرتبة: </w:t>
                  </w:r>
                  <w:r>
                    <w:rPr>
                      <w:rFonts w:ascii="Traditional Arabic" w:hAnsi="Traditional Arabic" w:cs="Traditional Arabic" w:hint="cs"/>
                      <w:b/>
                      <w:bCs/>
                      <w:sz w:val="28"/>
                      <w:szCs w:val="28"/>
                      <w:rtl/>
                      <w:lang w:bidi="ar-DZ"/>
                    </w:rPr>
                    <w:t>ماجستير</w:t>
                  </w:r>
                </w:p>
                <w:p w:rsidR="005257C0" w:rsidRPr="0059297A" w:rsidRDefault="005257C0" w:rsidP="00C35BC3">
                  <w:pPr>
                    <w:bidi/>
                    <w:rPr>
                      <w:rFonts w:ascii="Traditional Arabic" w:hAnsi="Traditional Arabic" w:cs="Traditional Arabic"/>
                      <w:b/>
                      <w:bCs/>
                      <w:sz w:val="28"/>
                      <w:szCs w:val="28"/>
                      <w:rtl/>
                      <w:lang w:bidi="ar-DZ"/>
                    </w:rPr>
                  </w:pPr>
                  <w:r w:rsidRPr="0059297A">
                    <w:rPr>
                      <w:rFonts w:ascii="Traditional Arabic" w:hAnsi="Traditional Arabic" w:cs="Traditional Arabic" w:hint="cs"/>
                      <w:b/>
                      <w:bCs/>
                      <w:sz w:val="28"/>
                      <w:szCs w:val="28"/>
                      <w:rtl/>
                      <w:lang w:bidi="ar-DZ"/>
                    </w:rPr>
                    <w:t xml:space="preserve">المؤسسة : جامعة محمد خيضر بسكرة + جامعة الحاج لخظر </w:t>
                  </w:r>
                  <w:r w:rsidRPr="0059297A">
                    <w:rPr>
                      <w:rFonts w:ascii="Traditional Arabic" w:hAnsi="Traditional Arabic" w:cs="Traditional Arabic"/>
                      <w:b/>
                      <w:bCs/>
                      <w:sz w:val="28"/>
                      <w:szCs w:val="28"/>
                      <w:rtl/>
                      <w:lang w:bidi="ar-DZ"/>
                    </w:rPr>
                    <w:t>–</w:t>
                  </w:r>
                  <w:r w:rsidRPr="0059297A">
                    <w:rPr>
                      <w:rFonts w:ascii="Traditional Arabic" w:hAnsi="Traditional Arabic" w:cs="Traditional Arabic" w:hint="cs"/>
                      <w:b/>
                      <w:bCs/>
                      <w:sz w:val="28"/>
                      <w:szCs w:val="28"/>
                      <w:rtl/>
                      <w:lang w:bidi="ar-DZ"/>
                    </w:rPr>
                    <w:t>ملحقة بريكة-</w:t>
                  </w:r>
                </w:p>
                <w:p w:rsidR="005257C0" w:rsidRPr="0059297A" w:rsidRDefault="005257C0" w:rsidP="00C35BC3">
                  <w:pPr>
                    <w:bidi/>
                    <w:rPr>
                      <w:rFonts w:ascii="Traditional Arabic" w:hAnsi="Traditional Arabic" w:cs="Traditional Arabic"/>
                      <w:b/>
                      <w:bCs/>
                      <w:sz w:val="28"/>
                      <w:szCs w:val="28"/>
                      <w:rtl/>
                      <w:lang w:bidi="ar-DZ"/>
                    </w:rPr>
                  </w:pPr>
                  <w:r w:rsidRPr="0059297A">
                    <w:rPr>
                      <w:rFonts w:ascii="Traditional Arabic" w:hAnsi="Traditional Arabic" w:cs="Traditional Arabic" w:hint="cs"/>
                      <w:b/>
                      <w:bCs/>
                      <w:sz w:val="28"/>
                      <w:szCs w:val="28"/>
                      <w:rtl/>
                      <w:lang w:bidi="ar-DZ"/>
                    </w:rPr>
                    <w:t xml:space="preserve">الهاتف : </w:t>
                  </w:r>
                  <w:smartTag w:uri="urn:schemas-microsoft-com:office:smarttags" w:element="phone">
                    <w:smartTagPr>
                      <w:attr w:uri="urn:schemas-microsoft-com:office:office" w:name="ls" w:val="trans"/>
                    </w:smartTagPr>
                    <w:r w:rsidRPr="0059297A">
                      <w:rPr>
                        <w:rFonts w:ascii="Traditional Arabic" w:hAnsi="Traditional Arabic" w:cs="Traditional Arabic" w:hint="cs"/>
                        <w:b/>
                        <w:bCs/>
                        <w:sz w:val="28"/>
                        <w:szCs w:val="28"/>
                        <w:rtl/>
                        <w:lang w:bidi="ar-DZ"/>
                      </w:rPr>
                      <w:t>06.67.43.39.29</w:t>
                    </w:r>
                  </w:smartTag>
                  <w:r w:rsidRPr="0059297A">
                    <w:rPr>
                      <w:rFonts w:ascii="Traditional Arabic" w:hAnsi="Traditional Arabic" w:cs="Traditional Arabic" w:hint="cs"/>
                      <w:b/>
                      <w:bCs/>
                      <w:sz w:val="28"/>
                      <w:szCs w:val="28"/>
                      <w:rtl/>
                      <w:lang w:bidi="ar-DZ"/>
                    </w:rPr>
                    <w:t xml:space="preserve">/ </w:t>
                  </w:r>
                  <w:smartTag w:uri="urn:schemas-microsoft-com:office:smarttags" w:element="phone">
                    <w:smartTagPr>
                      <w:attr w:uri="urn:schemas-microsoft-com:office:office" w:name="ls" w:val="trans"/>
                    </w:smartTagPr>
                    <w:r w:rsidRPr="0059297A">
                      <w:rPr>
                        <w:rFonts w:ascii="Traditional Arabic" w:hAnsi="Traditional Arabic" w:cs="Traditional Arabic" w:hint="cs"/>
                        <w:b/>
                        <w:bCs/>
                        <w:sz w:val="28"/>
                        <w:szCs w:val="28"/>
                        <w:rtl/>
                        <w:lang w:bidi="ar-DZ"/>
                      </w:rPr>
                      <w:t>06.62.</w:t>
                    </w:r>
                    <w:smartTag w:uri="urn:schemas-microsoft-com:office:smarttags" w:element="date">
                      <w:smartTagPr>
                        <w:attr w:name="ls" w:val="trans"/>
                        <w:attr w:name="Month" w:val="03"/>
                        <w:attr w:name="Day" w:val="17"/>
                        <w:attr w:name="Year" w:val="46"/>
                      </w:smartTagPr>
                      <w:r w:rsidRPr="0059297A">
                        <w:rPr>
                          <w:rFonts w:ascii="Traditional Arabic" w:hAnsi="Traditional Arabic" w:cs="Traditional Arabic" w:hint="cs"/>
                          <w:b/>
                          <w:bCs/>
                          <w:sz w:val="28"/>
                          <w:szCs w:val="28"/>
                          <w:rtl/>
                          <w:lang w:bidi="ar-DZ"/>
                        </w:rPr>
                        <w:t>17.03.46</w:t>
                      </w:r>
                    </w:smartTag>
                  </w:smartTag>
                </w:p>
                <w:p w:rsidR="005257C0" w:rsidRPr="00C35BC3" w:rsidRDefault="005257C0" w:rsidP="00C35BC3">
                  <w:pPr>
                    <w:bidi/>
                    <w:rPr>
                      <w:rFonts w:ascii="Traditional Arabic" w:hAnsi="Traditional Arabic" w:cs="Traditional Arabic"/>
                      <w:b/>
                      <w:bCs/>
                      <w:sz w:val="32"/>
                      <w:szCs w:val="32"/>
                      <w:rtl/>
                      <w:lang w:val="en-US" w:bidi="ar-DZ"/>
                    </w:rPr>
                  </w:pPr>
                  <w:r>
                    <w:rPr>
                      <w:rFonts w:ascii="Traditional Arabic" w:hAnsi="Traditional Arabic" w:cs="Traditional Arabic" w:hint="cs"/>
                      <w:b/>
                      <w:bCs/>
                      <w:sz w:val="32"/>
                      <w:szCs w:val="32"/>
                      <w:rtl/>
                      <w:lang w:bidi="ar-DZ"/>
                    </w:rPr>
                    <w:t xml:space="preserve">البريد الالكتروني : </w:t>
                  </w:r>
                  <w:r w:rsidRPr="00C35BC3">
                    <w:rPr>
                      <w:rFonts w:ascii="Traditional Arabic" w:hAnsi="Traditional Arabic" w:cs="Traditional Arabic"/>
                      <w:b/>
                      <w:bCs/>
                      <w:sz w:val="24"/>
                      <w:szCs w:val="24"/>
                      <w:lang w:bidi="ar-DZ"/>
                    </w:rPr>
                    <w:t xml:space="preserve">sami19ziadi@hotmail.fr </w:t>
                  </w:r>
                  <w:r>
                    <w:rPr>
                      <w:rFonts w:ascii="Traditional Arabic" w:hAnsi="Traditional Arabic" w:cs="Traditional Arabic"/>
                      <w:b/>
                      <w:bCs/>
                      <w:sz w:val="24"/>
                      <w:szCs w:val="24"/>
                      <w:lang w:bidi="ar-DZ"/>
                    </w:rPr>
                    <w:t>/</w:t>
                  </w:r>
                  <w:r w:rsidRPr="00C35BC3">
                    <w:rPr>
                      <w:rFonts w:ascii="Traditional Arabic" w:hAnsi="Traditional Arabic" w:cs="Traditional Arabic"/>
                      <w:b/>
                      <w:bCs/>
                      <w:sz w:val="24"/>
                      <w:szCs w:val="24"/>
                      <w:lang w:bidi="ar-DZ"/>
                    </w:rPr>
                    <w:t>tarek.bguesmi@gmail.com</w:t>
                  </w:r>
                </w:p>
              </w:txbxContent>
            </v:textbox>
          </v:roundrect>
        </w:pict>
      </w:r>
    </w:p>
    <w:p w:rsidR="0052431B" w:rsidRPr="00295E28" w:rsidRDefault="0052431B" w:rsidP="001C65CC">
      <w:pPr>
        <w:tabs>
          <w:tab w:val="left" w:pos="1870"/>
        </w:tabs>
        <w:bidi/>
        <w:rPr>
          <w:rFonts w:ascii="Simplified Arabic" w:hAnsi="Simplified Arabic" w:cs="Simplified Arabic"/>
          <w:sz w:val="28"/>
          <w:szCs w:val="28"/>
          <w:rtl/>
          <w:lang w:val="en-US" w:bidi="ar-DZ"/>
        </w:rPr>
      </w:pPr>
    </w:p>
    <w:p w:rsidR="0052431B" w:rsidRDefault="0052431B" w:rsidP="0052431B">
      <w:pPr>
        <w:tabs>
          <w:tab w:val="left" w:pos="1870"/>
        </w:tabs>
        <w:bidi/>
        <w:rPr>
          <w:rFonts w:ascii="Simplified Arabic" w:hAnsi="Simplified Arabic" w:cs="Simplified Arabic"/>
          <w:sz w:val="28"/>
          <w:szCs w:val="28"/>
          <w:rtl/>
          <w:lang w:val="en-US" w:bidi="ar-DZ"/>
        </w:rPr>
      </w:pPr>
    </w:p>
    <w:p w:rsidR="0052431B" w:rsidRDefault="0052431B" w:rsidP="0052431B">
      <w:pPr>
        <w:tabs>
          <w:tab w:val="left" w:pos="1870"/>
        </w:tabs>
        <w:bidi/>
        <w:rPr>
          <w:rFonts w:ascii="Simplified Arabic" w:hAnsi="Simplified Arabic" w:cs="Simplified Arabic"/>
          <w:sz w:val="28"/>
          <w:szCs w:val="28"/>
          <w:rtl/>
          <w:lang w:val="en-US" w:bidi="ar-DZ"/>
        </w:rPr>
      </w:pPr>
    </w:p>
    <w:p w:rsidR="0052431B" w:rsidRDefault="0052431B" w:rsidP="0052431B">
      <w:pPr>
        <w:tabs>
          <w:tab w:val="left" w:pos="1870"/>
        </w:tabs>
        <w:bidi/>
        <w:rPr>
          <w:rFonts w:ascii="Simplified Arabic" w:hAnsi="Simplified Arabic" w:cs="Simplified Arabic"/>
          <w:sz w:val="28"/>
          <w:szCs w:val="28"/>
          <w:rtl/>
          <w:lang w:val="en-US" w:bidi="ar-DZ"/>
        </w:rPr>
      </w:pPr>
    </w:p>
    <w:p w:rsidR="0005766F" w:rsidRDefault="0005766F" w:rsidP="0005766F">
      <w:pPr>
        <w:tabs>
          <w:tab w:val="left" w:pos="1870"/>
        </w:tabs>
        <w:bidi/>
        <w:rPr>
          <w:rFonts w:ascii="Simplified Arabic" w:hAnsi="Simplified Arabic" w:cs="Simplified Arabic"/>
          <w:sz w:val="28"/>
          <w:szCs w:val="28"/>
          <w:rtl/>
          <w:lang w:val="en-US" w:bidi="ar-DZ"/>
        </w:rPr>
      </w:pPr>
    </w:p>
    <w:p w:rsidR="00C35BC3" w:rsidRDefault="00C35BC3" w:rsidP="00C35BC3">
      <w:pPr>
        <w:tabs>
          <w:tab w:val="left" w:pos="1870"/>
        </w:tabs>
        <w:bidi/>
        <w:rPr>
          <w:rFonts w:ascii="Simplified Arabic" w:hAnsi="Simplified Arabic" w:cs="Simplified Arabic"/>
          <w:sz w:val="28"/>
          <w:szCs w:val="28"/>
          <w:rtl/>
          <w:lang w:val="en-US" w:bidi="ar-DZ"/>
        </w:rPr>
      </w:pPr>
    </w:p>
    <w:p w:rsidR="00C35BC3" w:rsidRDefault="00C35BC3" w:rsidP="00C35BC3">
      <w:pPr>
        <w:tabs>
          <w:tab w:val="left" w:pos="1870"/>
        </w:tabs>
        <w:bidi/>
        <w:rPr>
          <w:rFonts w:ascii="Simplified Arabic" w:hAnsi="Simplified Arabic" w:cs="Simplified Arabic"/>
          <w:sz w:val="28"/>
          <w:szCs w:val="28"/>
          <w:rtl/>
          <w:lang w:val="en-US" w:bidi="ar-DZ"/>
        </w:rPr>
      </w:pPr>
    </w:p>
    <w:p w:rsidR="001C6E54" w:rsidRDefault="001C6E54" w:rsidP="001C6E54">
      <w:pPr>
        <w:tabs>
          <w:tab w:val="left" w:pos="1870"/>
        </w:tabs>
        <w:bidi/>
        <w:rPr>
          <w:rStyle w:val="hps"/>
          <w:color w:val="C0504D" w:themeColor="accent2"/>
        </w:rPr>
      </w:pPr>
    </w:p>
    <w:p w:rsidR="00F93DC7" w:rsidRDefault="00F93DC7" w:rsidP="001C6E54">
      <w:pPr>
        <w:pStyle w:val="yiv0559915329"/>
        <w:bidi/>
        <w:spacing w:before="0" w:beforeAutospacing="0" w:after="0" w:afterAutospacing="0"/>
        <w:jc w:val="center"/>
        <w:rPr>
          <w:rFonts w:ascii="Traditional Arabic" w:hAnsi="Traditional Arabic" w:cs="Traditional Arabic"/>
          <w:b/>
          <w:bCs/>
          <w:sz w:val="28"/>
          <w:szCs w:val="28"/>
          <w:rtl/>
          <w:lang w:val="en-US"/>
        </w:rPr>
      </w:pPr>
    </w:p>
    <w:p w:rsidR="0059297A" w:rsidRDefault="003A2F06" w:rsidP="003A2F06">
      <w:pPr>
        <w:pStyle w:val="yiv0559915329"/>
        <w:tabs>
          <w:tab w:val="center" w:pos="4819"/>
          <w:tab w:val="left" w:pos="8156"/>
        </w:tabs>
        <w:bidi/>
        <w:spacing w:before="0" w:beforeAutospacing="0" w:after="0" w:afterAutospacing="0"/>
        <w:rPr>
          <w:rFonts w:ascii="Traditional Arabic" w:hAnsi="Traditional Arabic" w:cs="Traditional Arabic"/>
          <w:b/>
          <w:bCs/>
          <w:sz w:val="28"/>
          <w:szCs w:val="28"/>
          <w:lang w:val="en-US"/>
        </w:rPr>
      </w:pPr>
      <w:r>
        <w:rPr>
          <w:rFonts w:ascii="Traditional Arabic" w:hAnsi="Traditional Arabic" w:cs="Traditional Arabic"/>
          <w:b/>
          <w:bCs/>
          <w:sz w:val="28"/>
          <w:szCs w:val="28"/>
          <w:rtl/>
          <w:lang w:val="en-US"/>
        </w:rPr>
        <w:tab/>
      </w:r>
    </w:p>
    <w:p w:rsidR="001C6E54" w:rsidRDefault="001C6E54" w:rsidP="00693685">
      <w:pPr>
        <w:pStyle w:val="yiv0559915329"/>
        <w:tabs>
          <w:tab w:val="center" w:pos="4819"/>
          <w:tab w:val="left" w:pos="8156"/>
        </w:tabs>
        <w:bidi/>
        <w:spacing w:before="0" w:beforeAutospacing="0" w:after="0" w:afterAutospacing="0"/>
        <w:jc w:val="center"/>
        <w:rPr>
          <w:rFonts w:ascii="Traditional Arabic" w:hAnsi="Traditional Arabic" w:cs="Traditional Arabic"/>
          <w:b/>
          <w:bCs/>
          <w:sz w:val="28"/>
          <w:szCs w:val="28"/>
          <w:rtl/>
          <w:lang w:val="en-US"/>
        </w:rPr>
      </w:pPr>
      <w:r>
        <w:rPr>
          <w:rFonts w:ascii="Traditional Arabic" w:hAnsi="Traditional Arabic" w:cs="Traditional Arabic" w:hint="cs"/>
          <w:b/>
          <w:bCs/>
          <w:sz w:val="28"/>
          <w:szCs w:val="28"/>
          <w:rtl/>
          <w:lang w:val="en-US"/>
        </w:rPr>
        <w:lastRenderedPageBreak/>
        <w:t>واقع خريجي الجامعة الجزائرية ومدى انسجامهم مع متطلبات التشغيل</w:t>
      </w:r>
    </w:p>
    <w:p w:rsidR="001C6E54" w:rsidRPr="001C6E54" w:rsidRDefault="001C6E54" w:rsidP="001C6E54">
      <w:pPr>
        <w:pStyle w:val="yiv0559915329"/>
        <w:bidi/>
        <w:spacing w:before="0" w:beforeAutospacing="0" w:after="0" w:afterAutospacing="0"/>
        <w:jc w:val="center"/>
        <w:rPr>
          <w:rStyle w:val="hps"/>
          <w:rFonts w:ascii="Traditional Arabic" w:hAnsi="Traditional Arabic" w:cs="Traditional Arabic"/>
          <w:b/>
          <w:bCs/>
          <w:sz w:val="28"/>
          <w:szCs w:val="28"/>
          <w:lang w:val="en-US"/>
        </w:rPr>
      </w:pPr>
      <w:r>
        <w:rPr>
          <w:rFonts w:ascii="Traditional Arabic" w:hAnsi="Traditional Arabic" w:cs="Traditional Arabic" w:hint="cs"/>
          <w:b/>
          <w:bCs/>
          <w:sz w:val="28"/>
          <w:szCs w:val="28"/>
          <w:rtl/>
          <w:lang w:val="en-US"/>
        </w:rPr>
        <w:t>-دراسة استطلاعية لعينة من المؤسسات الجزائرية-</w:t>
      </w:r>
    </w:p>
    <w:p w:rsidR="001C6E54" w:rsidRPr="003A2F06" w:rsidRDefault="001C6E54" w:rsidP="001C6E54">
      <w:pPr>
        <w:tabs>
          <w:tab w:val="left" w:pos="1870"/>
        </w:tabs>
        <w:bidi/>
        <w:jc w:val="center"/>
        <w:rPr>
          <w:rStyle w:val="hps"/>
          <w:rFonts w:ascii="Times New Roman" w:hAnsi="Times New Roman" w:cs="Times New Roman"/>
          <w:color w:val="C0504D" w:themeColor="accent2"/>
          <w:sz w:val="20"/>
          <w:szCs w:val="20"/>
          <w:lang w:val="en-US"/>
        </w:rPr>
      </w:pPr>
      <w:r w:rsidRPr="003A2F06">
        <w:rPr>
          <w:rStyle w:val="hps"/>
          <w:rFonts w:ascii="Times New Roman" w:hAnsi="Times New Roman" w:cs="Times New Roman"/>
          <w:color w:val="C0504D" w:themeColor="accent2"/>
          <w:sz w:val="20"/>
          <w:szCs w:val="20"/>
          <w:lang w:val="en-US"/>
        </w:rPr>
        <w:t>The</w:t>
      </w:r>
      <w:r w:rsidRPr="003A2F06">
        <w:rPr>
          <w:rFonts w:ascii="Times New Roman" w:hAnsi="Times New Roman" w:cs="Times New Roman"/>
          <w:color w:val="C0504D" w:themeColor="accent2"/>
          <w:sz w:val="20"/>
          <w:szCs w:val="20"/>
          <w:lang w:val="en-US"/>
        </w:rPr>
        <w:t xml:space="preserve"> </w:t>
      </w:r>
      <w:r w:rsidRPr="003A2F06">
        <w:rPr>
          <w:rStyle w:val="hps"/>
          <w:rFonts w:ascii="Times New Roman" w:hAnsi="Times New Roman" w:cs="Times New Roman"/>
          <w:color w:val="C0504D" w:themeColor="accent2"/>
          <w:sz w:val="20"/>
          <w:szCs w:val="20"/>
          <w:lang w:val="en-US"/>
        </w:rPr>
        <w:t>reality of</w:t>
      </w:r>
      <w:r w:rsidRPr="003A2F06">
        <w:rPr>
          <w:rFonts w:ascii="Times New Roman" w:hAnsi="Times New Roman" w:cs="Times New Roman"/>
          <w:color w:val="C0504D" w:themeColor="accent2"/>
          <w:sz w:val="20"/>
          <w:szCs w:val="20"/>
          <w:lang w:val="en-US"/>
        </w:rPr>
        <w:t xml:space="preserve"> </w:t>
      </w:r>
      <w:r w:rsidRPr="003A2F06">
        <w:rPr>
          <w:rStyle w:val="hps"/>
          <w:rFonts w:ascii="Times New Roman" w:hAnsi="Times New Roman" w:cs="Times New Roman"/>
          <w:color w:val="C0504D" w:themeColor="accent2"/>
          <w:sz w:val="20"/>
          <w:szCs w:val="20"/>
          <w:lang w:val="en-US"/>
        </w:rPr>
        <w:t>the Algerian</w:t>
      </w:r>
      <w:r w:rsidRPr="003A2F06">
        <w:rPr>
          <w:rFonts w:ascii="Times New Roman" w:hAnsi="Times New Roman" w:cs="Times New Roman"/>
          <w:color w:val="C0504D" w:themeColor="accent2"/>
          <w:sz w:val="20"/>
          <w:szCs w:val="20"/>
          <w:lang w:val="en-US"/>
        </w:rPr>
        <w:t xml:space="preserve"> </w:t>
      </w:r>
      <w:r w:rsidRPr="003A2F06">
        <w:rPr>
          <w:rStyle w:val="hps"/>
          <w:rFonts w:ascii="Times New Roman" w:hAnsi="Times New Roman" w:cs="Times New Roman"/>
          <w:color w:val="C0504D" w:themeColor="accent2"/>
          <w:sz w:val="20"/>
          <w:szCs w:val="20"/>
          <w:lang w:val="en-US"/>
        </w:rPr>
        <w:t>university graduates</w:t>
      </w:r>
      <w:r w:rsidRPr="003A2F06">
        <w:rPr>
          <w:rFonts w:ascii="Times New Roman" w:hAnsi="Times New Roman" w:cs="Times New Roman"/>
          <w:color w:val="C0504D" w:themeColor="accent2"/>
          <w:sz w:val="20"/>
          <w:szCs w:val="20"/>
          <w:lang w:val="en-US"/>
        </w:rPr>
        <w:t xml:space="preserve"> </w:t>
      </w:r>
      <w:r w:rsidRPr="003A2F06">
        <w:rPr>
          <w:rStyle w:val="hps"/>
          <w:rFonts w:ascii="Times New Roman" w:hAnsi="Times New Roman" w:cs="Times New Roman"/>
          <w:color w:val="C0504D" w:themeColor="accent2"/>
          <w:sz w:val="20"/>
          <w:szCs w:val="20"/>
          <w:lang w:val="en-US"/>
        </w:rPr>
        <w:t>and</w:t>
      </w:r>
      <w:r w:rsidRPr="003A2F06">
        <w:rPr>
          <w:rFonts w:ascii="Times New Roman" w:hAnsi="Times New Roman" w:cs="Times New Roman"/>
          <w:color w:val="C0504D" w:themeColor="accent2"/>
          <w:sz w:val="20"/>
          <w:szCs w:val="20"/>
          <w:lang w:val="en-US"/>
        </w:rPr>
        <w:t xml:space="preserve"> </w:t>
      </w:r>
      <w:r w:rsidRPr="003A2F06">
        <w:rPr>
          <w:rStyle w:val="hps"/>
          <w:rFonts w:ascii="Times New Roman" w:hAnsi="Times New Roman" w:cs="Times New Roman"/>
          <w:color w:val="C0504D" w:themeColor="accent2"/>
          <w:sz w:val="20"/>
          <w:szCs w:val="20"/>
          <w:lang w:val="en-US"/>
        </w:rPr>
        <w:t>their suitability</w:t>
      </w:r>
      <w:r w:rsidRPr="003A2F06">
        <w:rPr>
          <w:rFonts w:ascii="Times New Roman" w:hAnsi="Times New Roman" w:cs="Times New Roman"/>
          <w:color w:val="C0504D" w:themeColor="accent2"/>
          <w:sz w:val="20"/>
          <w:szCs w:val="20"/>
          <w:lang w:val="en-US"/>
        </w:rPr>
        <w:t xml:space="preserve"> </w:t>
      </w:r>
      <w:r w:rsidRPr="003A2F06">
        <w:rPr>
          <w:rStyle w:val="hps"/>
          <w:rFonts w:ascii="Times New Roman" w:hAnsi="Times New Roman" w:cs="Times New Roman"/>
          <w:color w:val="C0504D" w:themeColor="accent2"/>
          <w:sz w:val="20"/>
          <w:szCs w:val="20"/>
          <w:lang w:val="en-US"/>
        </w:rPr>
        <w:t>with the</w:t>
      </w:r>
      <w:r w:rsidRPr="003A2F06">
        <w:rPr>
          <w:rFonts w:ascii="Times New Roman" w:hAnsi="Times New Roman" w:cs="Times New Roman"/>
          <w:color w:val="C0504D" w:themeColor="accent2"/>
          <w:sz w:val="20"/>
          <w:szCs w:val="20"/>
          <w:lang w:val="en-US"/>
        </w:rPr>
        <w:t xml:space="preserve"> </w:t>
      </w:r>
      <w:r w:rsidRPr="003A2F06">
        <w:rPr>
          <w:rStyle w:val="hps"/>
          <w:rFonts w:ascii="Times New Roman" w:hAnsi="Times New Roman" w:cs="Times New Roman"/>
          <w:color w:val="C0504D" w:themeColor="accent2"/>
          <w:sz w:val="20"/>
          <w:szCs w:val="20"/>
          <w:lang w:val="en-US"/>
        </w:rPr>
        <w:t>operating requirements</w:t>
      </w:r>
    </w:p>
    <w:p w:rsidR="00A01BBC" w:rsidRPr="001C6E54" w:rsidRDefault="000A7DFF" w:rsidP="009546B2">
      <w:pPr>
        <w:tabs>
          <w:tab w:val="left" w:pos="1870"/>
        </w:tabs>
        <w:bidi/>
        <w:jc w:val="center"/>
        <w:rPr>
          <w:rFonts w:ascii="Traditional Arabic" w:hAnsi="Traditional Arabic" w:cs="Traditional Arabic"/>
          <w:b/>
          <w:bCs/>
          <w:color w:val="C0504D" w:themeColor="accent2"/>
          <w:sz w:val="28"/>
          <w:szCs w:val="28"/>
          <w:rtl/>
          <w:lang w:val="en-US" w:bidi="ar-DZ"/>
        </w:rPr>
      </w:pPr>
      <w:r w:rsidRPr="000A7DFF">
        <w:rPr>
          <w:rFonts w:ascii="Traditional Arabic" w:hAnsi="Traditional Arabic" w:cs="Traditional Arabic"/>
          <w:b/>
          <w:bCs/>
          <w:noProof/>
          <w:sz w:val="28"/>
          <w:szCs w:val="28"/>
          <w:rtl/>
        </w:rPr>
        <w:pict>
          <v:shapetype id="_x0000_t202" coordsize="21600,21600" o:spt="202" path="m,l,21600r21600,l21600,xe">
            <v:stroke joinstyle="miter"/>
            <v:path gradientshapeok="t" o:connecttype="rect"/>
          </v:shapetype>
          <v:shape id="_x0000_s1046" type="#_x0000_t202" style="position:absolute;left:0;text-align:left;margin-left:-4.1pt;margin-top:18.1pt;width:484.65pt;height:626.55pt;z-index:251696128">
            <v:textbox style="mso-next-textbox:#_x0000_s1046">
              <w:txbxContent>
                <w:p w:rsidR="005257C0" w:rsidRPr="007F515C" w:rsidRDefault="005257C0" w:rsidP="001A3858">
                  <w:pPr>
                    <w:bidi/>
                    <w:spacing w:line="240" w:lineRule="auto"/>
                    <w:rPr>
                      <w:b/>
                      <w:bCs/>
                      <w:lang w:val="en-US" w:bidi="ar-DZ"/>
                    </w:rPr>
                  </w:pPr>
                  <w:r w:rsidRPr="007F515C">
                    <w:rPr>
                      <w:rFonts w:hint="cs"/>
                      <w:b/>
                      <w:bCs/>
                      <w:rtl/>
                      <w:lang w:val="en-US" w:bidi="ar-DZ"/>
                    </w:rPr>
                    <w:t>الملخص :</w:t>
                  </w:r>
                </w:p>
                <w:p w:rsidR="005257C0" w:rsidRPr="007A1E95" w:rsidRDefault="005257C0" w:rsidP="008F1B62">
                  <w:pPr>
                    <w:bidi/>
                    <w:spacing w:line="240" w:lineRule="auto"/>
                    <w:rPr>
                      <w:rFonts w:ascii="Traditional Arabic" w:hAnsi="Traditional Arabic" w:cs="Traditional Arabic"/>
                      <w:sz w:val="28"/>
                      <w:szCs w:val="28"/>
                      <w:rtl/>
                      <w:lang w:val="en-US" w:bidi="ar-DZ"/>
                    </w:rPr>
                  </w:pPr>
                  <w:r>
                    <w:rPr>
                      <w:rFonts w:ascii="Traditional Arabic" w:hAnsi="Traditional Arabic" w:cs="Traditional Arabic"/>
                      <w:sz w:val="28"/>
                      <w:szCs w:val="28"/>
                      <w:lang w:val="en-US" w:bidi="ar-DZ"/>
                    </w:rPr>
                    <w:t xml:space="preserve">   </w:t>
                  </w:r>
                  <w:r>
                    <w:rPr>
                      <w:rFonts w:ascii="Traditional Arabic" w:hAnsi="Traditional Arabic" w:cs="Traditional Arabic" w:hint="cs"/>
                      <w:sz w:val="28"/>
                      <w:szCs w:val="28"/>
                      <w:rtl/>
                      <w:lang w:val="en-US" w:bidi="ar-DZ"/>
                    </w:rPr>
                    <w:t>ت</w:t>
                  </w:r>
                  <w:r w:rsidRPr="007A1E95">
                    <w:rPr>
                      <w:rFonts w:ascii="Traditional Arabic" w:hAnsi="Traditional Arabic" w:cs="Traditional Arabic"/>
                      <w:sz w:val="28"/>
                      <w:szCs w:val="28"/>
                      <w:rtl/>
                      <w:lang w:val="en-US" w:bidi="ar-DZ"/>
                    </w:rPr>
                    <w:t xml:space="preserve">هدف </w:t>
                  </w:r>
                  <w:r w:rsidRPr="00D72012">
                    <w:rPr>
                      <w:rFonts w:ascii="Traditional Arabic" w:hAnsi="Traditional Arabic" w:cs="Traditional Arabic" w:hint="cs"/>
                      <w:color w:val="FF0000"/>
                      <w:sz w:val="28"/>
                      <w:szCs w:val="28"/>
                      <w:rtl/>
                      <w:lang w:val="en-US" w:bidi="ar-DZ"/>
                    </w:rPr>
                    <w:t>هذه الورقة البحثية</w:t>
                  </w:r>
                  <w:r w:rsidRPr="007A1E95">
                    <w:rPr>
                      <w:rFonts w:ascii="Traditional Arabic" w:hAnsi="Traditional Arabic" w:cs="Traditional Arabic"/>
                      <w:sz w:val="28"/>
                      <w:szCs w:val="28"/>
                      <w:rtl/>
                      <w:lang w:val="en-US" w:bidi="ar-DZ"/>
                    </w:rPr>
                    <w:t xml:space="preserve"> </w:t>
                  </w:r>
                  <w:r w:rsidRPr="006E5391">
                    <w:rPr>
                      <w:rFonts w:ascii="Traditional Arabic" w:hAnsi="Traditional Arabic" w:cs="Traditional Arabic"/>
                      <w:color w:val="FF0000"/>
                      <w:sz w:val="28"/>
                      <w:szCs w:val="28"/>
                      <w:rtl/>
                      <w:lang w:val="en-US" w:bidi="ar-DZ"/>
                    </w:rPr>
                    <w:t xml:space="preserve">الى </w:t>
                  </w:r>
                  <w:r w:rsidRPr="006E5391">
                    <w:rPr>
                      <w:rFonts w:ascii="Traditional Arabic" w:hAnsi="Traditional Arabic" w:cs="Traditional Arabic" w:hint="cs"/>
                      <w:color w:val="FF0000"/>
                      <w:sz w:val="28"/>
                      <w:szCs w:val="28"/>
                      <w:rtl/>
                      <w:lang w:val="en-US" w:bidi="ar-DZ"/>
                    </w:rPr>
                    <w:t xml:space="preserve">تسليط الضوء </w:t>
                  </w:r>
                  <w:r w:rsidRPr="006E5391">
                    <w:rPr>
                      <w:rFonts w:ascii="Traditional Arabic" w:hAnsi="Traditional Arabic" w:cs="Traditional Arabic"/>
                      <w:color w:val="FF0000"/>
                      <w:sz w:val="28"/>
                      <w:szCs w:val="28"/>
                      <w:rtl/>
                      <w:lang w:val="en-US" w:bidi="ar-DZ"/>
                    </w:rPr>
                    <w:t>على</w:t>
                  </w:r>
                  <w:r w:rsidRPr="007A1E95">
                    <w:rPr>
                      <w:rFonts w:ascii="Traditional Arabic" w:hAnsi="Traditional Arabic" w:cs="Traditional Arabic"/>
                      <w:sz w:val="28"/>
                      <w:szCs w:val="28"/>
                      <w:rtl/>
                      <w:lang w:val="en-US" w:bidi="ar-DZ"/>
                    </w:rPr>
                    <w:t xml:space="preserve"> الأسباب الحقيقة التي تقف وراء اتساع الفجوة بين مخرجات التعليم العالي وسوق العمل في الجزائر، </w:t>
                  </w:r>
                  <w:r>
                    <w:rPr>
                      <w:rFonts w:ascii="Traditional Arabic" w:hAnsi="Traditional Arabic" w:cs="Traditional Arabic" w:hint="cs"/>
                      <w:sz w:val="28"/>
                      <w:szCs w:val="28"/>
                      <w:rtl/>
                      <w:lang w:val="en-US" w:bidi="ar-DZ"/>
                    </w:rPr>
                    <w:t xml:space="preserve">بغية </w:t>
                  </w:r>
                  <w:r w:rsidRPr="007A1E95">
                    <w:rPr>
                      <w:rFonts w:ascii="Traditional Arabic" w:hAnsi="Traditional Arabic" w:cs="Traditional Arabic"/>
                      <w:sz w:val="28"/>
                      <w:szCs w:val="28"/>
                      <w:rtl/>
                      <w:lang w:val="en-US" w:bidi="ar-DZ"/>
                    </w:rPr>
                    <w:t xml:space="preserve"> </w:t>
                  </w:r>
                  <w:r>
                    <w:rPr>
                      <w:rFonts w:ascii="Traditional Arabic" w:hAnsi="Traditional Arabic" w:cs="Traditional Arabic" w:hint="cs"/>
                      <w:sz w:val="28"/>
                      <w:szCs w:val="28"/>
                      <w:rtl/>
                      <w:lang w:val="en-US" w:bidi="ar-DZ"/>
                    </w:rPr>
                    <w:t>م</w:t>
                  </w:r>
                  <w:r w:rsidRPr="007A1E95">
                    <w:rPr>
                      <w:rFonts w:ascii="Traditional Arabic" w:hAnsi="Traditional Arabic" w:cs="Traditional Arabic"/>
                      <w:sz w:val="28"/>
                      <w:szCs w:val="28"/>
                      <w:rtl/>
                      <w:lang w:val="en-US" w:bidi="ar-DZ"/>
                    </w:rPr>
                    <w:t>عرفة المهارات والتخصصات الواجب توفرها في خريج الجامعة لشغل الوظيفة</w:t>
                  </w:r>
                  <w:r>
                    <w:rPr>
                      <w:rFonts w:ascii="Traditional Arabic" w:hAnsi="Traditional Arabic" w:cs="Traditional Arabic" w:hint="cs"/>
                      <w:sz w:val="28"/>
                      <w:szCs w:val="28"/>
                      <w:rtl/>
                      <w:lang w:val="en-US" w:bidi="ar-DZ"/>
                    </w:rPr>
                    <w:t>،</w:t>
                  </w:r>
                  <w:r w:rsidRPr="007A1E95">
                    <w:rPr>
                      <w:rFonts w:ascii="Traditional Arabic" w:hAnsi="Traditional Arabic" w:cs="Traditional Arabic"/>
                      <w:sz w:val="28"/>
                      <w:szCs w:val="28"/>
                      <w:rtl/>
                      <w:lang w:val="en-US" w:bidi="ar-DZ"/>
                    </w:rPr>
                    <w:t xml:space="preserve"> وكذا تقييم جودة مخرجات التعليم العالي ومدى انسجامها مع متطلبات التشغيل.</w:t>
                  </w:r>
                </w:p>
                <w:p w:rsidR="005257C0" w:rsidRDefault="005257C0" w:rsidP="00D23188">
                  <w:pPr>
                    <w:bidi/>
                    <w:spacing w:line="240" w:lineRule="auto"/>
                    <w:rPr>
                      <w:rFonts w:asciiTheme="minorBidi" w:hAnsiTheme="minorBidi"/>
                      <w:sz w:val="32"/>
                      <w:szCs w:val="32"/>
                      <w:rtl/>
                    </w:rPr>
                  </w:pPr>
                  <w:r>
                    <w:rPr>
                      <w:rFonts w:ascii="Traditional Arabic" w:hAnsi="Traditional Arabic" w:cs="Traditional Arabic"/>
                      <w:sz w:val="28"/>
                      <w:szCs w:val="28"/>
                      <w:lang w:val="en-US" w:bidi="ar-DZ"/>
                    </w:rPr>
                    <w:t xml:space="preserve">   </w:t>
                  </w:r>
                  <w:r w:rsidRPr="007618D4">
                    <w:rPr>
                      <w:rFonts w:ascii="Traditional Arabic" w:hAnsi="Traditional Arabic" w:cs="Traditional Arabic" w:hint="cs"/>
                      <w:color w:val="FF0000"/>
                      <w:sz w:val="28"/>
                      <w:szCs w:val="28"/>
                      <w:rtl/>
                      <w:lang w:val="en-US" w:bidi="ar-DZ"/>
                    </w:rPr>
                    <w:t>ولتحقيق هذا الهدف</w:t>
                  </w:r>
                  <w:r w:rsidRPr="007A1E95">
                    <w:rPr>
                      <w:rFonts w:ascii="Traditional Arabic" w:hAnsi="Traditional Arabic" w:cs="Traditional Arabic"/>
                      <w:sz w:val="28"/>
                      <w:szCs w:val="28"/>
                      <w:rtl/>
                      <w:lang w:val="en-US" w:bidi="ar-DZ"/>
                    </w:rPr>
                    <w:t>؛ تم تصميم استبانة وزعت على مدراء ومسئولي المؤسسات في القطاعين العام والخاص بمدينة بريكة (ولاية بات</w:t>
                  </w:r>
                  <w:r>
                    <w:rPr>
                      <w:rFonts w:ascii="Traditional Arabic" w:hAnsi="Traditional Arabic" w:cs="Traditional Arabic"/>
                      <w:sz w:val="28"/>
                      <w:szCs w:val="28"/>
                      <w:rtl/>
                      <w:lang w:val="en-US" w:bidi="ar-DZ"/>
                    </w:rPr>
                    <w:t xml:space="preserve">نة)، حيث تم توزيع 150 استبانة </w:t>
                  </w:r>
                  <w:r w:rsidRPr="00847BB3">
                    <w:rPr>
                      <w:rFonts w:ascii="Traditional Arabic" w:hAnsi="Traditional Arabic" w:cs="Traditional Arabic" w:hint="cs"/>
                      <w:color w:val="FF0000"/>
                      <w:sz w:val="28"/>
                      <w:szCs w:val="28"/>
                      <w:rtl/>
                      <w:lang w:val="en-US" w:bidi="ar-DZ"/>
                    </w:rPr>
                    <w:t>استرد منها</w:t>
                  </w:r>
                  <w:r>
                    <w:rPr>
                      <w:rFonts w:ascii="Traditional Arabic" w:hAnsi="Traditional Arabic" w:cs="Traditional Arabic" w:hint="cs"/>
                      <w:sz w:val="28"/>
                      <w:szCs w:val="28"/>
                      <w:rtl/>
                      <w:lang w:val="en-US" w:bidi="ar-DZ"/>
                    </w:rPr>
                    <w:t xml:space="preserve"> </w:t>
                  </w:r>
                  <w:r w:rsidRPr="007A1E95">
                    <w:rPr>
                      <w:rFonts w:ascii="Traditional Arabic" w:hAnsi="Traditional Arabic" w:cs="Traditional Arabic"/>
                      <w:sz w:val="28"/>
                      <w:szCs w:val="28"/>
                      <w:rtl/>
                      <w:lang w:val="en-US" w:bidi="ar-DZ"/>
                    </w:rPr>
                    <w:t xml:space="preserve">116 استبانة أي بنسبة </w:t>
                  </w:r>
                  <w:r>
                    <w:rPr>
                      <w:rFonts w:ascii="Traditional Arabic" w:hAnsi="Traditional Arabic" w:cs="Traditional Arabic" w:hint="cs"/>
                      <w:sz w:val="28"/>
                      <w:szCs w:val="28"/>
                      <w:rtl/>
                      <w:lang w:val="en-US" w:bidi="ar-DZ"/>
                    </w:rPr>
                    <w:t>استرجاع</w:t>
                  </w:r>
                  <w:r w:rsidRPr="007A1E95">
                    <w:rPr>
                      <w:rFonts w:ascii="Traditional Arabic" w:hAnsi="Traditional Arabic" w:cs="Traditional Arabic"/>
                      <w:sz w:val="28"/>
                      <w:szCs w:val="28"/>
                      <w:rtl/>
                      <w:lang w:val="en-US" w:bidi="ar-DZ"/>
                    </w:rPr>
                    <w:t xml:space="preserve"> </w:t>
                  </w:r>
                  <w:r w:rsidRPr="00D23188">
                    <w:rPr>
                      <w:rFonts w:ascii="Traditional Arabic" w:hAnsi="Traditional Arabic" w:cs="Traditional Arabic" w:hint="cs"/>
                      <w:color w:val="FF0000"/>
                      <w:sz w:val="28"/>
                      <w:szCs w:val="28"/>
                      <w:rtl/>
                      <w:lang w:val="en-US" w:bidi="ar-DZ"/>
                    </w:rPr>
                    <w:t>تقدر</w:t>
                  </w:r>
                  <w:r w:rsidRPr="007A1E95">
                    <w:rPr>
                      <w:rFonts w:ascii="Traditional Arabic" w:hAnsi="Traditional Arabic" w:cs="Traditional Arabic"/>
                      <w:sz w:val="28"/>
                      <w:szCs w:val="28"/>
                      <w:rtl/>
                      <w:lang w:val="en-US" w:bidi="ar-DZ"/>
                    </w:rPr>
                    <w:t xml:space="preserve"> بــ 73.33</w:t>
                  </w:r>
                  <w:r w:rsidRPr="007A1E95">
                    <w:rPr>
                      <w:rFonts w:ascii="Traditional Arabic" w:hAnsi="Traditional Arabic" w:cs="Traditional Arabic"/>
                      <w:sz w:val="28"/>
                      <w:szCs w:val="28"/>
                      <w:lang w:bidi="ar-DZ"/>
                    </w:rPr>
                    <w:t>%</w:t>
                  </w:r>
                  <w:r w:rsidRPr="007A1E95">
                    <w:rPr>
                      <w:rFonts w:ascii="Traditional Arabic" w:hAnsi="Traditional Arabic" w:cs="Traditional Arabic"/>
                      <w:sz w:val="28"/>
                      <w:szCs w:val="28"/>
                      <w:rtl/>
                      <w:lang w:val="en-US" w:bidi="ar-DZ"/>
                    </w:rPr>
                    <w:t xml:space="preserve">. </w:t>
                  </w:r>
                  <w:r>
                    <w:rPr>
                      <w:rFonts w:ascii="Traditional Arabic" w:hAnsi="Traditional Arabic" w:cs="Traditional Arabic" w:hint="cs"/>
                      <w:sz w:val="28"/>
                      <w:szCs w:val="28"/>
                      <w:rtl/>
                      <w:lang w:val="en-US" w:bidi="ar-DZ"/>
                    </w:rPr>
                    <w:t xml:space="preserve">كما </w:t>
                  </w:r>
                  <w:r w:rsidRPr="00D23188">
                    <w:rPr>
                      <w:rFonts w:ascii="Traditional Arabic" w:hAnsi="Traditional Arabic" w:cs="Traditional Arabic" w:hint="cs"/>
                      <w:color w:val="FF0000"/>
                      <w:sz w:val="28"/>
                      <w:szCs w:val="28"/>
                      <w:rtl/>
                      <w:lang w:val="en-US" w:bidi="ar-DZ"/>
                    </w:rPr>
                    <w:t xml:space="preserve">تم </w:t>
                  </w:r>
                  <w:r w:rsidRPr="00D23188">
                    <w:rPr>
                      <w:rFonts w:ascii="Traditional Arabic" w:hAnsi="Traditional Arabic" w:cs="Traditional Arabic"/>
                      <w:color w:val="FF0000"/>
                      <w:sz w:val="28"/>
                      <w:szCs w:val="28"/>
                      <w:rtl/>
                      <w:lang w:val="en-US" w:bidi="ar-DZ"/>
                    </w:rPr>
                    <w:t xml:space="preserve"> استخدام </w:t>
                  </w:r>
                  <w:r w:rsidRPr="00D23188">
                    <w:rPr>
                      <w:rFonts w:ascii="Traditional Arabic" w:hAnsi="Traditional Arabic" w:cs="Traditional Arabic" w:hint="cs"/>
                      <w:color w:val="FF0000"/>
                      <w:sz w:val="28"/>
                      <w:szCs w:val="28"/>
                      <w:rtl/>
                      <w:lang w:val="en-US" w:bidi="ar-DZ"/>
                    </w:rPr>
                    <w:t>ا</w:t>
                  </w:r>
                  <w:r w:rsidRPr="00D23188">
                    <w:rPr>
                      <w:rFonts w:ascii="Traditional Arabic" w:hAnsi="Traditional Arabic" w:cs="Traditional Arabic"/>
                      <w:color w:val="FF0000"/>
                      <w:sz w:val="28"/>
                      <w:szCs w:val="28"/>
                      <w:rtl/>
                      <w:lang w:val="en-US" w:bidi="ar-DZ"/>
                    </w:rPr>
                    <w:t xml:space="preserve">ساليب </w:t>
                  </w:r>
                  <w:r w:rsidRPr="00D23188">
                    <w:rPr>
                      <w:rFonts w:ascii="Traditional Arabic" w:hAnsi="Traditional Arabic" w:cs="Traditional Arabic" w:hint="cs"/>
                      <w:color w:val="FF0000"/>
                      <w:sz w:val="28"/>
                      <w:szCs w:val="28"/>
                      <w:rtl/>
                      <w:lang w:val="en-US" w:bidi="ar-DZ"/>
                    </w:rPr>
                    <w:t>ا</w:t>
                  </w:r>
                  <w:r w:rsidRPr="00D23188">
                    <w:rPr>
                      <w:rFonts w:ascii="Traditional Arabic" w:hAnsi="Traditional Arabic" w:cs="Traditional Arabic"/>
                      <w:color w:val="FF0000"/>
                      <w:sz w:val="28"/>
                      <w:szCs w:val="28"/>
                      <w:rtl/>
                      <w:lang w:val="en-US" w:bidi="ar-DZ"/>
                    </w:rPr>
                    <w:t xml:space="preserve">حصائية </w:t>
                  </w:r>
                  <w:r w:rsidRPr="00D23188">
                    <w:rPr>
                      <w:rFonts w:ascii="Traditional Arabic" w:hAnsi="Traditional Arabic" w:cs="Traditional Arabic" w:hint="cs"/>
                      <w:color w:val="FF0000"/>
                      <w:sz w:val="28"/>
                      <w:szCs w:val="28"/>
                      <w:rtl/>
                      <w:lang w:val="en-US" w:bidi="ar-DZ"/>
                    </w:rPr>
                    <w:t>م</w:t>
                  </w:r>
                  <w:r w:rsidRPr="00D23188">
                    <w:rPr>
                      <w:rFonts w:ascii="Traditional Arabic" w:hAnsi="Traditional Arabic" w:cs="Traditional Arabic"/>
                      <w:color w:val="FF0000"/>
                      <w:sz w:val="28"/>
                      <w:szCs w:val="28"/>
                      <w:rtl/>
                      <w:lang w:val="en-US" w:bidi="ar-DZ"/>
                    </w:rPr>
                    <w:t>ناسبة لتحليل نتائج العينة</w:t>
                  </w:r>
                  <w:r w:rsidRPr="00D23188">
                    <w:rPr>
                      <w:rFonts w:ascii="Traditional Arabic" w:hAnsi="Traditional Arabic" w:cs="Traditional Arabic" w:hint="cs"/>
                      <w:color w:val="FF0000"/>
                      <w:sz w:val="28"/>
                      <w:szCs w:val="28"/>
                      <w:rtl/>
                      <w:lang w:val="en-US" w:bidi="ar-DZ"/>
                    </w:rPr>
                    <w:t>.</w:t>
                  </w:r>
                  <w:r>
                    <w:rPr>
                      <w:rFonts w:ascii="Traditional Arabic" w:hAnsi="Traditional Arabic" w:cs="Traditional Arabic" w:hint="cs"/>
                      <w:sz w:val="28"/>
                      <w:szCs w:val="28"/>
                      <w:rtl/>
                      <w:lang w:val="en-US" w:bidi="ar-DZ"/>
                    </w:rPr>
                    <w:t xml:space="preserve"> </w:t>
                  </w:r>
                  <w:r w:rsidRPr="00B355E3">
                    <w:rPr>
                      <w:rFonts w:ascii="Traditional Arabic" w:hAnsi="Traditional Arabic" w:cs="Traditional Arabic" w:hint="cs"/>
                      <w:color w:val="FF0000"/>
                      <w:sz w:val="28"/>
                      <w:szCs w:val="28"/>
                      <w:rtl/>
                      <w:lang w:val="en-US" w:bidi="ar-DZ"/>
                    </w:rPr>
                    <w:t>وقد خلصت</w:t>
                  </w:r>
                  <w:r>
                    <w:rPr>
                      <w:rFonts w:ascii="Traditional Arabic" w:hAnsi="Traditional Arabic" w:cs="Traditional Arabic" w:hint="cs"/>
                      <w:sz w:val="28"/>
                      <w:szCs w:val="28"/>
                      <w:rtl/>
                      <w:lang w:val="en-US" w:bidi="ar-DZ"/>
                    </w:rPr>
                    <w:t xml:space="preserve"> الدراسة الى مجموعة من النتائج أهمها افتقار خرجي الجامعة للخبرة الكافية التي تعد ضرورية من وجهة نظر أفراد عينة الدراسة، وكذا عدم قدرتهم على </w:t>
                  </w:r>
                  <w:r>
                    <w:rPr>
                      <w:rFonts w:ascii="Traditional Arabic" w:hAnsi="Traditional Arabic" w:cs="Traditional Arabic"/>
                      <w:sz w:val="28"/>
                      <w:szCs w:val="28"/>
                      <w:rtl/>
                      <w:lang w:val="en-US" w:bidi="ar-DZ"/>
                    </w:rPr>
                    <w:t xml:space="preserve">الاتصال بفعالية </w:t>
                  </w:r>
                  <w:r w:rsidRPr="00FB0623">
                    <w:rPr>
                      <w:rFonts w:ascii="Traditional Arabic" w:hAnsi="Traditional Arabic" w:cs="Traditional Arabic"/>
                      <w:sz w:val="28"/>
                      <w:szCs w:val="28"/>
                      <w:rtl/>
                      <w:lang w:val="en-US" w:bidi="ar-DZ"/>
                    </w:rPr>
                    <w:t>في المواقف المهنية الاجتماعية</w:t>
                  </w:r>
                  <w:r>
                    <w:rPr>
                      <w:rFonts w:ascii="Traditional Arabic" w:hAnsi="Traditional Arabic" w:cs="Traditional Arabic" w:hint="cs"/>
                      <w:sz w:val="28"/>
                      <w:szCs w:val="28"/>
                      <w:rtl/>
                      <w:lang w:val="en-US" w:bidi="ar-DZ"/>
                    </w:rPr>
                    <w:t>، وا</w:t>
                  </w:r>
                  <w:r w:rsidRPr="00480750">
                    <w:rPr>
                      <w:rFonts w:ascii="Traditional Arabic" w:hAnsi="Traditional Arabic" w:cs="Traditional Arabic" w:hint="cs"/>
                      <w:color w:val="FF0000"/>
                      <w:sz w:val="28"/>
                      <w:szCs w:val="28"/>
                      <w:rtl/>
                      <w:lang w:val="en-US" w:bidi="ar-DZ"/>
                    </w:rPr>
                    <w:t>فتقارهم</w:t>
                  </w:r>
                  <w:r>
                    <w:rPr>
                      <w:rFonts w:ascii="Traditional Arabic" w:hAnsi="Traditional Arabic" w:cs="Traditional Arabic" w:hint="cs"/>
                      <w:sz w:val="28"/>
                      <w:szCs w:val="28"/>
                      <w:rtl/>
                      <w:lang w:val="en-US" w:bidi="ar-DZ"/>
                    </w:rPr>
                    <w:t xml:space="preserve"> لعدة مهارات من بينها القدرة على استخدام التقنيات الحديثة لحل المشكلات والخروج بالنتائج المرجوة، بالإضافة الى </w:t>
                  </w:r>
                  <w:r w:rsidRPr="00480750">
                    <w:rPr>
                      <w:rFonts w:ascii="Traditional Arabic" w:hAnsi="Traditional Arabic" w:cs="Traditional Arabic" w:hint="cs"/>
                      <w:color w:val="FF0000"/>
                      <w:sz w:val="28"/>
                      <w:szCs w:val="28"/>
                      <w:rtl/>
                      <w:lang w:val="en-US" w:bidi="ar-DZ"/>
                    </w:rPr>
                    <w:t>عدم المامهم</w:t>
                  </w:r>
                  <w:r>
                    <w:rPr>
                      <w:rFonts w:ascii="Traditional Arabic" w:hAnsi="Traditional Arabic" w:cs="Traditional Arabic" w:hint="cs"/>
                      <w:sz w:val="28"/>
                      <w:szCs w:val="28"/>
                      <w:rtl/>
                      <w:lang w:val="en-US" w:bidi="ar-DZ"/>
                    </w:rPr>
                    <w:t xml:space="preserve"> بالمعلومات الحديثة وعدم </w:t>
                  </w:r>
                  <w:r w:rsidRPr="00480750">
                    <w:rPr>
                      <w:rFonts w:ascii="Traditional Arabic" w:hAnsi="Traditional Arabic" w:cs="Traditional Arabic" w:hint="cs"/>
                      <w:color w:val="FF0000"/>
                      <w:sz w:val="28"/>
                      <w:szCs w:val="28"/>
                      <w:rtl/>
                      <w:lang w:val="en-US" w:bidi="ar-DZ"/>
                    </w:rPr>
                    <w:t>قدرتهم</w:t>
                  </w:r>
                  <w:r>
                    <w:rPr>
                      <w:rFonts w:ascii="Traditional Arabic" w:hAnsi="Traditional Arabic" w:cs="Traditional Arabic" w:hint="cs"/>
                      <w:sz w:val="28"/>
                      <w:szCs w:val="28"/>
                      <w:rtl/>
                      <w:lang w:val="en-US" w:bidi="ar-DZ"/>
                    </w:rPr>
                    <w:t xml:space="preserve"> على القيام بالمسؤوليات المهنية الموكلة اليهم بفعالية.</w:t>
                  </w:r>
                  <w:r w:rsidRPr="00FB0623">
                    <w:rPr>
                      <w:rFonts w:ascii="Traditional Arabic" w:hAnsi="Traditional Arabic" w:cs="Traditional Arabic"/>
                      <w:sz w:val="28"/>
                      <w:szCs w:val="28"/>
                      <w:rtl/>
                      <w:lang w:val="en-US" w:bidi="ar-DZ"/>
                    </w:rPr>
                    <w:t xml:space="preserve"> </w:t>
                  </w:r>
                  <w:r w:rsidRPr="00201A0C">
                    <w:rPr>
                      <w:rFonts w:ascii="Traditional Arabic" w:hAnsi="Traditional Arabic" w:cs="Traditional Arabic"/>
                      <w:sz w:val="28"/>
                      <w:szCs w:val="28"/>
                      <w:rtl/>
                      <w:lang w:val="en-US" w:bidi="ar-DZ"/>
                    </w:rPr>
                    <w:t>وبناءا على نتائج الدراسة</w:t>
                  </w:r>
                  <w:r>
                    <w:rPr>
                      <w:rFonts w:ascii="Traditional Arabic" w:hAnsi="Traditional Arabic" w:cs="Traditional Arabic" w:hint="cs"/>
                      <w:sz w:val="28"/>
                      <w:szCs w:val="28"/>
                      <w:rtl/>
                      <w:lang w:val="en-US" w:bidi="ar-DZ"/>
                    </w:rPr>
                    <w:t xml:space="preserve"> تم </w:t>
                  </w:r>
                  <w:r w:rsidRPr="00F47DA4">
                    <w:rPr>
                      <w:rFonts w:ascii="Traditional Arabic" w:hAnsi="Traditional Arabic" w:cs="Traditional Arabic" w:hint="cs"/>
                      <w:color w:val="FF0000"/>
                      <w:sz w:val="28"/>
                      <w:szCs w:val="28"/>
                      <w:rtl/>
                      <w:lang w:val="en-US" w:bidi="ar-DZ"/>
                    </w:rPr>
                    <w:t>اقتراح</w:t>
                  </w:r>
                  <w:r>
                    <w:rPr>
                      <w:rFonts w:ascii="Traditional Arabic" w:hAnsi="Traditional Arabic" w:cs="Traditional Arabic" w:hint="cs"/>
                      <w:sz w:val="28"/>
                      <w:szCs w:val="28"/>
                      <w:rtl/>
                      <w:lang w:val="en-US" w:bidi="ar-DZ"/>
                    </w:rPr>
                    <w:t xml:space="preserve"> العديد من التوصيات </w:t>
                  </w:r>
                  <w:r w:rsidRPr="00480750">
                    <w:rPr>
                      <w:rFonts w:ascii="Traditional Arabic" w:hAnsi="Traditional Arabic" w:cs="Traditional Arabic" w:hint="cs"/>
                      <w:color w:val="FF0000"/>
                      <w:sz w:val="28"/>
                      <w:szCs w:val="28"/>
                      <w:rtl/>
                      <w:lang w:val="en-US" w:bidi="ar-DZ"/>
                    </w:rPr>
                    <w:t>من ابرزها</w:t>
                  </w:r>
                  <w:r>
                    <w:rPr>
                      <w:rFonts w:ascii="Traditional Arabic" w:hAnsi="Traditional Arabic" w:cs="Traditional Arabic" w:hint="cs"/>
                      <w:sz w:val="28"/>
                      <w:szCs w:val="28"/>
                      <w:rtl/>
                      <w:lang w:val="en-US" w:bidi="ar-DZ"/>
                    </w:rPr>
                    <w:t xml:space="preserve"> ضرورة </w:t>
                  </w:r>
                  <w:r w:rsidRPr="00FB0623">
                    <w:rPr>
                      <w:rFonts w:cs="Traditional Arabic"/>
                      <w:sz w:val="28"/>
                      <w:szCs w:val="28"/>
                      <w:rtl/>
                    </w:rPr>
                    <w:t>العمل</w:t>
                  </w:r>
                  <w:r w:rsidRPr="00FB0623">
                    <w:rPr>
                      <w:rFonts w:cs="Traditional Arabic"/>
                      <w:sz w:val="28"/>
                      <w:szCs w:val="28"/>
                    </w:rPr>
                    <w:t xml:space="preserve"> </w:t>
                  </w:r>
                  <w:r w:rsidRPr="00FB0623">
                    <w:rPr>
                      <w:rFonts w:cs="Traditional Arabic"/>
                      <w:sz w:val="28"/>
                      <w:szCs w:val="28"/>
                      <w:rtl/>
                    </w:rPr>
                    <w:t>على</w:t>
                  </w:r>
                  <w:r w:rsidRPr="00FB0623">
                    <w:rPr>
                      <w:rFonts w:cs="Traditional Arabic"/>
                      <w:sz w:val="28"/>
                      <w:szCs w:val="28"/>
                    </w:rPr>
                    <w:t xml:space="preserve"> </w:t>
                  </w:r>
                  <w:r w:rsidRPr="00FB0623">
                    <w:rPr>
                      <w:rFonts w:cs="Traditional Arabic"/>
                      <w:sz w:val="28"/>
                      <w:szCs w:val="28"/>
                      <w:rtl/>
                    </w:rPr>
                    <w:t>تحقيق</w:t>
                  </w:r>
                  <w:r w:rsidRPr="00FB0623">
                    <w:rPr>
                      <w:rFonts w:cs="Traditional Arabic"/>
                      <w:sz w:val="28"/>
                      <w:szCs w:val="28"/>
                    </w:rPr>
                    <w:t xml:space="preserve"> </w:t>
                  </w:r>
                  <w:r w:rsidRPr="00FB0623">
                    <w:rPr>
                      <w:rFonts w:cs="Traditional Arabic"/>
                      <w:sz w:val="28"/>
                      <w:szCs w:val="28"/>
                      <w:rtl/>
                    </w:rPr>
                    <w:t>أقصى</w:t>
                  </w:r>
                  <w:r w:rsidRPr="00FB0623">
                    <w:rPr>
                      <w:rFonts w:cs="Traditional Arabic"/>
                      <w:sz w:val="28"/>
                      <w:szCs w:val="28"/>
                    </w:rPr>
                    <w:t xml:space="preserve"> </w:t>
                  </w:r>
                  <w:r w:rsidRPr="00FB0623">
                    <w:rPr>
                      <w:rFonts w:cs="Traditional Arabic"/>
                      <w:sz w:val="28"/>
                      <w:szCs w:val="28"/>
                      <w:rtl/>
                    </w:rPr>
                    <w:t>سبل</w:t>
                  </w:r>
                  <w:r w:rsidRPr="00FB0623">
                    <w:rPr>
                      <w:rFonts w:cs="Traditional Arabic"/>
                      <w:sz w:val="28"/>
                      <w:szCs w:val="28"/>
                    </w:rPr>
                    <w:t xml:space="preserve"> </w:t>
                  </w:r>
                  <w:r w:rsidRPr="00FB0623">
                    <w:rPr>
                      <w:rFonts w:cs="Traditional Arabic"/>
                      <w:sz w:val="28"/>
                      <w:szCs w:val="28"/>
                      <w:rtl/>
                    </w:rPr>
                    <w:t>التعاون</w:t>
                  </w:r>
                  <w:r w:rsidRPr="00FB0623">
                    <w:rPr>
                      <w:rFonts w:cs="Traditional Arabic"/>
                      <w:sz w:val="28"/>
                      <w:szCs w:val="28"/>
                    </w:rPr>
                    <w:t xml:space="preserve"> </w:t>
                  </w:r>
                  <w:r w:rsidRPr="00FB0623">
                    <w:rPr>
                      <w:rFonts w:cs="Traditional Arabic"/>
                      <w:sz w:val="28"/>
                      <w:szCs w:val="28"/>
                      <w:rtl/>
                    </w:rPr>
                    <w:t>بين</w:t>
                  </w:r>
                  <w:r w:rsidRPr="00FB0623">
                    <w:rPr>
                      <w:rFonts w:cs="Traditional Arabic"/>
                      <w:sz w:val="28"/>
                      <w:szCs w:val="28"/>
                    </w:rPr>
                    <w:t xml:space="preserve"> </w:t>
                  </w:r>
                  <w:r w:rsidRPr="00FB0623">
                    <w:rPr>
                      <w:rFonts w:cs="Traditional Arabic"/>
                      <w:sz w:val="28"/>
                      <w:szCs w:val="28"/>
                      <w:rtl/>
                    </w:rPr>
                    <w:t>مؤسسات</w:t>
                  </w:r>
                  <w:r w:rsidRPr="00FB0623">
                    <w:rPr>
                      <w:rFonts w:cs="Traditional Arabic"/>
                      <w:sz w:val="28"/>
                      <w:szCs w:val="28"/>
                    </w:rPr>
                    <w:t xml:space="preserve"> </w:t>
                  </w:r>
                  <w:r w:rsidRPr="00FB0623">
                    <w:rPr>
                      <w:rFonts w:cs="Traditional Arabic"/>
                      <w:sz w:val="28"/>
                      <w:szCs w:val="28"/>
                      <w:rtl/>
                    </w:rPr>
                    <w:t>التعليم</w:t>
                  </w:r>
                  <w:r w:rsidRPr="00FB0623">
                    <w:rPr>
                      <w:rFonts w:cs="Traditional Arabic"/>
                      <w:sz w:val="28"/>
                      <w:szCs w:val="28"/>
                    </w:rPr>
                    <w:t xml:space="preserve"> </w:t>
                  </w:r>
                  <w:r w:rsidRPr="00FB0623">
                    <w:rPr>
                      <w:rFonts w:cs="Traditional Arabic"/>
                      <w:sz w:val="28"/>
                      <w:szCs w:val="28"/>
                      <w:rtl/>
                    </w:rPr>
                    <w:t>العالي</w:t>
                  </w:r>
                  <w:r w:rsidRPr="00FB0623">
                    <w:rPr>
                      <w:rFonts w:cs="Traditional Arabic"/>
                      <w:sz w:val="28"/>
                      <w:szCs w:val="28"/>
                    </w:rPr>
                    <w:t xml:space="preserve"> </w:t>
                  </w:r>
                  <w:r w:rsidRPr="00FB0623">
                    <w:rPr>
                      <w:rFonts w:cs="Traditional Arabic"/>
                      <w:sz w:val="28"/>
                      <w:szCs w:val="28"/>
                      <w:rtl/>
                    </w:rPr>
                    <w:t>و</w:t>
                  </w:r>
                  <w:r w:rsidRPr="00FB0623">
                    <w:rPr>
                      <w:rFonts w:cs="Traditional Arabic" w:hint="cs"/>
                      <w:sz w:val="28"/>
                      <w:szCs w:val="28"/>
                      <w:rtl/>
                    </w:rPr>
                    <w:t xml:space="preserve"> مؤسسات التشغيل </w:t>
                  </w:r>
                  <w:r w:rsidRPr="00FB0623">
                    <w:rPr>
                      <w:rFonts w:cs="Traditional Arabic"/>
                      <w:sz w:val="28"/>
                      <w:szCs w:val="28"/>
                      <w:rtl/>
                    </w:rPr>
                    <w:t>عـن</w:t>
                  </w:r>
                  <w:r w:rsidRPr="00FB0623">
                    <w:rPr>
                      <w:rFonts w:cs="Traditional Arabic"/>
                      <w:sz w:val="28"/>
                      <w:szCs w:val="28"/>
                    </w:rPr>
                    <w:t xml:space="preserve">  </w:t>
                  </w:r>
                  <w:r w:rsidRPr="00FB0623">
                    <w:rPr>
                      <w:rFonts w:cs="Traditional Arabic"/>
                      <w:sz w:val="28"/>
                      <w:szCs w:val="28"/>
                      <w:rtl/>
                    </w:rPr>
                    <w:t>طريق</w:t>
                  </w:r>
                  <w:r w:rsidRPr="00FB0623">
                    <w:rPr>
                      <w:rFonts w:cs="Traditional Arabic"/>
                      <w:sz w:val="28"/>
                      <w:szCs w:val="28"/>
                    </w:rPr>
                    <w:t xml:space="preserve"> </w:t>
                  </w:r>
                  <w:r w:rsidRPr="00480C64">
                    <w:rPr>
                      <w:rFonts w:cs="Traditional Arabic"/>
                      <w:color w:val="FF0000"/>
                      <w:sz w:val="28"/>
                      <w:szCs w:val="28"/>
                      <w:rtl/>
                    </w:rPr>
                    <w:t>عقد</w:t>
                  </w:r>
                  <w:r w:rsidRPr="00480C64">
                    <w:rPr>
                      <w:rFonts w:cs="Traditional Arabic"/>
                      <w:color w:val="FF0000"/>
                      <w:sz w:val="28"/>
                      <w:szCs w:val="28"/>
                    </w:rPr>
                    <w:t xml:space="preserve"> </w:t>
                  </w:r>
                  <w:r w:rsidRPr="00480C64">
                    <w:rPr>
                      <w:rFonts w:cs="Traditional Arabic"/>
                      <w:color w:val="FF0000"/>
                      <w:sz w:val="28"/>
                      <w:szCs w:val="28"/>
                      <w:rtl/>
                    </w:rPr>
                    <w:t>لقاءات</w:t>
                  </w:r>
                  <w:r w:rsidRPr="00480C64">
                    <w:rPr>
                      <w:rFonts w:cs="Traditional Arabic"/>
                      <w:color w:val="FF0000"/>
                      <w:sz w:val="28"/>
                      <w:szCs w:val="28"/>
                    </w:rPr>
                    <w:t xml:space="preserve"> </w:t>
                  </w:r>
                  <w:r w:rsidRPr="00480C64">
                    <w:rPr>
                      <w:rFonts w:cs="Traditional Arabic"/>
                      <w:color w:val="FF0000"/>
                      <w:sz w:val="28"/>
                      <w:szCs w:val="28"/>
                      <w:rtl/>
                    </w:rPr>
                    <w:t>دورية</w:t>
                  </w:r>
                  <w:r w:rsidRPr="00480C64">
                    <w:rPr>
                      <w:rFonts w:cs="Traditional Arabic"/>
                      <w:color w:val="FF0000"/>
                      <w:sz w:val="28"/>
                      <w:szCs w:val="28"/>
                    </w:rPr>
                    <w:t xml:space="preserve"> </w:t>
                  </w:r>
                  <w:r w:rsidRPr="00480C64">
                    <w:rPr>
                      <w:rFonts w:cs="Traditional Arabic"/>
                      <w:color w:val="FF0000"/>
                      <w:sz w:val="28"/>
                      <w:szCs w:val="28"/>
                      <w:rtl/>
                    </w:rPr>
                    <w:t>بين</w:t>
                  </w:r>
                  <w:r w:rsidRPr="00480C64">
                    <w:rPr>
                      <w:rFonts w:cs="Traditional Arabic"/>
                      <w:color w:val="FF0000"/>
                      <w:sz w:val="28"/>
                      <w:szCs w:val="28"/>
                    </w:rPr>
                    <w:t xml:space="preserve"> </w:t>
                  </w:r>
                  <w:r w:rsidRPr="00480C64">
                    <w:rPr>
                      <w:rFonts w:cs="Traditional Arabic"/>
                      <w:color w:val="FF0000"/>
                      <w:sz w:val="28"/>
                      <w:szCs w:val="28"/>
                      <w:rtl/>
                    </w:rPr>
                    <w:t>ممثلي</w:t>
                  </w:r>
                  <w:r w:rsidRPr="00480C64">
                    <w:rPr>
                      <w:rFonts w:cs="Traditional Arabic"/>
                      <w:color w:val="FF0000"/>
                      <w:sz w:val="28"/>
                      <w:szCs w:val="28"/>
                    </w:rPr>
                    <w:t xml:space="preserve"> </w:t>
                  </w:r>
                  <w:r w:rsidRPr="00480C64">
                    <w:rPr>
                      <w:rFonts w:cs="Traditional Arabic"/>
                      <w:color w:val="FF0000"/>
                      <w:sz w:val="28"/>
                      <w:szCs w:val="28"/>
                      <w:rtl/>
                    </w:rPr>
                    <w:t>القطاع</w:t>
                  </w:r>
                  <w:r w:rsidRPr="00480C64">
                    <w:rPr>
                      <w:rFonts w:cs="Traditional Arabic"/>
                      <w:color w:val="FF0000"/>
                      <w:sz w:val="28"/>
                      <w:szCs w:val="28"/>
                    </w:rPr>
                    <w:t xml:space="preserve"> </w:t>
                  </w:r>
                  <w:r w:rsidRPr="00480C64">
                    <w:rPr>
                      <w:rFonts w:cs="Traditional Arabic"/>
                      <w:color w:val="FF0000"/>
                      <w:sz w:val="28"/>
                      <w:szCs w:val="28"/>
                      <w:rtl/>
                    </w:rPr>
                    <w:t xml:space="preserve">الخاص </w:t>
                  </w:r>
                  <w:r w:rsidRPr="00480C64">
                    <w:rPr>
                      <w:rFonts w:cs="Traditional Arabic" w:hint="cs"/>
                      <w:color w:val="FF0000"/>
                      <w:sz w:val="28"/>
                      <w:szCs w:val="28"/>
                      <w:rtl/>
                    </w:rPr>
                    <w:t xml:space="preserve">والعام </w:t>
                  </w:r>
                  <w:r w:rsidRPr="00480C64">
                    <w:rPr>
                      <w:rFonts w:cs="Traditional Arabic"/>
                      <w:color w:val="FF0000"/>
                      <w:sz w:val="28"/>
                      <w:szCs w:val="28"/>
                      <w:rtl/>
                    </w:rPr>
                    <w:t>ومؤسـسات</w:t>
                  </w:r>
                  <w:r w:rsidRPr="00480C64">
                    <w:rPr>
                      <w:rFonts w:cs="Traditional Arabic"/>
                      <w:color w:val="FF0000"/>
                      <w:sz w:val="28"/>
                      <w:szCs w:val="28"/>
                    </w:rPr>
                    <w:t xml:space="preserve"> </w:t>
                  </w:r>
                  <w:r w:rsidRPr="00480C64">
                    <w:rPr>
                      <w:rFonts w:cs="Traditional Arabic"/>
                      <w:color w:val="FF0000"/>
                      <w:sz w:val="28"/>
                      <w:szCs w:val="28"/>
                      <w:rtl/>
                    </w:rPr>
                    <w:t>التعليم</w:t>
                  </w:r>
                  <w:r w:rsidRPr="00480C64">
                    <w:rPr>
                      <w:rFonts w:cs="Traditional Arabic"/>
                      <w:color w:val="FF0000"/>
                      <w:sz w:val="28"/>
                      <w:szCs w:val="28"/>
                    </w:rPr>
                    <w:t xml:space="preserve"> </w:t>
                  </w:r>
                  <w:r w:rsidRPr="00480C64">
                    <w:rPr>
                      <w:rFonts w:cs="Traditional Arabic"/>
                      <w:color w:val="FF0000"/>
                      <w:sz w:val="28"/>
                      <w:szCs w:val="28"/>
                      <w:rtl/>
                    </w:rPr>
                    <w:t>العالي</w:t>
                  </w:r>
                  <w:r w:rsidRPr="00480C64">
                    <w:rPr>
                      <w:rFonts w:cs="Traditional Arabic"/>
                      <w:color w:val="FF0000"/>
                      <w:sz w:val="28"/>
                      <w:szCs w:val="28"/>
                    </w:rPr>
                    <w:t xml:space="preserve">  </w:t>
                  </w:r>
                  <w:r w:rsidRPr="00480C64">
                    <w:rPr>
                      <w:rFonts w:cs="Traditional Arabic" w:hint="cs"/>
                      <w:color w:val="FF0000"/>
                      <w:sz w:val="28"/>
                      <w:szCs w:val="28"/>
                      <w:rtl/>
                    </w:rPr>
                    <w:t>ل</w:t>
                  </w:r>
                  <w:r w:rsidRPr="00480C64">
                    <w:rPr>
                      <w:rFonts w:cs="Traditional Arabic"/>
                      <w:color w:val="FF0000"/>
                      <w:sz w:val="28"/>
                      <w:szCs w:val="28"/>
                      <w:rtl/>
                    </w:rPr>
                    <w:t>تقييم</w:t>
                  </w:r>
                  <w:r w:rsidRPr="00480C64">
                    <w:rPr>
                      <w:rFonts w:cs="Traditional Arabic"/>
                      <w:color w:val="FF0000"/>
                      <w:sz w:val="28"/>
                      <w:szCs w:val="28"/>
                    </w:rPr>
                    <w:t xml:space="preserve"> </w:t>
                  </w:r>
                  <w:r w:rsidRPr="00480C64">
                    <w:rPr>
                      <w:rFonts w:cs="Traditional Arabic" w:hint="cs"/>
                      <w:color w:val="FF0000"/>
                      <w:sz w:val="28"/>
                      <w:szCs w:val="28"/>
                      <w:rtl/>
                    </w:rPr>
                    <w:t>م</w:t>
                  </w:r>
                  <w:r w:rsidRPr="00480C64">
                    <w:rPr>
                      <w:rFonts w:cs="Traditional Arabic"/>
                      <w:color w:val="FF0000"/>
                      <w:sz w:val="28"/>
                      <w:szCs w:val="28"/>
                      <w:rtl/>
                    </w:rPr>
                    <w:t>خرجات</w:t>
                  </w:r>
                  <w:r w:rsidRPr="00480C64">
                    <w:rPr>
                      <w:rFonts w:cs="Traditional Arabic"/>
                      <w:color w:val="FF0000"/>
                      <w:sz w:val="28"/>
                      <w:szCs w:val="28"/>
                    </w:rPr>
                    <w:t xml:space="preserve"> </w:t>
                  </w:r>
                  <w:r w:rsidRPr="00480C64">
                    <w:rPr>
                      <w:rFonts w:cs="Traditional Arabic"/>
                      <w:color w:val="FF0000"/>
                      <w:sz w:val="28"/>
                      <w:szCs w:val="28"/>
                      <w:rtl/>
                    </w:rPr>
                    <w:t>التعليم</w:t>
                  </w:r>
                  <w:r w:rsidRPr="00480C64">
                    <w:rPr>
                      <w:rFonts w:cs="Traditional Arabic"/>
                      <w:color w:val="FF0000"/>
                      <w:sz w:val="28"/>
                      <w:szCs w:val="28"/>
                    </w:rPr>
                    <w:t xml:space="preserve"> </w:t>
                  </w:r>
                  <w:r w:rsidRPr="00480C64">
                    <w:rPr>
                      <w:rFonts w:cs="Traditional Arabic"/>
                      <w:color w:val="FF0000"/>
                      <w:sz w:val="28"/>
                      <w:szCs w:val="28"/>
                      <w:rtl/>
                    </w:rPr>
                    <w:t>بشكل</w:t>
                  </w:r>
                  <w:r w:rsidRPr="00480C64">
                    <w:rPr>
                      <w:rFonts w:cs="Traditional Arabic"/>
                      <w:color w:val="FF0000"/>
                      <w:sz w:val="28"/>
                      <w:szCs w:val="28"/>
                    </w:rPr>
                    <w:t xml:space="preserve"> </w:t>
                  </w:r>
                  <w:r w:rsidRPr="00480C64">
                    <w:rPr>
                      <w:rFonts w:cs="Traditional Arabic"/>
                      <w:color w:val="FF0000"/>
                      <w:sz w:val="28"/>
                      <w:szCs w:val="28"/>
                      <w:rtl/>
                    </w:rPr>
                    <w:t>مستمر.</w:t>
                  </w:r>
                  <w:r w:rsidRPr="00FB0623">
                    <w:rPr>
                      <w:rFonts w:asciiTheme="minorBidi" w:hAnsiTheme="minorBidi"/>
                      <w:sz w:val="32"/>
                      <w:szCs w:val="32"/>
                      <w:rtl/>
                    </w:rPr>
                    <w:t xml:space="preserve">    </w:t>
                  </w:r>
                  <w:r>
                    <w:rPr>
                      <w:rFonts w:asciiTheme="minorBidi" w:hAnsiTheme="minorBidi"/>
                      <w:sz w:val="32"/>
                      <w:szCs w:val="32"/>
                    </w:rPr>
                    <w:t xml:space="preserve">  </w:t>
                  </w:r>
                </w:p>
                <w:p w:rsidR="005257C0" w:rsidRDefault="005257C0" w:rsidP="003A7ADB">
                  <w:pPr>
                    <w:bidi/>
                    <w:spacing w:line="240" w:lineRule="auto"/>
                    <w:rPr>
                      <w:rFonts w:ascii="Traditional Arabic" w:hAnsi="Traditional Arabic" w:cs="Traditional Arabic"/>
                      <w:sz w:val="28"/>
                      <w:szCs w:val="28"/>
                      <w:rtl/>
                      <w:lang w:val="en-US" w:bidi="ar-DZ"/>
                    </w:rPr>
                  </w:pPr>
                  <w:r w:rsidRPr="00B45520">
                    <w:rPr>
                      <w:rFonts w:ascii="Traditional Arabic" w:hAnsi="Traditional Arabic" w:cs="Traditional Arabic" w:hint="cs"/>
                      <w:b/>
                      <w:bCs/>
                      <w:sz w:val="28"/>
                      <w:szCs w:val="28"/>
                      <w:rtl/>
                      <w:lang w:val="en-US" w:bidi="ar-DZ"/>
                    </w:rPr>
                    <w:t>الكلمات المفتاحية</w:t>
                  </w:r>
                  <w:r>
                    <w:rPr>
                      <w:rFonts w:ascii="Traditional Arabic" w:hAnsi="Traditional Arabic" w:cs="Traditional Arabic" w:hint="cs"/>
                      <w:sz w:val="28"/>
                      <w:szCs w:val="28"/>
                      <w:rtl/>
                      <w:lang w:val="en-US" w:bidi="ar-DZ"/>
                    </w:rPr>
                    <w:t xml:space="preserve"> : الجامعة، الخريجين، سوق العمل، الملاءمة، الكفاءة.</w:t>
                  </w:r>
                </w:p>
                <w:p w:rsidR="005257C0" w:rsidRPr="001F7DAC" w:rsidRDefault="005257C0" w:rsidP="00C35E84">
                  <w:pPr>
                    <w:spacing w:line="240" w:lineRule="auto"/>
                    <w:rPr>
                      <w:rFonts w:ascii="Traditional Arabic" w:hAnsi="Traditional Arabic" w:cs="Traditional Arabic"/>
                      <w:rtl/>
                    </w:rPr>
                  </w:pPr>
                  <w:r w:rsidRPr="008757F8">
                    <w:rPr>
                      <w:rStyle w:val="hps"/>
                      <w:rFonts w:ascii="Times New Roman" w:hAnsi="Times New Roman" w:cs="Times New Roman"/>
                      <w:b/>
                      <w:bCs/>
                      <w:lang w:val="en-US"/>
                    </w:rPr>
                    <w:t>Abstract</w:t>
                  </w:r>
                  <w:r w:rsidRPr="008757F8">
                    <w:rPr>
                      <w:rFonts w:ascii="Times New Roman" w:hAnsi="Times New Roman" w:cs="Times New Roman"/>
                      <w:b/>
                      <w:bCs/>
                      <w:lang w:val="en-US"/>
                    </w:rPr>
                    <w:t> </w:t>
                  </w:r>
                  <w:r w:rsidRPr="00E44584">
                    <w:rPr>
                      <w:rFonts w:ascii="Times New Roman" w:hAnsi="Times New Roman" w:cs="Times New Roman"/>
                      <w:b/>
                      <w:bCs/>
                      <w:lang w:val="en-US"/>
                    </w:rPr>
                    <w:t>:</w:t>
                  </w:r>
                  <w:r w:rsidRPr="008757F8">
                    <w:rPr>
                      <w:rFonts w:ascii="Times New Roman" w:hAnsi="Times New Roman" w:cs="Times New Roman"/>
                      <w:lang w:val="en-US"/>
                    </w:rPr>
                    <w:br/>
                  </w:r>
                  <w:r>
                    <w:rPr>
                      <w:rStyle w:val="hps"/>
                      <w:rFonts w:ascii="Times New Roman" w:hAnsi="Times New Roman" w:cs="Times New Roman"/>
                      <w:lang w:val="en-US"/>
                    </w:rPr>
                    <w:t xml:space="preserve">   </w:t>
                  </w:r>
                  <w:r w:rsidRPr="00295E28">
                    <w:rPr>
                      <w:rStyle w:val="hps"/>
                      <w:rFonts w:ascii="Traditional Arabic" w:hAnsi="Traditional Arabic" w:cs="Traditional Arabic"/>
                      <w:lang w:val="en-US"/>
                    </w:rPr>
                    <w:t>The aim of this</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paper is</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to</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shed light on the</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reasons for</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the truth</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behind the</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widening gap between the</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output of higher education</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and the labor market</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in</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Algeria</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in order to</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learn</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the skills and</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disciplines</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that must be provided</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in</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a university graduate</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for the job</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as well as</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assess the quality of</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higher education outputs</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and the extent of</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their compliance</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with</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operating requirements</w:t>
                  </w:r>
                  <w:r w:rsidRPr="00295E28">
                    <w:rPr>
                      <w:rFonts w:ascii="Traditional Arabic" w:hAnsi="Traditional Arabic" w:cs="Traditional Arabic"/>
                      <w:lang w:val="en-US"/>
                    </w:rPr>
                    <w:t xml:space="preserve">. </w:t>
                  </w:r>
                  <w:r w:rsidRPr="00295E28">
                    <w:rPr>
                      <w:rFonts w:ascii="Traditional Arabic" w:hAnsi="Traditional Arabic" w:cs="Traditional Arabic"/>
                      <w:lang w:val="en-US"/>
                    </w:rPr>
                    <w:br/>
                    <w:t xml:space="preserve">    </w:t>
                  </w:r>
                  <w:r w:rsidRPr="00295E28">
                    <w:rPr>
                      <w:rStyle w:val="hps"/>
                      <w:rFonts w:ascii="Traditional Arabic" w:hAnsi="Traditional Arabic" w:cs="Traditional Arabic"/>
                      <w:lang w:val="en-US"/>
                    </w:rPr>
                    <w:t>To achieve this goal</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questionnaire was designed</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and</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distributed to</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managers</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and</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officials of</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enterprises</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in the</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public and private sectors</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in</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Barika</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w:t>
                  </w:r>
                  <w:r w:rsidRPr="00295E28">
                    <w:rPr>
                      <w:rFonts w:ascii="Traditional Arabic" w:hAnsi="Traditional Arabic" w:cs="Traditional Arabic"/>
                      <w:lang w:val="en-US"/>
                    </w:rPr>
                    <w:t xml:space="preserve">Batna), </w:t>
                  </w:r>
                  <w:r w:rsidRPr="00295E28">
                    <w:rPr>
                      <w:rStyle w:val="hps"/>
                      <w:rFonts w:ascii="Traditional Arabic" w:hAnsi="Traditional Arabic" w:cs="Traditional Arabic"/>
                      <w:lang w:val="en-US"/>
                    </w:rPr>
                    <w:t>where</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150</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were distributed</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a questionnaire</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to identify</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116</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of them</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recovered</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by</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any</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retrieval</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is estimated at</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73.33</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As</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has been</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the use</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of appropriate statistical</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methods</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to analyze</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the results of</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the sample.</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The study concluded</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the</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most important results of</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the lack of</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graduates of</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the university</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experience</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sufficient</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that are necessary</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from the viewpoint of</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the study sample</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as well as</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their inability to</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communicate effectively</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in</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professional attitudes</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social</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and lack</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of</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several</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skills</w:t>
                  </w:r>
                  <w:r w:rsidRPr="00295E28">
                    <w:rPr>
                      <w:rFonts w:ascii="Traditional Arabic" w:hAnsi="Traditional Arabic" w:cs="Traditional Arabic"/>
                      <w:lang w:val="en-US"/>
                    </w:rPr>
                    <w:t xml:space="preserve">, including </w:t>
                  </w:r>
                  <w:r w:rsidRPr="00295E28">
                    <w:rPr>
                      <w:rStyle w:val="hps"/>
                      <w:rFonts w:ascii="Traditional Arabic" w:hAnsi="Traditional Arabic" w:cs="Traditional Arabic"/>
                      <w:lang w:val="en-US"/>
                    </w:rPr>
                    <w:t>the ability to use</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modern techniques</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to solve problems</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and get out</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the desired results</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In addition to the</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lack of</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familiarity with</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modern</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information</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and their inability</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to carry out</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professional</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responsibilities</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assigned to them</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effectively</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Based on the</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results of the study</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have been proposed</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many of the recommendations</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of</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the most prominent of</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the need to work</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on</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ways to</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maximize</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cooperation</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between higher education institutions</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and</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institutions</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operating</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through the holding of</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regular meetings</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between representatives of the</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private and public sector</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and higher education institutions</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to assess</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learning outcomes</w:t>
                  </w:r>
                  <w:r w:rsidRPr="00295E28">
                    <w:rPr>
                      <w:rFonts w:ascii="Traditional Arabic" w:hAnsi="Traditional Arabic" w:cs="Traditional Arabic"/>
                      <w:lang w:val="en-US"/>
                    </w:rPr>
                    <w:t xml:space="preserve"> </w:t>
                  </w:r>
                  <w:r w:rsidRPr="00295E28">
                    <w:rPr>
                      <w:rStyle w:val="hps"/>
                      <w:rFonts w:ascii="Traditional Arabic" w:hAnsi="Traditional Arabic" w:cs="Traditional Arabic"/>
                      <w:lang w:val="en-US"/>
                    </w:rPr>
                    <w:t>on an ongoing basis</w:t>
                  </w:r>
                  <w:r w:rsidRPr="00295E28">
                    <w:rPr>
                      <w:rFonts w:ascii="Traditional Arabic" w:hAnsi="Traditional Arabic" w:cs="Traditional Arabic"/>
                      <w:lang w:val="en-US"/>
                    </w:rPr>
                    <w:t>.</w:t>
                  </w:r>
                </w:p>
                <w:p w:rsidR="005257C0" w:rsidRPr="00F04012" w:rsidRDefault="005257C0" w:rsidP="00FF4AEB">
                  <w:pPr>
                    <w:spacing w:line="240" w:lineRule="auto"/>
                    <w:rPr>
                      <w:rFonts w:ascii="Times New Roman" w:hAnsi="Times New Roman" w:cs="Times New Roman"/>
                      <w:sz w:val="28"/>
                      <w:szCs w:val="28"/>
                      <w:rtl/>
                      <w:lang w:val="en-US" w:bidi="ar-DZ"/>
                    </w:rPr>
                  </w:pPr>
                  <w:r w:rsidRPr="008757F8">
                    <w:rPr>
                      <w:rStyle w:val="hps"/>
                      <w:rFonts w:ascii="Times New Roman" w:hAnsi="Times New Roman" w:cs="Times New Roman"/>
                      <w:b/>
                      <w:bCs/>
                      <w:lang w:val="en-US"/>
                    </w:rPr>
                    <w:t>Keywords</w:t>
                  </w:r>
                  <w:r w:rsidRPr="00F04012">
                    <w:rPr>
                      <w:rStyle w:val="hps"/>
                      <w:rFonts w:ascii="Times New Roman" w:hAnsi="Times New Roman" w:cs="Times New Roman"/>
                      <w:rtl/>
                    </w:rPr>
                    <w:t> </w:t>
                  </w:r>
                  <w:r w:rsidRPr="00F04012">
                    <w:rPr>
                      <w:rStyle w:val="hps"/>
                      <w:rFonts w:ascii="Times New Roman" w:hAnsi="Times New Roman" w:cs="Times New Roman"/>
                      <w:lang w:val="en-US"/>
                    </w:rPr>
                    <w:t xml:space="preserve">:  the </w:t>
                  </w:r>
                  <w:r w:rsidRPr="008757F8">
                    <w:rPr>
                      <w:rStyle w:val="hps"/>
                      <w:rFonts w:ascii="Times New Roman" w:hAnsi="Times New Roman" w:cs="Times New Roman"/>
                      <w:lang w:val="en-US"/>
                    </w:rPr>
                    <w:t>University ,</w:t>
                  </w:r>
                  <w:r w:rsidRPr="008757F8">
                    <w:rPr>
                      <w:rFonts w:ascii="Times New Roman" w:hAnsi="Times New Roman" w:cs="Times New Roman"/>
                      <w:lang w:val="en-US"/>
                    </w:rPr>
                    <w:t xml:space="preserve"> </w:t>
                  </w:r>
                  <w:r w:rsidRPr="008757F8">
                    <w:rPr>
                      <w:rStyle w:val="hps"/>
                      <w:rFonts w:ascii="Times New Roman" w:hAnsi="Times New Roman" w:cs="Times New Roman"/>
                      <w:lang w:val="en-US"/>
                    </w:rPr>
                    <w:t>The labor market,</w:t>
                  </w:r>
                  <w:r>
                    <w:rPr>
                      <w:rStyle w:val="hps"/>
                      <w:rFonts w:ascii="Times New Roman" w:hAnsi="Times New Roman" w:cs="Times New Roman" w:hint="cs"/>
                      <w:rtl/>
                    </w:rPr>
                    <w:t xml:space="preserve"> </w:t>
                  </w:r>
                  <w:r w:rsidRPr="008757F8">
                    <w:rPr>
                      <w:rStyle w:val="hps"/>
                      <w:rFonts w:ascii="Times New Roman" w:hAnsi="Times New Roman" w:cs="Times New Roman"/>
                      <w:lang w:val="en-US"/>
                    </w:rPr>
                    <w:t>suitability,</w:t>
                  </w:r>
                  <w:r w:rsidRPr="008757F8">
                    <w:rPr>
                      <w:rFonts w:ascii="Times New Roman" w:hAnsi="Times New Roman" w:cs="Times New Roman"/>
                      <w:lang w:val="en-US"/>
                    </w:rPr>
                    <w:t xml:space="preserve"> </w:t>
                  </w:r>
                  <w:r w:rsidRPr="008757F8">
                    <w:rPr>
                      <w:rStyle w:val="hps"/>
                      <w:rFonts w:ascii="Times New Roman" w:hAnsi="Times New Roman" w:cs="Times New Roman"/>
                      <w:lang w:val="en-US"/>
                    </w:rPr>
                    <w:t>Efficiency</w:t>
                  </w:r>
                </w:p>
                <w:p w:rsidR="005257C0" w:rsidRPr="00BD5683" w:rsidRDefault="005257C0" w:rsidP="00FB0623">
                  <w:pPr>
                    <w:bidi/>
                    <w:rPr>
                      <w:rFonts w:ascii="Traditional Arabic" w:hAnsi="Traditional Arabic" w:cs="Traditional Arabic"/>
                      <w:sz w:val="28"/>
                      <w:szCs w:val="28"/>
                      <w:lang w:val="en-US" w:bidi="ar-DZ"/>
                    </w:rPr>
                  </w:pPr>
                </w:p>
                <w:p w:rsidR="005257C0" w:rsidRPr="00BD5683" w:rsidRDefault="005257C0" w:rsidP="00BD5683">
                  <w:pPr>
                    <w:bidi/>
                    <w:rPr>
                      <w:rFonts w:ascii="Traditional Arabic" w:hAnsi="Traditional Arabic" w:cs="Traditional Arabic"/>
                      <w:sz w:val="28"/>
                      <w:szCs w:val="28"/>
                      <w:rtl/>
                      <w:lang w:bidi="ar-DZ"/>
                    </w:rPr>
                  </w:pPr>
                </w:p>
              </w:txbxContent>
            </v:textbox>
          </v:shape>
        </w:pict>
      </w:r>
      <w:r w:rsidR="001C6E54" w:rsidRPr="003A2F06">
        <w:rPr>
          <w:rStyle w:val="hps"/>
          <w:rFonts w:ascii="Times New Roman" w:hAnsi="Times New Roman" w:cs="Times New Roman"/>
          <w:color w:val="C0504D" w:themeColor="accent2"/>
          <w:sz w:val="20"/>
          <w:szCs w:val="20"/>
          <w:lang w:val="en-US"/>
        </w:rPr>
        <w:t>Study the</w:t>
      </w:r>
      <w:r w:rsidR="001C6E54" w:rsidRPr="003A2F06">
        <w:rPr>
          <w:rFonts w:ascii="Times New Roman" w:hAnsi="Times New Roman" w:cs="Times New Roman"/>
          <w:color w:val="C0504D" w:themeColor="accent2"/>
          <w:sz w:val="20"/>
          <w:szCs w:val="20"/>
          <w:lang w:val="en-US"/>
        </w:rPr>
        <w:t xml:space="preserve"> </w:t>
      </w:r>
      <w:r w:rsidR="001C6E54" w:rsidRPr="003A2F06">
        <w:rPr>
          <w:rStyle w:val="hps"/>
          <w:rFonts w:ascii="Times New Roman" w:hAnsi="Times New Roman" w:cs="Times New Roman"/>
          <w:color w:val="C0504D" w:themeColor="accent2"/>
          <w:sz w:val="20"/>
          <w:szCs w:val="20"/>
          <w:lang w:val="en-US"/>
        </w:rPr>
        <w:t>exploratory</w:t>
      </w:r>
      <w:r w:rsidR="001C6E54" w:rsidRPr="003A2F06">
        <w:rPr>
          <w:rFonts w:ascii="Times New Roman" w:hAnsi="Times New Roman" w:cs="Times New Roman"/>
          <w:color w:val="C0504D" w:themeColor="accent2"/>
          <w:sz w:val="20"/>
          <w:szCs w:val="20"/>
          <w:lang w:val="en-US"/>
        </w:rPr>
        <w:t xml:space="preserve"> </w:t>
      </w:r>
      <w:r w:rsidR="001C6E54" w:rsidRPr="003A2F06">
        <w:rPr>
          <w:rStyle w:val="hps"/>
          <w:rFonts w:ascii="Times New Roman" w:hAnsi="Times New Roman" w:cs="Times New Roman"/>
          <w:color w:val="C0504D" w:themeColor="accent2"/>
          <w:sz w:val="20"/>
          <w:szCs w:val="20"/>
          <w:lang w:val="en-US"/>
        </w:rPr>
        <w:t>sample of</w:t>
      </w:r>
      <w:r w:rsidR="001C6E54" w:rsidRPr="003A2F06">
        <w:rPr>
          <w:rFonts w:ascii="Times New Roman" w:hAnsi="Times New Roman" w:cs="Times New Roman"/>
          <w:color w:val="C0504D" w:themeColor="accent2"/>
          <w:sz w:val="20"/>
          <w:szCs w:val="20"/>
          <w:lang w:val="en-US"/>
        </w:rPr>
        <w:t xml:space="preserve"> </w:t>
      </w:r>
      <w:r w:rsidR="001C6E54" w:rsidRPr="003A2F06">
        <w:rPr>
          <w:rStyle w:val="hps"/>
          <w:rFonts w:ascii="Times New Roman" w:hAnsi="Times New Roman" w:cs="Times New Roman"/>
          <w:color w:val="C0504D" w:themeColor="accent2"/>
          <w:sz w:val="20"/>
          <w:szCs w:val="20"/>
          <w:lang w:val="en-US"/>
        </w:rPr>
        <w:t xml:space="preserve">Algerian </w:t>
      </w:r>
      <w:r w:rsidR="009546B2" w:rsidRPr="003A2F06">
        <w:rPr>
          <w:rStyle w:val="hps"/>
          <w:rFonts w:ascii="Times New Roman" w:hAnsi="Times New Roman" w:cs="Times New Roman"/>
          <w:color w:val="C0504D" w:themeColor="accent2"/>
          <w:sz w:val="20"/>
          <w:szCs w:val="20"/>
          <w:lang w:val="en-US"/>
        </w:rPr>
        <w:t xml:space="preserve">enterprises </w:t>
      </w:r>
      <w:r w:rsidR="001C6E54" w:rsidRPr="00F221B6">
        <w:rPr>
          <w:rStyle w:val="hps"/>
          <w:color w:val="C0504D" w:themeColor="accent2"/>
          <w:lang w:val="en-US"/>
        </w:rPr>
        <w:t>-</w:t>
      </w:r>
      <w:r w:rsidR="001C6E54">
        <w:rPr>
          <w:rStyle w:val="hps"/>
          <w:rFonts w:hint="cs"/>
          <w:color w:val="C0504D" w:themeColor="accent2"/>
          <w:rtl/>
          <w:lang w:val="en-US" w:bidi="ar-DZ"/>
        </w:rPr>
        <w:t>-</w:t>
      </w:r>
    </w:p>
    <w:p w:rsidR="00A01BBC" w:rsidRDefault="00A01BBC" w:rsidP="00A01BBC">
      <w:pPr>
        <w:tabs>
          <w:tab w:val="left" w:pos="1870"/>
        </w:tabs>
        <w:bidi/>
        <w:rPr>
          <w:rFonts w:ascii="Traditional Arabic" w:hAnsi="Traditional Arabic" w:cs="Traditional Arabic"/>
          <w:b/>
          <w:bCs/>
          <w:sz w:val="28"/>
          <w:szCs w:val="28"/>
          <w:rtl/>
          <w:lang w:val="en-US" w:bidi="ar-DZ"/>
        </w:rPr>
      </w:pPr>
    </w:p>
    <w:p w:rsidR="00A01BBC" w:rsidRDefault="00A01BBC" w:rsidP="00A01BBC">
      <w:pPr>
        <w:tabs>
          <w:tab w:val="left" w:pos="1870"/>
        </w:tabs>
        <w:bidi/>
        <w:rPr>
          <w:rFonts w:ascii="Traditional Arabic" w:hAnsi="Traditional Arabic" w:cs="Traditional Arabic"/>
          <w:b/>
          <w:bCs/>
          <w:sz w:val="28"/>
          <w:szCs w:val="28"/>
          <w:rtl/>
          <w:lang w:val="en-US" w:bidi="ar-DZ"/>
        </w:rPr>
      </w:pPr>
    </w:p>
    <w:p w:rsidR="00A01BBC" w:rsidRDefault="00A01BBC" w:rsidP="00A01BBC">
      <w:pPr>
        <w:tabs>
          <w:tab w:val="left" w:pos="1870"/>
        </w:tabs>
        <w:bidi/>
        <w:rPr>
          <w:rFonts w:ascii="Traditional Arabic" w:hAnsi="Traditional Arabic" w:cs="Traditional Arabic"/>
          <w:b/>
          <w:bCs/>
          <w:sz w:val="28"/>
          <w:szCs w:val="28"/>
          <w:rtl/>
          <w:lang w:val="en-US" w:bidi="ar-DZ"/>
        </w:rPr>
      </w:pPr>
    </w:p>
    <w:p w:rsidR="00A01BBC" w:rsidRDefault="00A01BBC" w:rsidP="00A01BBC">
      <w:pPr>
        <w:tabs>
          <w:tab w:val="left" w:pos="1870"/>
        </w:tabs>
        <w:bidi/>
        <w:rPr>
          <w:rFonts w:ascii="Traditional Arabic" w:hAnsi="Traditional Arabic" w:cs="Traditional Arabic"/>
          <w:b/>
          <w:bCs/>
          <w:sz w:val="28"/>
          <w:szCs w:val="28"/>
          <w:rtl/>
          <w:lang w:val="en-US" w:bidi="ar-DZ"/>
        </w:rPr>
      </w:pPr>
    </w:p>
    <w:p w:rsidR="00A01BBC" w:rsidRDefault="00A01BBC" w:rsidP="00A01BBC">
      <w:pPr>
        <w:tabs>
          <w:tab w:val="left" w:pos="1870"/>
        </w:tabs>
        <w:bidi/>
        <w:rPr>
          <w:rFonts w:ascii="Traditional Arabic" w:hAnsi="Traditional Arabic" w:cs="Traditional Arabic"/>
          <w:b/>
          <w:bCs/>
          <w:sz w:val="28"/>
          <w:szCs w:val="28"/>
          <w:rtl/>
          <w:lang w:val="en-US" w:bidi="ar-DZ"/>
        </w:rPr>
      </w:pPr>
    </w:p>
    <w:p w:rsidR="00A01BBC" w:rsidRDefault="00A01BBC" w:rsidP="00A01BBC">
      <w:pPr>
        <w:tabs>
          <w:tab w:val="left" w:pos="1870"/>
        </w:tabs>
        <w:bidi/>
        <w:rPr>
          <w:rFonts w:ascii="Traditional Arabic" w:hAnsi="Traditional Arabic" w:cs="Traditional Arabic"/>
          <w:b/>
          <w:bCs/>
          <w:sz w:val="28"/>
          <w:szCs w:val="28"/>
          <w:rtl/>
          <w:lang w:val="en-US" w:bidi="ar-DZ"/>
        </w:rPr>
      </w:pPr>
    </w:p>
    <w:p w:rsidR="00A01BBC" w:rsidRDefault="00A01BBC" w:rsidP="00A01BBC">
      <w:pPr>
        <w:tabs>
          <w:tab w:val="left" w:pos="1870"/>
        </w:tabs>
        <w:bidi/>
        <w:rPr>
          <w:rFonts w:ascii="Traditional Arabic" w:hAnsi="Traditional Arabic" w:cs="Traditional Arabic"/>
          <w:b/>
          <w:bCs/>
          <w:sz w:val="28"/>
          <w:szCs w:val="28"/>
          <w:rtl/>
          <w:lang w:val="en-US" w:bidi="ar-DZ"/>
        </w:rPr>
      </w:pPr>
    </w:p>
    <w:p w:rsidR="00A01BBC" w:rsidRDefault="00A01BBC" w:rsidP="00A01BBC">
      <w:pPr>
        <w:tabs>
          <w:tab w:val="left" w:pos="1870"/>
        </w:tabs>
        <w:bidi/>
        <w:rPr>
          <w:rFonts w:ascii="Traditional Arabic" w:hAnsi="Traditional Arabic" w:cs="Traditional Arabic"/>
          <w:b/>
          <w:bCs/>
          <w:sz w:val="28"/>
          <w:szCs w:val="28"/>
          <w:rtl/>
          <w:lang w:val="en-US" w:bidi="ar-DZ"/>
        </w:rPr>
      </w:pPr>
    </w:p>
    <w:p w:rsidR="00A01BBC" w:rsidRDefault="00A01BBC" w:rsidP="00A01BBC">
      <w:pPr>
        <w:tabs>
          <w:tab w:val="left" w:pos="1870"/>
        </w:tabs>
        <w:bidi/>
        <w:rPr>
          <w:rFonts w:ascii="Traditional Arabic" w:hAnsi="Traditional Arabic" w:cs="Traditional Arabic"/>
          <w:b/>
          <w:bCs/>
          <w:sz w:val="28"/>
          <w:szCs w:val="28"/>
          <w:rtl/>
          <w:lang w:val="en-US" w:bidi="ar-DZ"/>
        </w:rPr>
      </w:pPr>
    </w:p>
    <w:p w:rsidR="00A01BBC" w:rsidRDefault="00A01BBC" w:rsidP="00A01BBC">
      <w:pPr>
        <w:tabs>
          <w:tab w:val="left" w:pos="1870"/>
        </w:tabs>
        <w:bidi/>
        <w:rPr>
          <w:rFonts w:ascii="Traditional Arabic" w:hAnsi="Traditional Arabic" w:cs="Traditional Arabic"/>
          <w:b/>
          <w:bCs/>
          <w:sz w:val="28"/>
          <w:szCs w:val="28"/>
          <w:rtl/>
          <w:lang w:val="en-US" w:bidi="ar-DZ"/>
        </w:rPr>
      </w:pPr>
    </w:p>
    <w:p w:rsidR="00A01BBC" w:rsidRDefault="00A01BBC" w:rsidP="00A01BBC">
      <w:pPr>
        <w:tabs>
          <w:tab w:val="left" w:pos="1870"/>
        </w:tabs>
        <w:bidi/>
        <w:rPr>
          <w:rFonts w:ascii="Traditional Arabic" w:hAnsi="Traditional Arabic" w:cs="Traditional Arabic"/>
          <w:b/>
          <w:bCs/>
          <w:sz w:val="28"/>
          <w:szCs w:val="28"/>
          <w:rtl/>
          <w:lang w:val="en-US" w:bidi="ar-DZ"/>
        </w:rPr>
      </w:pPr>
    </w:p>
    <w:p w:rsidR="00A01BBC" w:rsidRDefault="00A01BBC" w:rsidP="00A01BBC">
      <w:pPr>
        <w:tabs>
          <w:tab w:val="left" w:pos="1870"/>
        </w:tabs>
        <w:bidi/>
        <w:rPr>
          <w:rFonts w:ascii="Traditional Arabic" w:hAnsi="Traditional Arabic" w:cs="Traditional Arabic"/>
          <w:b/>
          <w:bCs/>
          <w:sz w:val="28"/>
          <w:szCs w:val="28"/>
          <w:rtl/>
          <w:lang w:val="en-US" w:bidi="ar-DZ"/>
        </w:rPr>
      </w:pPr>
    </w:p>
    <w:p w:rsidR="00A01BBC" w:rsidRDefault="00A01BBC" w:rsidP="00A01BBC">
      <w:pPr>
        <w:tabs>
          <w:tab w:val="left" w:pos="1870"/>
        </w:tabs>
        <w:bidi/>
        <w:rPr>
          <w:rFonts w:ascii="Traditional Arabic" w:hAnsi="Traditional Arabic" w:cs="Traditional Arabic"/>
          <w:b/>
          <w:bCs/>
          <w:sz w:val="28"/>
          <w:szCs w:val="28"/>
          <w:rtl/>
          <w:lang w:val="en-US" w:bidi="ar-DZ"/>
        </w:rPr>
      </w:pPr>
    </w:p>
    <w:p w:rsidR="00A01BBC" w:rsidRDefault="00A01BBC" w:rsidP="00A01BBC">
      <w:pPr>
        <w:tabs>
          <w:tab w:val="left" w:pos="1870"/>
        </w:tabs>
        <w:bidi/>
        <w:rPr>
          <w:rFonts w:ascii="Traditional Arabic" w:hAnsi="Traditional Arabic" w:cs="Traditional Arabic"/>
          <w:b/>
          <w:bCs/>
          <w:sz w:val="28"/>
          <w:szCs w:val="28"/>
          <w:rtl/>
          <w:lang w:val="en-US" w:bidi="ar-DZ"/>
        </w:rPr>
      </w:pPr>
    </w:p>
    <w:p w:rsidR="00A01BBC" w:rsidRDefault="00A01BBC" w:rsidP="00A01BBC">
      <w:pPr>
        <w:tabs>
          <w:tab w:val="left" w:pos="1870"/>
        </w:tabs>
        <w:bidi/>
        <w:rPr>
          <w:rFonts w:ascii="Traditional Arabic" w:hAnsi="Traditional Arabic" w:cs="Traditional Arabic"/>
          <w:b/>
          <w:bCs/>
          <w:sz w:val="28"/>
          <w:szCs w:val="28"/>
          <w:rtl/>
          <w:lang w:val="en-US" w:bidi="ar-DZ"/>
        </w:rPr>
      </w:pPr>
    </w:p>
    <w:p w:rsidR="00A01BBC" w:rsidRDefault="00A01BBC" w:rsidP="00A01BBC">
      <w:pPr>
        <w:tabs>
          <w:tab w:val="left" w:pos="1870"/>
        </w:tabs>
        <w:bidi/>
        <w:rPr>
          <w:rFonts w:ascii="Traditional Arabic" w:hAnsi="Traditional Arabic" w:cs="Traditional Arabic"/>
          <w:b/>
          <w:bCs/>
          <w:sz w:val="28"/>
          <w:szCs w:val="28"/>
          <w:rtl/>
          <w:lang w:val="en-US" w:bidi="ar-DZ"/>
        </w:rPr>
      </w:pPr>
    </w:p>
    <w:p w:rsidR="005257C0" w:rsidRDefault="005257C0" w:rsidP="005257C0">
      <w:pPr>
        <w:tabs>
          <w:tab w:val="left" w:pos="1870"/>
        </w:tabs>
        <w:bidi/>
        <w:spacing w:line="240" w:lineRule="auto"/>
        <w:rPr>
          <w:rFonts w:ascii="Traditional Arabic" w:hAnsi="Traditional Arabic" w:cs="Traditional Arabic"/>
          <w:b/>
          <w:bCs/>
          <w:sz w:val="28"/>
          <w:szCs w:val="28"/>
          <w:rtl/>
          <w:lang w:val="en-US" w:bidi="ar-DZ"/>
        </w:rPr>
      </w:pPr>
    </w:p>
    <w:p w:rsidR="00DF314E" w:rsidRDefault="00DF314E" w:rsidP="00DF314E">
      <w:pPr>
        <w:tabs>
          <w:tab w:val="left" w:pos="1870"/>
        </w:tabs>
        <w:bidi/>
        <w:spacing w:line="240" w:lineRule="auto"/>
        <w:rPr>
          <w:rFonts w:ascii="Traditional Arabic" w:hAnsi="Traditional Arabic" w:cs="Traditional Arabic"/>
          <w:b/>
          <w:bCs/>
          <w:sz w:val="28"/>
          <w:szCs w:val="28"/>
          <w:rtl/>
          <w:lang w:val="en-US" w:bidi="ar-DZ"/>
        </w:rPr>
      </w:pPr>
    </w:p>
    <w:p w:rsidR="005257C0" w:rsidRDefault="0052431B" w:rsidP="005257C0">
      <w:pPr>
        <w:tabs>
          <w:tab w:val="left" w:pos="1870"/>
        </w:tabs>
        <w:bidi/>
        <w:spacing w:line="240" w:lineRule="auto"/>
        <w:rPr>
          <w:rFonts w:ascii="Traditional Arabic" w:hAnsi="Traditional Arabic" w:cs="Traditional Arabic"/>
          <w:b/>
          <w:bCs/>
          <w:sz w:val="28"/>
          <w:szCs w:val="28"/>
          <w:rtl/>
          <w:lang w:val="en-US" w:bidi="ar-DZ"/>
        </w:rPr>
      </w:pPr>
      <w:r w:rsidRPr="008A6EB6">
        <w:rPr>
          <w:rFonts w:ascii="Traditional Arabic" w:hAnsi="Traditional Arabic" w:cs="Traditional Arabic"/>
          <w:b/>
          <w:bCs/>
          <w:sz w:val="28"/>
          <w:szCs w:val="28"/>
          <w:rtl/>
          <w:lang w:val="en-US" w:bidi="ar-DZ"/>
        </w:rPr>
        <w:lastRenderedPageBreak/>
        <w:t xml:space="preserve">المقدمة : </w:t>
      </w:r>
    </w:p>
    <w:p w:rsidR="00AB13BB" w:rsidRPr="00526457" w:rsidRDefault="002B2867" w:rsidP="006E2D88">
      <w:pPr>
        <w:tabs>
          <w:tab w:val="left" w:pos="1870"/>
        </w:tabs>
        <w:bidi/>
        <w:spacing w:line="240" w:lineRule="auto"/>
        <w:rPr>
          <w:rFonts w:ascii="Traditional Arabic" w:hAnsi="Traditional Arabic" w:cs="Traditional Arabic"/>
          <w:sz w:val="28"/>
          <w:szCs w:val="28"/>
          <w:rtl/>
          <w:lang w:val="en-US" w:bidi="ar-DZ"/>
        </w:rPr>
      </w:pPr>
      <w:r>
        <w:rPr>
          <w:rFonts w:ascii="Traditional Arabic" w:hAnsi="Traditional Arabic" w:cs="Traditional Arabic"/>
          <w:sz w:val="28"/>
          <w:szCs w:val="28"/>
          <w:lang w:val="en-US" w:bidi="ar-DZ"/>
        </w:rPr>
        <w:t xml:space="preserve">   </w:t>
      </w:r>
      <w:r w:rsidR="00AB13BB" w:rsidRPr="00526457">
        <w:rPr>
          <w:rFonts w:ascii="Traditional Arabic" w:hAnsi="Traditional Arabic" w:cs="Traditional Arabic" w:hint="cs"/>
          <w:sz w:val="28"/>
          <w:szCs w:val="28"/>
          <w:rtl/>
          <w:lang w:val="en-US" w:bidi="ar-DZ"/>
        </w:rPr>
        <w:t>إن التعليم العالي وباعتباره آخر مرحلة في المنظومة التعليمية، يمد سوق الشغل برأس المال البشري المكون تكوينا عاليا والمتخصص في مختلف الميادين والمؤهل والقادر على التكيف مع التحولات التكونولوجية والإقتصادية والعالمية والذي يحقق النمو الاقتصادي المرجو.</w:t>
      </w:r>
    </w:p>
    <w:p w:rsidR="00AB13BB" w:rsidRPr="00526457" w:rsidRDefault="002B2867" w:rsidP="006E2D88">
      <w:pPr>
        <w:tabs>
          <w:tab w:val="left" w:pos="1870"/>
        </w:tabs>
        <w:bidi/>
        <w:spacing w:line="240" w:lineRule="auto"/>
        <w:rPr>
          <w:rFonts w:ascii="Traditional Arabic" w:hAnsi="Traditional Arabic" w:cs="Traditional Arabic"/>
          <w:sz w:val="28"/>
          <w:szCs w:val="28"/>
          <w:rtl/>
          <w:lang w:val="en-US" w:bidi="ar-DZ"/>
        </w:rPr>
      </w:pPr>
      <w:r>
        <w:rPr>
          <w:rFonts w:ascii="Traditional Arabic" w:hAnsi="Traditional Arabic" w:cs="Traditional Arabic"/>
          <w:sz w:val="28"/>
          <w:szCs w:val="28"/>
          <w:lang w:val="en-US" w:bidi="ar-DZ"/>
        </w:rPr>
        <w:t xml:space="preserve">   </w:t>
      </w:r>
      <w:r w:rsidR="00AB13BB" w:rsidRPr="00526457">
        <w:rPr>
          <w:rFonts w:ascii="Traditional Arabic" w:hAnsi="Traditional Arabic" w:cs="Traditional Arabic" w:hint="cs"/>
          <w:sz w:val="28"/>
          <w:szCs w:val="28"/>
          <w:rtl/>
          <w:lang w:val="en-US" w:bidi="ar-DZ"/>
        </w:rPr>
        <w:t>ومن هنا تكمن أهمية التعليم العالي في مخرجاته، ليس فقط من حيث الكم (عدد حاملي الشهادات) بل نوعية هذه المخرجات (رأسمال بشري مؤهل، أبحاث تخدم المجتمع...) ما أدى الى ضرورة الاهتمام بخرجاته والتي تعكس جودة ا</w:t>
      </w:r>
      <w:r w:rsidR="00526457">
        <w:rPr>
          <w:rFonts w:ascii="Traditional Arabic" w:hAnsi="Traditional Arabic" w:cs="Traditional Arabic" w:hint="cs"/>
          <w:sz w:val="28"/>
          <w:szCs w:val="28"/>
          <w:rtl/>
          <w:lang w:val="en-US" w:bidi="ar-DZ"/>
        </w:rPr>
        <w:t>ل</w:t>
      </w:r>
      <w:r w:rsidR="00AB13BB" w:rsidRPr="00526457">
        <w:rPr>
          <w:rFonts w:ascii="Traditional Arabic" w:hAnsi="Traditional Arabic" w:cs="Traditional Arabic" w:hint="cs"/>
          <w:sz w:val="28"/>
          <w:szCs w:val="28"/>
          <w:rtl/>
          <w:lang w:val="en-US" w:bidi="ar-DZ"/>
        </w:rPr>
        <w:t>عملية التعليمية.</w:t>
      </w:r>
    </w:p>
    <w:p w:rsidR="00AB13BB" w:rsidRPr="00526457" w:rsidRDefault="002B2867" w:rsidP="006E2D88">
      <w:pPr>
        <w:tabs>
          <w:tab w:val="left" w:pos="1870"/>
        </w:tabs>
        <w:bidi/>
        <w:spacing w:line="240" w:lineRule="auto"/>
        <w:rPr>
          <w:rFonts w:ascii="Traditional Arabic" w:hAnsi="Traditional Arabic" w:cs="Traditional Arabic"/>
          <w:sz w:val="28"/>
          <w:szCs w:val="28"/>
          <w:lang w:val="en-US" w:bidi="ar-DZ"/>
        </w:rPr>
      </w:pPr>
      <w:r>
        <w:rPr>
          <w:rFonts w:ascii="Traditional Arabic" w:hAnsi="Traditional Arabic" w:cs="Traditional Arabic"/>
          <w:sz w:val="28"/>
          <w:szCs w:val="28"/>
          <w:lang w:val="en-US" w:bidi="ar-DZ"/>
        </w:rPr>
        <w:t xml:space="preserve">  </w:t>
      </w:r>
      <w:r w:rsidR="00AB13BB" w:rsidRPr="00526457">
        <w:rPr>
          <w:rFonts w:ascii="Traditional Arabic" w:hAnsi="Traditional Arabic" w:cs="Traditional Arabic" w:hint="cs"/>
          <w:sz w:val="28"/>
          <w:szCs w:val="28"/>
          <w:rtl/>
          <w:lang w:val="en-US" w:bidi="ar-DZ"/>
        </w:rPr>
        <w:t xml:space="preserve"> اهتمت الجزائر بقطاع التعليم العالي، سواء من حيث الكم أو النوع منذ استقلالها وهذا من خلال ال</w:t>
      </w:r>
      <w:r w:rsidR="00526457">
        <w:rPr>
          <w:rFonts w:ascii="Traditional Arabic" w:hAnsi="Traditional Arabic" w:cs="Traditional Arabic" w:hint="cs"/>
          <w:sz w:val="28"/>
          <w:szCs w:val="28"/>
          <w:rtl/>
          <w:lang w:val="en-US" w:bidi="ar-DZ"/>
        </w:rPr>
        <w:t>ا</w:t>
      </w:r>
      <w:r w:rsidR="00AB13BB" w:rsidRPr="00526457">
        <w:rPr>
          <w:rFonts w:ascii="Traditional Arabic" w:hAnsi="Traditional Arabic" w:cs="Traditional Arabic" w:hint="cs"/>
          <w:sz w:val="28"/>
          <w:szCs w:val="28"/>
          <w:rtl/>
          <w:lang w:val="en-US" w:bidi="ar-DZ"/>
        </w:rPr>
        <w:t>صلاحات التي عرفها قطاع التعليم العالي والبحث العلمي، حيث عرفت توسعا كبيرا في عدد الجامعات زيادة المقاعد البيداغوجية من حيث الكم أما من حيث النوع فلا  تزال تقوم بمحاولات لكسبها ومجارات التغير</w:t>
      </w:r>
      <w:r w:rsidR="00295E28">
        <w:rPr>
          <w:rFonts w:ascii="Traditional Arabic" w:hAnsi="Traditional Arabic" w:cs="Traditional Arabic" w:hint="cs"/>
          <w:sz w:val="28"/>
          <w:szCs w:val="28"/>
          <w:rtl/>
          <w:lang w:val="en-US" w:bidi="ar-DZ"/>
        </w:rPr>
        <w:t>ات التطورات العالمية من خلال تبن</w:t>
      </w:r>
      <w:r w:rsidR="00AB13BB" w:rsidRPr="00526457">
        <w:rPr>
          <w:rFonts w:ascii="Traditional Arabic" w:hAnsi="Traditional Arabic" w:cs="Traditional Arabic" w:hint="cs"/>
          <w:sz w:val="28"/>
          <w:szCs w:val="28"/>
          <w:rtl/>
          <w:lang w:val="en-US" w:bidi="ar-DZ"/>
        </w:rPr>
        <w:t xml:space="preserve">يها نظام </w:t>
      </w:r>
      <w:r w:rsidR="00AB13BB" w:rsidRPr="00526457">
        <w:rPr>
          <w:rFonts w:ascii="Traditional Arabic" w:hAnsi="Traditional Arabic" w:cs="Traditional Arabic"/>
          <w:sz w:val="28"/>
          <w:szCs w:val="28"/>
          <w:lang w:bidi="ar-DZ"/>
        </w:rPr>
        <w:t>LMD</w:t>
      </w:r>
      <w:r w:rsidR="00526457">
        <w:rPr>
          <w:rFonts w:ascii="Traditional Arabic" w:hAnsi="Traditional Arabic" w:cs="Traditional Arabic" w:hint="cs"/>
          <w:sz w:val="28"/>
          <w:szCs w:val="28"/>
          <w:rtl/>
          <w:lang w:bidi="ar-DZ"/>
        </w:rPr>
        <w:t>.</w:t>
      </w:r>
      <w:r w:rsidR="00AB13BB" w:rsidRPr="00526457">
        <w:rPr>
          <w:rFonts w:ascii="Traditional Arabic" w:hAnsi="Traditional Arabic" w:cs="Traditional Arabic" w:hint="cs"/>
          <w:sz w:val="28"/>
          <w:szCs w:val="28"/>
          <w:rtl/>
          <w:lang w:val="en-US" w:bidi="ar-DZ"/>
        </w:rPr>
        <w:t xml:space="preserve">  </w:t>
      </w:r>
      <w:r w:rsidR="00526457">
        <w:rPr>
          <w:rFonts w:ascii="Traditional Arabic" w:hAnsi="Traditional Arabic" w:cs="Traditional Arabic" w:hint="cs"/>
          <w:sz w:val="28"/>
          <w:szCs w:val="28"/>
          <w:rtl/>
          <w:lang w:val="en-US" w:bidi="ar-DZ"/>
        </w:rPr>
        <w:t>والاهتمام بجودة الخدمة ا</w:t>
      </w:r>
      <w:r w:rsidR="008B0759">
        <w:rPr>
          <w:rFonts w:ascii="Traditional Arabic" w:hAnsi="Traditional Arabic" w:cs="Traditional Arabic" w:hint="cs"/>
          <w:sz w:val="28"/>
          <w:szCs w:val="28"/>
          <w:rtl/>
          <w:lang w:val="en-US" w:bidi="ar-DZ"/>
        </w:rPr>
        <w:t>ل</w:t>
      </w:r>
      <w:r w:rsidR="00526457">
        <w:rPr>
          <w:rFonts w:ascii="Traditional Arabic" w:hAnsi="Traditional Arabic" w:cs="Traditional Arabic" w:hint="cs"/>
          <w:sz w:val="28"/>
          <w:szCs w:val="28"/>
          <w:rtl/>
          <w:lang w:val="en-US" w:bidi="ar-DZ"/>
        </w:rPr>
        <w:t>تعليمية التي تقدمها مؤسسات التعليم العالي في الجزائر.</w:t>
      </w:r>
    </w:p>
    <w:p w:rsidR="009226EB" w:rsidRDefault="002B2867" w:rsidP="009226EB">
      <w:pPr>
        <w:tabs>
          <w:tab w:val="left" w:pos="1870"/>
        </w:tabs>
        <w:bidi/>
        <w:spacing w:line="240" w:lineRule="auto"/>
        <w:rPr>
          <w:rFonts w:ascii="Traditional Arabic" w:eastAsia="Times New Roman" w:hAnsi="Traditional Arabic" w:cs="Traditional Arabic"/>
          <w:sz w:val="28"/>
          <w:szCs w:val="28"/>
          <w:rtl/>
        </w:rPr>
      </w:pPr>
      <w:r>
        <w:rPr>
          <w:rFonts w:ascii="Traditional Arabic" w:hAnsi="Traditional Arabic" w:cs="Traditional Arabic"/>
          <w:sz w:val="28"/>
          <w:szCs w:val="28"/>
          <w:lang w:val="en-US" w:bidi="ar-DZ"/>
        </w:rPr>
        <w:t xml:space="preserve">   </w:t>
      </w:r>
      <w:r w:rsidR="00CC6339" w:rsidRPr="008A6EB6">
        <w:rPr>
          <w:rFonts w:ascii="Traditional Arabic" w:hAnsi="Traditional Arabic" w:cs="Traditional Arabic"/>
          <w:sz w:val="28"/>
          <w:szCs w:val="28"/>
          <w:rtl/>
          <w:lang w:val="en-US" w:bidi="ar-DZ"/>
        </w:rPr>
        <w:t>إن دراسة سوق العمل في الجزائر وخصوصا لخريجي التعليم العالي وتداعياته في ظل الإصلاحات و آفاقه المستقبلية تبرز لنا الطابع الهيكلي الحالي للبطالة، التي ازدادت تفاقما من خلال الإصلاحات الاقتصادية والتي مست شريحة واسعة من الشباب</w:t>
      </w:r>
      <w:r w:rsidR="007D268B">
        <w:rPr>
          <w:rFonts w:ascii="Traditional Arabic" w:hAnsi="Traditional Arabic" w:cs="Traditional Arabic" w:hint="cs"/>
          <w:sz w:val="28"/>
          <w:szCs w:val="28"/>
          <w:rtl/>
          <w:lang w:val="en-US" w:bidi="ar-DZ"/>
        </w:rPr>
        <w:t>.</w:t>
      </w:r>
      <w:r w:rsidR="00CC6339" w:rsidRPr="008A6EB6">
        <w:rPr>
          <w:rFonts w:ascii="Traditional Arabic" w:hAnsi="Traditional Arabic" w:cs="Traditional Arabic"/>
          <w:sz w:val="28"/>
          <w:szCs w:val="28"/>
          <w:rtl/>
          <w:lang w:val="en-US" w:bidi="ar-DZ"/>
        </w:rPr>
        <w:t xml:space="preserve"> </w:t>
      </w:r>
      <w:r w:rsidR="00052B32">
        <w:rPr>
          <w:rFonts w:ascii="Traditional Arabic" w:eastAsia="Times New Roman" w:hAnsi="Traditional Arabic" w:cs="Traditional Arabic" w:hint="cs"/>
          <w:sz w:val="28"/>
          <w:szCs w:val="28"/>
          <w:rtl/>
        </w:rPr>
        <w:t xml:space="preserve">ولعل هذا يعد </w:t>
      </w:r>
      <w:r w:rsidR="007D268B">
        <w:rPr>
          <w:rFonts w:ascii="Traditional Arabic" w:eastAsia="Times New Roman" w:hAnsi="Traditional Arabic" w:cs="Traditional Arabic" w:hint="cs"/>
          <w:sz w:val="28"/>
          <w:szCs w:val="28"/>
          <w:rtl/>
        </w:rPr>
        <w:t>من المنظور الإقتصادي هدرا أكبر وأخطر من الهدر الناجم عن التسرب، كونه عاجزا عن أن يقدم للمؤسسات الوطنية ماتحتاج اليه من اط</w:t>
      </w:r>
      <w:r w:rsidR="00052B32">
        <w:rPr>
          <w:rFonts w:ascii="Traditional Arabic" w:eastAsia="Times New Roman" w:hAnsi="Traditional Arabic" w:cs="Traditional Arabic" w:hint="cs"/>
          <w:sz w:val="28"/>
          <w:szCs w:val="28"/>
          <w:rtl/>
        </w:rPr>
        <w:t>ارات شابة تتميز بالكفاءة</w:t>
      </w:r>
      <w:r w:rsidR="007D268B">
        <w:rPr>
          <w:rFonts w:ascii="Traditional Arabic" w:eastAsia="Times New Roman" w:hAnsi="Traditional Arabic" w:cs="Traditional Arabic" w:hint="cs"/>
          <w:sz w:val="28"/>
          <w:szCs w:val="28"/>
          <w:rtl/>
        </w:rPr>
        <w:t>.</w:t>
      </w:r>
      <w:r w:rsidR="009226EB">
        <w:rPr>
          <w:rFonts w:ascii="Traditional Arabic" w:eastAsia="Times New Roman" w:hAnsi="Traditional Arabic" w:cs="Traditional Arabic" w:hint="cs"/>
          <w:sz w:val="28"/>
          <w:szCs w:val="28"/>
          <w:rtl/>
        </w:rPr>
        <w:t>كما أن</w:t>
      </w:r>
      <w:r w:rsidR="009226EB" w:rsidRPr="009226EB">
        <w:rPr>
          <w:rFonts w:ascii="Traditional Arabic" w:eastAsia="Times New Roman" w:hAnsi="Traditional Arabic" w:cs="Traditional Arabic"/>
          <w:sz w:val="28"/>
          <w:szCs w:val="28"/>
          <w:rtl/>
        </w:rPr>
        <w:t xml:space="preserve"> </w:t>
      </w:r>
      <w:r w:rsidR="009226EB">
        <w:rPr>
          <w:rFonts w:ascii="Traditional Arabic" w:eastAsia="Times New Roman" w:hAnsi="Traditional Arabic" w:cs="Traditional Arabic"/>
          <w:sz w:val="28"/>
          <w:szCs w:val="28"/>
          <w:rtl/>
        </w:rPr>
        <w:t>تزايد</w:t>
      </w:r>
      <w:r w:rsidR="009226EB" w:rsidRPr="009226EB">
        <w:rPr>
          <w:rFonts w:ascii="Traditional Arabic" w:eastAsia="Times New Roman" w:hAnsi="Traditional Arabic" w:cs="Traditional Arabic"/>
          <w:sz w:val="28"/>
          <w:szCs w:val="28"/>
          <w:rtl/>
        </w:rPr>
        <w:t xml:space="preserve"> متطلبات سوق العمل و تنوع التخصصات المطلوبة حالياً في سوق العمل </w:t>
      </w:r>
      <w:r w:rsidR="009226EB">
        <w:rPr>
          <w:rFonts w:ascii="Traditional Arabic" w:eastAsia="Times New Roman" w:hAnsi="Traditional Arabic" w:cs="Traditional Arabic" w:hint="cs"/>
          <w:sz w:val="28"/>
          <w:szCs w:val="28"/>
          <w:rtl/>
        </w:rPr>
        <w:t xml:space="preserve">أدى الى </w:t>
      </w:r>
      <w:r w:rsidR="009226EB">
        <w:rPr>
          <w:rFonts w:ascii="Traditional Arabic" w:eastAsia="Times New Roman" w:hAnsi="Traditional Arabic" w:cs="Traditional Arabic"/>
          <w:sz w:val="28"/>
          <w:szCs w:val="28"/>
          <w:rtl/>
        </w:rPr>
        <w:t>تعدد</w:t>
      </w:r>
      <w:r w:rsidR="009226EB" w:rsidRPr="009226EB">
        <w:rPr>
          <w:rFonts w:ascii="Traditional Arabic" w:eastAsia="Times New Roman" w:hAnsi="Traditional Arabic" w:cs="Traditional Arabic"/>
          <w:sz w:val="28"/>
          <w:szCs w:val="28"/>
          <w:rtl/>
        </w:rPr>
        <w:t xml:space="preserve"> الوظائف المتاحة في القطاع العام و القطاع الخاص والأعمال الحرة و تنوعت متطلبات النهوض بتشغيل الشباب في </w:t>
      </w:r>
      <w:r w:rsidR="009226EB">
        <w:rPr>
          <w:rFonts w:ascii="Traditional Arabic" w:eastAsia="Times New Roman" w:hAnsi="Traditional Arabic" w:cs="Traditional Arabic"/>
          <w:sz w:val="28"/>
          <w:szCs w:val="28"/>
          <w:rtl/>
        </w:rPr>
        <w:t>ضوء إحتياجات سوق العمل المتغيرة</w:t>
      </w:r>
      <w:r w:rsidR="009226EB">
        <w:rPr>
          <w:rFonts w:ascii="Traditional Arabic" w:eastAsia="Times New Roman" w:hAnsi="Traditional Arabic" w:cs="Traditional Arabic" w:hint="cs"/>
          <w:sz w:val="28"/>
          <w:szCs w:val="28"/>
          <w:rtl/>
        </w:rPr>
        <w:t>.</w:t>
      </w:r>
      <w:r w:rsidR="009226EB" w:rsidRPr="009226EB">
        <w:rPr>
          <w:rFonts w:ascii="Traditional Arabic" w:eastAsia="Times New Roman" w:hAnsi="Traditional Arabic" w:cs="Traditional Arabic"/>
          <w:sz w:val="28"/>
          <w:szCs w:val="28"/>
          <w:rtl/>
        </w:rPr>
        <w:t>فمن أولويات كل دول العالم الآن هو كيفية النهوض بتشغيل ال</w:t>
      </w:r>
      <w:r w:rsidR="009226EB">
        <w:rPr>
          <w:rFonts w:ascii="Traditional Arabic" w:eastAsia="Times New Roman" w:hAnsi="Traditional Arabic" w:cs="Traditional Arabic"/>
          <w:sz w:val="28"/>
          <w:szCs w:val="28"/>
          <w:rtl/>
        </w:rPr>
        <w:t>شباب عموماً حتي تقل نسب البطالة</w:t>
      </w:r>
      <w:r w:rsidR="009226EB">
        <w:rPr>
          <w:rFonts w:ascii="Traditional Arabic" w:eastAsia="Times New Roman" w:hAnsi="Traditional Arabic" w:cs="Traditional Arabic" w:hint="cs"/>
          <w:sz w:val="28"/>
          <w:szCs w:val="28"/>
          <w:rtl/>
        </w:rPr>
        <w:t>.</w:t>
      </w:r>
    </w:p>
    <w:p w:rsidR="007A3D2B" w:rsidRPr="007A3D2B" w:rsidRDefault="009226EB" w:rsidP="009226EB">
      <w:pPr>
        <w:tabs>
          <w:tab w:val="left" w:pos="1870"/>
        </w:tabs>
        <w:bidi/>
        <w:spacing w:line="240" w:lineRule="auto"/>
        <w:rPr>
          <w:rFonts w:ascii="Traditional Arabic" w:eastAsia="Times New Roman" w:hAnsi="Traditional Arabic" w:cs="Traditional Arabic"/>
          <w:sz w:val="28"/>
          <w:szCs w:val="28"/>
          <w:rtl/>
        </w:rPr>
      </w:pPr>
      <w:r>
        <w:rPr>
          <w:rFonts w:ascii="Traditional Arabic" w:eastAsia="Times New Roman" w:hAnsi="Traditional Arabic" w:cs="Traditional Arabic" w:hint="cs"/>
          <w:sz w:val="28"/>
          <w:szCs w:val="28"/>
          <w:rtl/>
        </w:rPr>
        <w:t xml:space="preserve">   على ضوء ما تقدم </w:t>
      </w:r>
      <w:r w:rsidR="007D268B">
        <w:rPr>
          <w:rFonts w:ascii="Traditional Arabic" w:eastAsia="Times New Roman" w:hAnsi="Traditional Arabic" w:cs="Traditional Arabic" w:hint="cs"/>
          <w:sz w:val="28"/>
          <w:szCs w:val="28"/>
          <w:rtl/>
        </w:rPr>
        <w:t xml:space="preserve">وقصد فهم العلاقة بين مخرجات التعليم العالي وسوق العمل والوقوف على الأسباب الحقيقة التي تقف وراء عدم </w:t>
      </w:r>
      <w:r>
        <w:rPr>
          <w:rFonts w:ascii="Traditional Arabic" w:eastAsia="Times New Roman" w:hAnsi="Traditional Arabic" w:cs="Traditional Arabic" w:hint="cs"/>
          <w:sz w:val="28"/>
          <w:szCs w:val="28"/>
          <w:rtl/>
        </w:rPr>
        <w:t xml:space="preserve"> </w:t>
      </w:r>
      <w:r w:rsidR="007D268B">
        <w:rPr>
          <w:rFonts w:ascii="Traditional Arabic" w:eastAsia="Times New Roman" w:hAnsi="Traditional Arabic" w:cs="Traditional Arabic" w:hint="cs"/>
          <w:sz w:val="28"/>
          <w:szCs w:val="28"/>
          <w:rtl/>
        </w:rPr>
        <w:t>الملائمة بينهما تم طرح الاشكالية التالية :</w:t>
      </w:r>
    </w:p>
    <w:p w:rsidR="002C3CA7" w:rsidRDefault="002C3CA7" w:rsidP="00012DEC">
      <w:pPr>
        <w:tabs>
          <w:tab w:val="left" w:pos="1870"/>
        </w:tabs>
        <w:bidi/>
        <w:spacing w:line="240" w:lineRule="auto"/>
        <w:jc w:val="center"/>
        <w:rPr>
          <w:rFonts w:ascii="Traditional Arabic" w:hAnsi="Traditional Arabic" w:cs="Traditional Arabic"/>
          <w:sz w:val="28"/>
          <w:szCs w:val="28"/>
          <w:rtl/>
        </w:rPr>
      </w:pPr>
      <w:r w:rsidRPr="008A6EB6">
        <w:rPr>
          <w:rFonts w:ascii="Traditional Arabic" w:hAnsi="Traditional Arabic" w:cs="Traditional Arabic"/>
          <w:sz w:val="28"/>
          <w:szCs w:val="28"/>
          <w:rtl/>
          <w:lang w:val="en-US" w:bidi="ar-DZ"/>
        </w:rPr>
        <w:t xml:space="preserve">ماهي أهم الأسباب </w:t>
      </w:r>
      <w:r w:rsidRPr="008A6EB6">
        <w:rPr>
          <w:rFonts w:ascii="Traditional Arabic" w:hAnsi="Traditional Arabic" w:cs="Traditional Arabic"/>
          <w:sz w:val="28"/>
          <w:szCs w:val="28"/>
          <w:rtl/>
        </w:rPr>
        <w:t>التي ساهمت في محدودية قبول سوق العمل لمخرجات التعليم من الجامعات المحلية؟</w:t>
      </w:r>
    </w:p>
    <w:p w:rsidR="007D268B" w:rsidRDefault="007D268B" w:rsidP="006E2D88">
      <w:pPr>
        <w:tabs>
          <w:tab w:val="left" w:pos="1870"/>
        </w:tabs>
        <w:bidi/>
        <w:spacing w:line="240" w:lineRule="auto"/>
        <w:rPr>
          <w:rFonts w:ascii="Traditional Arabic" w:hAnsi="Traditional Arabic" w:cs="Traditional Arabic"/>
          <w:sz w:val="28"/>
          <w:szCs w:val="28"/>
          <w:rtl/>
        </w:rPr>
      </w:pPr>
      <w:r>
        <w:rPr>
          <w:rFonts w:ascii="Traditional Arabic" w:hAnsi="Traditional Arabic" w:cs="Traditional Arabic" w:hint="cs"/>
          <w:sz w:val="28"/>
          <w:szCs w:val="28"/>
          <w:rtl/>
        </w:rPr>
        <w:t xml:space="preserve">وللإجابة على السؤال الرئيسي </w:t>
      </w:r>
      <w:r w:rsidR="007A3D2B">
        <w:rPr>
          <w:rFonts w:ascii="Traditional Arabic" w:hAnsi="Traditional Arabic" w:cs="Traditional Arabic" w:hint="cs"/>
          <w:sz w:val="28"/>
          <w:szCs w:val="28"/>
          <w:rtl/>
        </w:rPr>
        <w:t>تم طرح الأسئلة الفرعية التالية :</w:t>
      </w:r>
    </w:p>
    <w:p w:rsidR="007A3D2B" w:rsidRDefault="006E7A73" w:rsidP="006E7A73">
      <w:pPr>
        <w:pStyle w:val="Paragraphedeliste"/>
        <w:numPr>
          <w:ilvl w:val="0"/>
          <w:numId w:val="18"/>
        </w:numPr>
        <w:tabs>
          <w:tab w:val="left" w:pos="1870"/>
        </w:tabs>
        <w:bidi/>
        <w:spacing w:line="240" w:lineRule="auto"/>
        <w:rPr>
          <w:rFonts w:ascii="Traditional Arabic" w:hAnsi="Traditional Arabic" w:cs="Traditional Arabic"/>
          <w:sz w:val="28"/>
          <w:szCs w:val="28"/>
        </w:rPr>
      </w:pPr>
      <w:r>
        <w:rPr>
          <w:rFonts w:ascii="Traditional Arabic" w:hAnsi="Traditional Arabic" w:cs="Traditional Arabic" w:hint="cs"/>
          <w:sz w:val="28"/>
          <w:szCs w:val="28"/>
          <w:rtl/>
        </w:rPr>
        <w:t>ماهي ممتطلبات سوق العمل في الجزائر</w:t>
      </w:r>
      <w:r w:rsidR="009508D1">
        <w:rPr>
          <w:rFonts w:ascii="Traditional Arabic" w:hAnsi="Traditional Arabic" w:cs="Traditional Arabic" w:hint="cs"/>
          <w:sz w:val="28"/>
          <w:szCs w:val="28"/>
          <w:rtl/>
        </w:rPr>
        <w:t>؛</w:t>
      </w:r>
    </w:p>
    <w:p w:rsidR="009508D1" w:rsidRPr="006E7A73" w:rsidRDefault="009508D1" w:rsidP="009508D1">
      <w:pPr>
        <w:pStyle w:val="Paragraphedeliste"/>
        <w:numPr>
          <w:ilvl w:val="0"/>
          <w:numId w:val="18"/>
        </w:numPr>
        <w:tabs>
          <w:tab w:val="left" w:pos="1870"/>
        </w:tabs>
        <w:bidi/>
        <w:spacing w:line="240" w:lineRule="auto"/>
        <w:rPr>
          <w:rFonts w:ascii="Traditional Arabic" w:hAnsi="Traditional Arabic" w:cs="Traditional Arabic"/>
          <w:sz w:val="28"/>
          <w:szCs w:val="28"/>
          <w:rtl/>
        </w:rPr>
      </w:pPr>
      <w:r>
        <w:rPr>
          <w:rFonts w:ascii="Traditional Arabic" w:hAnsi="Traditional Arabic" w:cs="Traditional Arabic" w:hint="cs"/>
          <w:sz w:val="28"/>
          <w:szCs w:val="28"/>
          <w:rtl/>
        </w:rPr>
        <w:t>هل لخريج الجامعة القدرة على أداء المهام الموكلة اليه أثناء شغل الوظيفة؟</w:t>
      </w:r>
    </w:p>
    <w:p w:rsidR="007D268B" w:rsidRDefault="007D268B" w:rsidP="006E2D88">
      <w:pPr>
        <w:tabs>
          <w:tab w:val="left" w:pos="1870"/>
        </w:tabs>
        <w:bidi/>
        <w:spacing w:line="240" w:lineRule="auto"/>
        <w:rPr>
          <w:rFonts w:ascii="Traditional Arabic" w:hAnsi="Traditional Arabic" w:cs="Traditional Arabic"/>
          <w:sz w:val="28"/>
          <w:szCs w:val="28"/>
          <w:rtl/>
        </w:rPr>
      </w:pPr>
      <w:r>
        <w:rPr>
          <w:rFonts w:ascii="Traditional Arabic" w:hAnsi="Traditional Arabic" w:cs="Traditional Arabic" w:hint="cs"/>
          <w:sz w:val="28"/>
          <w:szCs w:val="28"/>
          <w:rtl/>
        </w:rPr>
        <w:t xml:space="preserve">وفي ضوء طرح الاشكاليات الجزئية للبحث يمكن طرح الفرضيات التالية : </w:t>
      </w:r>
    </w:p>
    <w:p w:rsidR="009508D1" w:rsidRPr="009508D1" w:rsidRDefault="009508D1" w:rsidP="00F221B6">
      <w:pPr>
        <w:pStyle w:val="Paragraphedeliste"/>
        <w:numPr>
          <w:ilvl w:val="0"/>
          <w:numId w:val="19"/>
        </w:numPr>
        <w:tabs>
          <w:tab w:val="left" w:pos="1870"/>
        </w:tabs>
        <w:bidi/>
        <w:spacing w:line="240" w:lineRule="auto"/>
        <w:rPr>
          <w:rFonts w:ascii="Traditional Arabic" w:hAnsi="Traditional Arabic" w:cs="Traditional Arabic"/>
          <w:sz w:val="28"/>
          <w:szCs w:val="28"/>
          <w:rtl/>
        </w:rPr>
      </w:pPr>
      <w:r>
        <w:rPr>
          <w:rFonts w:ascii="Traditional Arabic" w:hAnsi="Traditional Arabic" w:cs="Traditional Arabic" w:hint="cs"/>
          <w:sz w:val="28"/>
          <w:szCs w:val="28"/>
          <w:rtl/>
        </w:rPr>
        <w:t xml:space="preserve">تعد الخبرة والتخصص أهم متطلبات </w:t>
      </w:r>
      <w:r w:rsidR="00F221B6">
        <w:rPr>
          <w:rFonts w:ascii="Traditional Arabic" w:hAnsi="Traditional Arabic" w:cs="Traditional Arabic" w:hint="cs"/>
          <w:sz w:val="28"/>
          <w:szCs w:val="28"/>
          <w:rtl/>
          <w:lang w:val="en-US"/>
        </w:rPr>
        <w:t>شغل الوظيفة في المؤسسات الجزائرية؛</w:t>
      </w:r>
    </w:p>
    <w:p w:rsidR="00052B32" w:rsidRDefault="007A3D2B" w:rsidP="007123B5">
      <w:pPr>
        <w:pStyle w:val="Paragraphedeliste"/>
        <w:numPr>
          <w:ilvl w:val="0"/>
          <w:numId w:val="17"/>
        </w:numPr>
        <w:tabs>
          <w:tab w:val="left" w:pos="1870"/>
        </w:tabs>
        <w:bidi/>
        <w:spacing w:line="240" w:lineRule="auto"/>
        <w:rPr>
          <w:rFonts w:ascii="Traditional Arabic" w:hAnsi="Traditional Arabic" w:cs="Traditional Arabic"/>
          <w:sz w:val="28"/>
          <w:szCs w:val="28"/>
        </w:rPr>
      </w:pPr>
      <w:r>
        <w:rPr>
          <w:rFonts w:ascii="Traditional Arabic" w:hAnsi="Traditional Arabic" w:cs="Traditional Arabic" w:hint="cs"/>
          <w:sz w:val="28"/>
          <w:szCs w:val="28"/>
          <w:rtl/>
        </w:rPr>
        <w:t>يتميز خريج</w:t>
      </w:r>
      <w:r w:rsidR="00840BC4" w:rsidRPr="007A3D2B">
        <w:rPr>
          <w:rFonts w:ascii="Traditional Arabic" w:hAnsi="Traditional Arabic" w:cs="Traditional Arabic" w:hint="cs"/>
          <w:sz w:val="28"/>
          <w:szCs w:val="28"/>
          <w:rtl/>
        </w:rPr>
        <w:t xml:space="preserve"> الجامعة بالقدرة على القيام بالمسؤوليات المهنية بفاعلية</w:t>
      </w:r>
      <w:r>
        <w:rPr>
          <w:rFonts w:ascii="Traditional Arabic" w:hAnsi="Traditional Arabic" w:cs="Traditional Arabic" w:hint="cs"/>
          <w:sz w:val="28"/>
          <w:szCs w:val="28"/>
          <w:rtl/>
        </w:rPr>
        <w:t xml:space="preserve">، إضافة الى القدرة على العمل مع الآخرين لانجاز المهام </w:t>
      </w:r>
      <w:r w:rsidR="00840BC4" w:rsidRPr="007A3D2B">
        <w:rPr>
          <w:rFonts w:ascii="Traditional Arabic" w:hAnsi="Traditional Arabic" w:cs="Traditional Arabic" w:hint="cs"/>
          <w:sz w:val="28"/>
          <w:szCs w:val="28"/>
          <w:rtl/>
        </w:rPr>
        <w:t xml:space="preserve"> </w:t>
      </w:r>
      <w:r w:rsidR="00817D12">
        <w:rPr>
          <w:rFonts w:ascii="Traditional Arabic" w:hAnsi="Traditional Arabic" w:cs="Traditional Arabic" w:hint="cs"/>
          <w:sz w:val="28"/>
          <w:szCs w:val="28"/>
          <w:rtl/>
        </w:rPr>
        <w:t>وتحقيق غايات المجموعة</w:t>
      </w:r>
      <w:r w:rsidR="005E27AB">
        <w:rPr>
          <w:rFonts w:ascii="Traditional Arabic" w:hAnsi="Traditional Arabic" w:cs="Traditional Arabic" w:hint="cs"/>
          <w:sz w:val="28"/>
          <w:szCs w:val="28"/>
          <w:rtl/>
        </w:rPr>
        <w:t>.</w:t>
      </w:r>
    </w:p>
    <w:p w:rsidR="00900D4A" w:rsidRDefault="00900D4A" w:rsidP="00A36CD7">
      <w:pPr>
        <w:tabs>
          <w:tab w:val="left" w:pos="1870"/>
        </w:tabs>
        <w:bidi/>
        <w:spacing w:line="240" w:lineRule="auto"/>
        <w:rPr>
          <w:rFonts w:ascii="Traditional Arabic" w:hAnsi="Traditional Arabic" w:cs="Traditional Arabic"/>
          <w:sz w:val="28"/>
          <w:szCs w:val="28"/>
          <w:rtl/>
        </w:rPr>
      </w:pPr>
    </w:p>
    <w:p w:rsidR="00A36CD7" w:rsidRDefault="00A36CD7" w:rsidP="00A36CD7">
      <w:pPr>
        <w:tabs>
          <w:tab w:val="left" w:pos="1870"/>
        </w:tabs>
        <w:bidi/>
        <w:spacing w:line="240" w:lineRule="auto"/>
        <w:rPr>
          <w:rFonts w:ascii="Traditional Arabic" w:hAnsi="Traditional Arabic" w:cs="Traditional Arabic"/>
          <w:b/>
          <w:bCs/>
          <w:sz w:val="28"/>
          <w:szCs w:val="28"/>
          <w:rtl/>
        </w:rPr>
      </w:pPr>
    </w:p>
    <w:p w:rsidR="00C45397" w:rsidRDefault="00C45397" w:rsidP="00900D4A">
      <w:pPr>
        <w:tabs>
          <w:tab w:val="left" w:pos="1870"/>
        </w:tabs>
        <w:bidi/>
        <w:spacing w:line="240" w:lineRule="auto"/>
        <w:jc w:val="center"/>
        <w:rPr>
          <w:rFonts w:ascii="Traditional Arabic" w:hAnsi="Traditional Arabic" w:cs="Traditional Arabic"/>
          <w:b/>
          <w:bCs/>
          <w:sz w:val="28"/>
          <w:szCs w:val="28"/>
        </w:rPr>
      </w:pPr>
    </w:p>
    <w:p w:rsidR="00AF3160" w:rsidRDefault="00AF3160" w:rsidP="00C45397">
      <w:pPr>
        <w:tabs>
          <w:tab w:val="left" w:pos="1870"/>
        </w:tabs>
        <w:bidi/>
        <w:spacing w:line="240" w:lineRule="auto"/>
        <w:jc w:val="center"/>
        <w:rPr>
          <w:rFonts w:ascii="Traditional Arabic" w:hAnsi="Traditional Arabic" w:cs="Traditional Arabic"/>
          <w:b/>
          <w:bCs/>
          <w:sz w:val="28"/>
          <w:szCs w:val="28"/>
          <w:rtl/>
        </w:rPr>
      </w:pPr>
      <w:r w:rsidRPr="00AF3160">
        <w:rPr>
          <w:rFonts w:ascii="Traditional Arabic" w:hAnsi="Traditional Arabic" w:cs="Traditional Arabic" w:hint="cs"/>
          <w:b/>
          <w:bCs/>
          <w:sz w:val="28"/>
          <w:szCs w:val="28"/>
          <w:rtl/>
        </w:rPr>
        <w:lastRenderedPageBreak/>
        <w:t>أولا : الإطار النظري للدراسة</w:t>
      </w:r>
    </w:p>
    <w:p w:rsidR="00683480" w:rsidRDefault="00920956" w:rsidP="00236EBA">
      <w:pPr>
        <w:tabs>
          <w:tab w:val="left" w:pos="1870"/>
        </w:tabs>
        <w:bidi/>
        <w:spacing w:line="240" w:lineRule="auto"/>
        <w:jc w:val="both"/>
        <w:rPr>
          <w:rFonts w:ascii="Traditional Arabic" w:hAnsi="Traditional Arabic" w:cs="Traditional Arabic"/>
          <w:b/>
          <w:bCs/>
          <w:sz w:val="28"/>
          <w:szCs w:val="28"/>
        </w:rPr>
      </w:pPr>
      <w:r>
        <w:rPr>
          <w:rFonts w:ascii="Traditional Arabic" w:hAnsi="Traditional Arabic" w:cs="Traditional Arabic" w:hint="cs"/>
          <w:b/>
          <w:bCs/>
          <w:sz w:val="28"/>
          <w:szCs w:val="28"/>
          <w:rtl/>
        </w:rPr>
        <w:t>1-</w:t>
      </w:r>
      <w:r w:rsidR="00683480">
        <w:rPr>
          <w:rFonts w:ascii="Traditional Arabic" w:hAnsi="Traditional Arabic" w:cs="Traditional Arabic" w:hint="cs"/>
          <w:b/>
          <w:bCs/>
          <w:sz w:val="28"/>
          <w:szCs w:val="28"/>
          <w:rtl/>
        </w:rPr>
        <w:t xml:space="preserve">مخرجات التعليم العالي في الجزائر : </w:t>
      </w:r>
    </w:p>
    <w:p w:rsidR="00135D81" w:rsidRPr="00135D81" w:rsidRDefault="00135D81" w:rsidP="00135D81">
      <w:pPr>
        <w:pStyle w:val="Paragraphedeliste"/>
        <w:numPr>
          <w:ilvl w:val="1"/>
          <w:numId w:val="22"/>
        </w:numPr>
        <w:tabs>
          <w:tab w:val="left" w:pos="1870"/>
        </w:tabs>
        <w:bidi/>
        <w:spacing w:line="240" w:lineRule="auto"/>
        <w:jc w:val="both"/>
        <w:rPr>
          <w:rFonts w:ascii="Traditional Arabic" w:hAnsi="Traditional Arabic" w:cs="Traditional Arabic"/>
          <w:b/>
          <w:bCs/>
          <w:sz w:val="28"/>
          <w:szCs w:val="28"/>
          <w:rtl/>
          <w:lang w:val="en-US"/>
        </w:rPr>
      </w:pPr>
      <w:r w:rsidRPr="00135D81">
        <w:rPr>
          <w:rFonts w:ascii="Traditional Arabic" w:hAnsi="Traditional Arabic" w:cs="Traditional Arabic" w:hint="cs"/>
          <w:b/>
          <w:bCs/>
          <w:sz w:val="28"/>
          <w:szCs w:val="28"/>
          <w:rtl/>
          <w:lang w:val="en-US"/>
        </w:rPr>
        <w:t>تعريف التعليم العالي :</w:t>
      </w:r>
    </w:p>
    <w:p w:rsidR="00EF2940" w:rsidRDefault="00EF2940" w:rsidP="00D65960">
      <w:pPr>
        <w:tabs>
          <w:tab w:val="left" w:pos="1870"/>
        </w:tabs>
        <w:bidi/>
        <w:spacing w:line="240" w:lineRule="auto"/>
        <w:jc w:val="both"/>
        <w:rPr>
          <w:rFonts w:ascii="Traditional Arabic" w:hAnsi="Traditional Arabic" w:cs="Traditional Arabic"/>
          <w:sz w:val="28"/>
          <w:szCs w:val="28"/>
          <w:rtl/>
          <w:lang w:val="en-US"/>
        </w:rPr>
      </w:pPr>
      <w:r>
        <w:rPr>
          <w:rFonts w:ascii="Traditional Arabic" w:hAnsi="Traditional Arabic" w:cs="Traditional Arabic" w:hint="cs"/>
          <w:sz w:val="28"/>
          <w:szCs w:val="28"/>
          <w:rtl/>
          <w:lang w:val="en-US"/>
        </w:rPr>
        <w:t xml:space="preserve">   التعليم العالي هو كل أنواع الدراسات، التكوين أو التكوين الموجه التي تتم بعد المرحلة الثانوية على مستوى مؤسسة جامعية أو مؤسسات تعليمية أخرى معترف بها كمؤسسات للتعليم العالي من قبل السلطات الرسمية للدولة</w:t>
      </w:r>
      <w:r>
        <w:rPr>
          <w:rStyle w:val="Appeldenotedefin"/>
          <w:rFonts w:ascii="Traditional Arabic" w:hAnsi="Traditional Arabic" w:cs="Traditional Arabic"/>
          <w:sz w:val="28"/>
          <w:szCs w:val="28"/>
          <w:rtl/>
          <w:lang w:val="en-US"/>
        </w:rPr>
        <w:endnoteReference w:id="2"/>
      </w:r>
      <w:r w:rsidR="00D65960">
        <w:rPr>
          <w:rFonts w:ascii="Traditional Arabic" w:hAnsi="Traditional Arabic" w:cs="Traditional Arabic" w:hint="cs"/>
          <w:sz w:val="28"/>
          <w:szCs w:val="28"/>
          <w:rtl/>
          <w:lang w:val="en-US"/>
        </w:rPr>
        <w:t>.</w:t>
      </w:r>
      <w:r>
        <w:rPr>
          <w:rFonts w:ascii="Traditional Arabic" w:hAnsi="Traditional Arabic" w:cs="Traditional Arabic" w:hint="cs"/>
          <w:sz w:val="28"/>
          <w:szCs w:val="28"/>
          <w:rtl/>
          <w:lang w:val="en-US"/>
        </w:rPr>
        <w:t xml:space="preserve">أو هو </w:t>
      </w:r>
      <w:r w:rsidRPr="00EF2940">
        <w:rPr>
          <w:rFonts w:ascii="Traditional Arabic" w:hAnsi="Traditional Arabic" w:cs="Traditional Arabic"/>
          <w:sz w:val="28"/>
          <w:szCs w:val="28"/>
          <w:rtl/>
          <w:lang w:val="en-US"/>
        </w:rPr>
        <w:t>هو مرحلة دراسية يمكن خلالها الحصول علي درجة علمية ( ليسانس – بكالريوس ) يستطيع بعدها الخريج العمل بكفاءة في مجال تخصصه</w:t>
      </w:r>
      <w:r w:rsidRPr="00EF2940">
        <w:rPr>
          <w:rFonts w:ascii="Traditional Arabic" w:hAnsi="Traditional Arabic" w:cs="Traditional Arabic"/>
          <w:sz w:val="28"/>
          <w:szCs w:val="28"/>
          <w:lang w:val="en-US"/>
        </w:rPr>
        <w:t>.</w:t>
      </w:r>
    </w:p>
    <w:p w:rsidR="005B5457" w:rsidRPr="00135D81" w:rsidRDefault="00EF2940" w:rsidP="00DD27C4">
      <w:pPr>
        <w:tabs>
          <w:tab w:val="left" w:pos="1870"/>
        </w:tabs>
        <w:bidi/>
        <w:spacing w:line="240" w:lineRule="auto"/>
        <w:jc w:val="both"/>
        <w:rPr>
          <w:rFonts w:ascii="Traditional Arabic" w:hAnsi="Traditional Arabic" w:cs="Traditional Arabic"/>
          <w:sz w:val="28"/>
          <w:szCs w:val="28"/>
          <w:rtl/>
          <w:lang w:val="en-US"/>
        </w:rPr>
      </w:pPr>
      <w:r>
        <w:rPr>
          <w:rFonts w:ascii="Traditional Arabic" w:hAnsi="Traditional Arabic" w:cs="Traditional Arabic" w:hint="cs"/>
          <w:sz w:val="28"/>
          <w:szCs w:val="28"/>
          <w:rtl/>
          <w:lang w:val="en-US"/>
        </w:rPr>
        <w:t xml:space="preserve">   وتعد </w:t>
      </w:r>
      <w:r w:rsidRPr="00EF2940">
        <w:rPr>
          <w:rFonts w:ascii="Traditional Arabic" w:hAnsi="Traditional Arabic" w:cs="Traditional Arabic"/>
          <w:sz w:val="28"/>
          <w:szCs w:val="28"/>
          <w:rtl/>
          <w:lang w:val="en-US"/>
        </w:rPr>
        <w:t>الجامعة هي مؤسسة للتعليم العالي والأبحاث، وهي تعطي شهادات أو إجازات أكاديمية لخريجيها. وهي توفر دراسة من المستوى الثالث والرابع (كاستكمال للدراسة المدرسة الابتدائية والثانوية). وكلمة جامعة مشتقة من كلمة الجمع والاجتماع ، ككلمة جامع، ففيها يجتمع الناس للعلم</w:t>
      </w:r>
      <w:r w:rsidR="005B5457">
        <w:rPr>
          <w:rFonts w:ascii="Traditional Arabic" w:hAnsi="Traditional Arabic" w:cs="Traditional Arabic" w:hint="cs"/>
          <w:sz w:val="28"/>
          <w:szCs w:val="28"/>
          <w:rtl/>
          <w:lang w:val="en-US"/>
        </w:rPr>
        <w:t xml:space="preserve"> </w:t>
      </w:r>
      <w:r>
        <w:rPr>
          <w:rFonts w:ascii="Traditional Arabic" w:hAnsi="Traditional Arabic" w:cs="Traditional Arabic" w:hint="cs"/>
          <w:sz w:val="28"/>
          <w:szCs w:val="28"/>
          <w:rtl/>
          <w:lang w:val="en-US"/>
        </w:rPr>
        <w:t>. فهي مؤسسات تعليمية وتربوية، قد تكون حكومية أو أهلية تقوم بعدة وظائف ومهمات من أجل احداث التنمية الشاملة المنشودة وتشمل التدريس والبحث العلمي وخدمة المجتمع من خلال الإعداد والتأهيل للعملية التعليمية الجامعية</w:t>
      </w:r>
      <w:r>
        <w:rPr>
          <w:rStyle w:val="Appeldenotedefin"/>
          <w:rFonts w:ascii="Traditional Arabic" w:hAnsi="Traditional Arabic" w:cs="Traditional Arabic"/>
          <w:sz w:val="28"/>
          <w:szCs w:val="28"/>
          <w:rtl/>
          <w:lang w:val="en-US"/>
        </w:rPr>
        <w:endnoteReference w:id="3"/>
      </w:r>
      <w:r>
        <w:rPr>
          <w:rFonts w:ascii="Traditional Arabic" w:hAnsi="Traditional Arabic" w:cs="Traditional Arabic" w:hint="cs"/>
          <w:sz w:val="28"/>
          <w:szCs w:val="28"/>
          <w:rtl/>
          <w:lang w:val="en-US"/>
        </w:rPr>
        <w:t>.</w:t>
      </w:r>
    </w:p>
    <w:p w:rsidR="00CC6339" w:rsidRPr="008A6EB6" w:rsidRDefault="00CD55FF" w:rsidP="00236EBA">
      <w:pPr>
        <w:tabs>
          <w:tab w:val="left" w:pos="1870"/>
        </w:tabs>
        <w:bidi/>
        <w:spacing w:line="240" w:lineRule="auto"/>
        <w:jc w:val="both"/>
        <w:rPr>
          <w:rFonts w:ascii="Traditional Arabic" w:hAnsi="Traditional Arabic" w:cs="Traditional Arabic"/>
          <w:b/>
          <w:bCs/>
          <w:sz w:val="28"/>
          <w:szCs w:val="28"/>
          <w:rtl/>
          <w:lang w:val="en-US" w:bidi="ar-DZ"/>
        </w:rPr>
      </w:pPr>
      <w:r>
        <w:rPr>
          <w:rFonts w:ascii="Traditional Arabic" w:hAnsi="Traditional Arabic" w:cs="Traditional Arabic" w:hint="cs"/>
          <w:b/>
          <w:bCs/>
          <w:sz w:val="28"/>
          <w:szCs w:val="28"/>
          <w:rtl/>
          <w:lang w:val="en-US"/>
        </w:rPr>
        <w:t xml:space="preserve">1-2 </w:t>
      </w:r>
      <w:r w:rsidR="00CC6339" w:rsidRPr="008A6EB6">
        <w:rPr>
          <w:rFonts w:ascii="Traditional Arabic" w:hAnsi="Traditional Arabic" w:cs="Traditional Arabic"/>
          <w:b/>
          <w:bCs/>
          <w:sz w:val="28"/>
          <w:szCs w:val="28"/>
          <w:rtl/>
          <w:lang w:val="en-US" w:bidi="ar-DZ"/>
        </w:rPr>
        <w:t>خصائص مخرجات التعليم العالي :</w:t>
      </w:r>
    </w:p>
    <w:p w:rsidR="00CC6339" w:rsidRPr="008A6EB6" w:rsidRDefault="00CC6339" w:rsidP="00236EBA">
      <w:pPr>
        <w:tabs>
          <w:tab w:val="left" w:pos="1870"/>
        </w:tabs>
        <w:bidi/>
        <w:spacing w:line="240" w:lineRule="auto"/>
        <w:jc w:val="both"/>
        <w:rPr>
          <w:rFonts w:ascii="Traditional Arabic" w:hAnsi="Traditional Arabic" w:cs="Traditional Arabic"/>
          <w:sz w:val="28"/>
          <w:szCs w:val="28"/>
          <w:rtl/>
          <w:lang w:val="en-US" w:bidi="ar-DZ"/>
        </w:rPr>
      </w:pPr>
      <w:r w:rsidRPr="008A6EB6">
        <w:rPr>
          <w:rFonts w:ascii="Traditional Arabic" w:hAnsi="Traditional Arabic" w:cs="Traditional Arabic"/>
          <w:sz w:val="28"/>
          <w:szCs w:val="28"/>
          <w:rtl/>
          <w:lang w:val="en-US" w:bidi="ar-DZ"/>
        </w:rPr>
        <w:t>تشير الإحصاءات الدولية لسنة 20</w:t>
      </w:r>
      <w:r w:rsidR="00D40A24">
        <w:rPr>
          <w:rFonts w:ascii="Traditional Arabic" w:hAnsi="Traditional Arabic" w:cs="Traditional Arabic" w:hint="cs"/>
          <w:sz w:val="28"/>
          <w:szCs w:val="28"/>
          <w:rtl/>
          <w:lang w:val="en-US" w:bidi="ar-DZ"/>
        </w:rPr>
        <w:t>13</w:t>
      </w:r>
      <w:r w:rsidRPr="008A6EB6">
        <w:rPr>
          <w:rFonts w:ascii="Traditional Arabic" w:hAnsi="Traditional Arabic" w:cs="Traditional Arabic"/>
          <w:sz w:val="28"/>
          <w:szCs w:val="28"/>
          <w:rtl/>
          <w:lang w:val="en-US" w:bidi="ar-DZ"/>
        </w:rPr>
        <w:t xml:space="preserve">الى أن أفضل جامعة جزائرية في الصف ال </w:t>
      </w:r>
      <w:r w:rsidR="00D40A24">
        <w:rPr>
          <w:rFonts w:ascii="Traditional Arabic" w:hAnsi="Traditional Arabic" w:cs="Traditional Arabic" w:hint="cs"/>
          <w:sz w:val="28"/>
          <w:szCs w:val="28"/>
          <w:rtl/>
          <w:lang w:val="en-US" w:bidi="ar-DZ"/>
        </w:rPr>
        <w:t>38</w:t>
      </w:r>
      <w:r w:rsidRPr="008A6EB6">
        <w:rPr>
          <w:rFonts w:ascii="Traditional Arabic" w:hAnsi="Traditional Arabic" w:cs="Traditional Arabic"/>
          <w:sz w:val="28"/>
          <w:szCs w:val="28"/>
          <w:rtl/>
          <w:lang w:val="en-US" w:bidi="ar-DZ"/>
        </w:rPr>
        <w:t xml:space="preserve"> افريقيا و </w:t>
      </w:r>
      <w:r w:rsidR="00D40A24">
        <w:rPr>
          <w:rFonts w:ascii="Traditional Arabic" w:hAnsi="Traditional Arabic" w:cs="Traditional Arabic" w:hint="cs"/>
          <w:sz w:val="28"/>
          <w:szCs w:val="28"/>
          <w:rtl/>
          <w:lang w:val="en-US" w:bidi="ar-DZ"/>
        </w:rPr>
        <w:t>2971</w:t>
      </w:r>
      <w:r w:rsidRPr="008A6EB6">
        <w:rPr>
          <w:rFonts w:ascii="Traditional Arabic" w:hAnsi="Traditional Arabic" w:cs="Traditional Arabic"/>
          <w:sz w:val="28"/>
          <w:szCs w:val="28"/>
          <w:rtl/>
          <w:lang w:val="en-US" w:bidi="ar-DZ"/>
        </w:rPr>
        <w:t xml:space="preserve"> عالميا</w:t>
      </w:r>
      <w:r w:rsidR="00D40A24">
        <w:rPr>
          <w:rStyle w:val="Appeldenotedefin"/>
          <w:rFonts w:ascii="Traditional Arabic" w:hAnsi="Traditional Arabic" w:cs="Traditional Arabic"/>
          <w:sz w:val="28"/>
          <w:szCs w:val="28"/>
          <w:rtl/>
          <w:lang w:val="en-US" w:bidi="ar-DZ"/>
        </w:rPr>
        <w:endnoteReference w:id="4"/>
      </w:r>
      <w:r w:rsidRPr="008A6EB6">
        <w:rPr>
          <w:rFonts w:ascii="Traditional Arabic" w:hAnsi="Traditional Arabic" w:cs="Traditional Arabic"/>
          <w:sz w:val="28"/>
          <w:szCs w:val="28"/>
          <w:rtl/>
          <w:lang w:val="en-US" w:bidi="ar-DZ"/>
        </w:rPr>
        <w:t>، وهذه النتيجة ذات مدلول واقعي ولا تحتاج الى تبرير، وهذا ان دل فإنما يدل على قلة كفاءة الطالب الجزائري نظرا لعدم كفاءة باقي المعايير الأخرى المرتبطة بالتعليم الجامعي، وهذا ماجعل مخرجات التعليم العالي التي يستقبلها سوق الشغل تتميز بــ</w:t>
      </w:r>
      <w:r w:rsidR="00C45435" w:rsidRPr="008A6EB6">
        <w:rPr>
          <w:rStyle w:val="Appeldenotedefin"/>
          <w:rFonts w:ascii="Traditional Arabic" w:hAnsi="Traditional Arabic" w:cs="Traditional Arabic"/>
          <w:sz w:val="28"/>
          <w:szCs w:val="28"/>
          <w:rtl/>
          <w:lang w:val="en-US" w:bidi="ar-DZ"/>
        </w:rPr>
        <w:endnoteReference w:id="5"/>
      </w:r>
      <w:r w:rsidRPr="008A6EB6">
        <w:rPr>
          <w:rFonts w:ascii="Traditional Arabic" w:hAnsi="Traditional Arabic" w:cs="Traditional Arabic"/>
          <w:sz w:val="28"/>
          <w:szCs w:val="28"/>
          <w:rtl/>
          <w:lang w:val="en-US" w:bidi="ar-DZ"/>
        </w:rPr>
        <w:t xml:space="preserve"> :</w:t>
      </w:r>
    </w:p>
    <w:p w:rsidR="00CC6339" w:rsidRPr="008A6EB6" w:rsidRDefault="00CC6339" w:rsidP="00236EBA">
      <w:pPr>
        <w:pStyle w:val="Paragraphedeliste"/>
        <w:numPr>
          <w:ilvl w:val="0"/>
          <w:numId w:val="2"/>
        </w:numPr>
        <w:tabs>
          <w:tab w:val="left" w:pos="1870"/>
        </w:tabs>
        <w:bidi/>
        <w:spacing w:line="240" w:lineRule="auto"/>
        <w:jc w:val="both"/>
        <w:rPr>
          <w:rFonts w:ascii="Traditional Arabic" w:hAnsi="Traditional Arabic" w:cs="Traditional Arabic"/>
          <w:sz w:val="28"/>
          <w:szCs w:val="28"/>
          <w:lang w:val="en-US"/>
        </w:rPr>
      </w:pPr>
      <w:r w:rsidRPr="008A6EB6">
        <w:rPr>
          <w:rFonts w:ascii="Traditional Arabic" w:hAnsi="Traditional Arabic" w:cs="Traditional Arabic"/>
          <w:sz w:val="28"/>
          <w:szCs w:val="28"/>
          <w:rtl/>
          <w:lang w:val="en-US"/>
        </w:rPr>
        <w:t>تخريج عدد هائل من الطلبة مثقلين بكم معرفي هائل لكن جاهلين بكيفية توظيف هذه المعارف العلمية عند اقتحام عالم الشغل</w:t>
      </w:r>
    </w:p>
    <w:p w:rsidR="00CC6339" w:rsidRPr="008A6EB6" w:rsidRDefault="00CC6339" w:rsidP="00236EBA">
      <w:pPr>
        <w:pStyle w:val="Paragraphedeliste"/>
        <w:numPr>
          <w:ilvl w:val="0"/>
          <w:numId w:val="2"/>
        </w:numPr>
        <w:tabs>
          <w:tab w:val="left" w:pos="1870"/>
        </w:tabs>
        <w:bidi/>
        <w:spacing w:line="240" w:lineRule="auto"/>
        <w:jc w:val="both"/>
        <w:rPr>
          <w:rFonts w:ascii="Traditional Arabic" w:hAnsi="Traditional Arabic" w:cs="Traditional Arabic"/>
          <w:sz w:val="28"/>
          <w:szCs w:val="28"/>
          <w:lang w:val="en-US"/>
        </w:rPr>
      </w:pPr>
      <w:r w:rsidRPr="008A6EB6">
        <w:rPr>
          <w:rFonts w:ascii="Traditional Arabic" w:hAnsi="Traditional Arabic" w:cs="Traditional Arabic"/>
          <w:sz w:val="28"/>
          <w:szCs w:val="28"/>
          <w:rtl/>
          <w:lang w:val="en-US"/>
        </w:rPr>
        <w:t>بعد المكتسبات العلمية عن ما يصادفه الطالب الجامعي في سوق العمل</w:t>
      </w:r>
    </w:p>
    <w:p w:rsidR="00CC6339" w:rsidRPr="008A6EB6" w:rsidRDefault="00CC6339" w:rsidP="00236EBA">
      <w:pPr>
        <w:pStyle w:val="Paragraphedeliste"/>
        <w:numPr>
          <w:ilvl w:val="0"/>
          <w:numId w:val="2"/>
        </w:numPr>
        <w:tabs>
          <w:tab w:val="left" w:pos="1870"/>
        </w:tabs>
        <w:bidi/>
        <w:spacing w:line="240" w:lineRule="auto"/>
        <w:jc w:val="both"/>
        <w:rPr>
          <w:rFonts w:ascii="Traditional Arabic" w:hAnsi="Traditional Arabic" w:cs="Traditional Arabic"/>
          <w:sz w:val="28"/>
          <w:szCs w:val="28"/>
          <w:lang w:val="en-US"/>
        </w:rPr>
      </w:pPr>
      <w:r w:rsidRPr="008A6EB6">
        <w:rPr>
          <w:rFonts w:ascii="Traditional Arabic" w:hAnsi="Traditional Arabic" w:cs="Traditional Arabic"/>
          <w:sz w:val="28"/>
          <w:szCs w:val="28"/>
          <w:rtl/>
          <w:lang w:val="en-US"/>
        </w:rPr>
        <w:t>عدم اهتمام الطالب بشكل عام بالتحصيل العلمي بقدر اهتمامه بالحصول على شهادة تؤهله للحصول على وظيفة مستقبلا</w:t>
      </w:r>
    </w:p>
    <w:p w:rsidR="00CC6339" w:rsidRPr="008A6EB6" w:rsidRDefault="00CC6339" w:rsidP="00236EBA">
      <w:pPr>
        <w:pStyle w:val="Paragraphedeliste"/>
        <w:numPr>
          <w:ilvl w:val="0"/>
          <w:numId w:val="2"/>
        </w:numPr>
        <w:tabs>
          <w:tab w:val="left" w:pos="1870"/>
        </w:tabs>
        <w:bidi/>
        <w:spacing w:line="240" w:lineRule="auto"/>
        <w:jc w:val="both"/>
        <w:rPr>
          <w:rFonts w:ascii="Traditional Arabic" w:hAnsi="Traditional Arabic" w:cs="Traditional Arabic"/>
          <w:sz w:val="28"/>
          <w:szCs w:val="28"/>
          <w:lang w:val="en-US"/>
        </w:rPr>
      </w:pPr>
      <w:r w:rsidRPr="008A6EB6">
        <w:rPr>
          <w:rFonts w:ascii="Traditional Arabic" w:hAnsi="Traditional Arabic" w:cs="Traditional Arabic"/>
          <w:sz w:val="28"/>
          <w:szCs w:val="28"/>
          <w:rtl/>
          <w:lang w:val="en-US"/>
        </w:rPr>
        <w:t>غياب الطالب الجامعي المثقف الذي يكون على دراية بكل ما يحصل من حوله من متغيرات اقتصادية واجتماعية</w:t>
      </w:r>
    </w:p>
    <w:p w:rsidR="00CC6339" w:rsidRPr="008A6EB6" w:rsidRDefault="00CC6339" w:rsidP="00236EBA">
      <w:pPr>
        <w:pStyle w:val="Paragraphedeliste"/>
        <w:numPr>
          <w:ilvl w:val="0"/>
          <w:numId w:val="2"/>
        </w:numPr>
        <w:tabs>
          <w:tab w:val="left" w:pos="1870"/>
        </w:tabs>
        <w:bidi/>
        <w:spacing w:line="240" w:lineRule="auto"/>
        <w:jc w:val="both"/>
        <w:rPr>
          <w:rFonts w:ascii="Traditional Arabic" w:hAnsi="Traditional Arabic" w:cs="Traditional Arabic"/>
          <w:sz w:val="28"/>
          <w:szCs w:val="28"/>
          <w:lang w:val="en-US"/>
        </w:rPr>
      </w:pPr>
      <w:r w:rsidRPr="008A6EB6">
        <w:rPr>
          <w:rFonts w:ascii="Traditional Arabic" w:hAnsi="Traditional Arabic" w:cs="Traditional Arabic"/>
          <w:sz w:val="28"/>
          <w:szCs w:val="28"/>
          <w:rtl/>
          <w:lang w:val="en-US"/>
        </w:rPr>
        <w:t xml:space="preserve">عدم ادراك الطالب بالمجالات المهنية التي يمكن أن يؤهله لها تخصصه، وهذا ما يؤدي الى التركيز على تخصصات معينة دون تخصصات أخرى </w:t>
      </w:r>
    </w:p>
    <w:p w:rsidR="00B73DAB" w:rsidRPr="00E569F5" w:rsidRDefault="00CC6339" w:rsidP="00236EBA">
      <w:pPr>
        <w:pStyle w:val="Paragraphedeliste"/>
        <w:numPr>
          <w:ilvl w:val="0"/>
          <w:numId w:val="2"/>
        </w:numPr>
        <w:tabs>
          <w:tab w:val="left" w:pos="1870"/>
        </w:tabs>
        <w:bidi/>
        <w:spacing w:line="240" w:lineRule="auto"/>
        <w:jc w:val="both"/>
        <w:rPr>
          <w:rFonts w:ascii="Traditional Arabic" w:hAnsi="Traditional Arabic" w:cs="Traditional Arabic"/>
          <w:sz w:val="28"/>
          <w:szCs w:val="28"/>
          <w:lang w:val="en-US"/>
        </w:rPr>
      </w:pPr>
      <w:r w:rsidRPr="008A6EB6">
        <w:rPr>
          <w:rFonts w:ascii="Traditional Arabic" w:hAnsi="Traditional Arabic" w:cs="Traditional Arabic"/>
          <w:sz w:val="28"/>
          <w:szCs w:val="28"/>
          <w:rtl/>
          <w:lang w:val="en-US"/>
        </w:rPr>
        <w:t>صعوبة الاندماج في عالم الشغل، نظرا لغياب مهارات الاتصال والقيادة من جهة وغياب المهارات المهنية من جهة أخرى</w:t>
      </w:r>
      <w:r w:rsidR="008A6EB6">
        <w:rPr>
          <w:rFonts w:ascii="Traditional Arabic" w:hAnsi="Traditional Arabic" w:cs="Traditional Arabic" w:hint="cs"/>
          <w:sz w:val="28"/>
          <w:szCs w:val="28"/>
          <w:rtl/>
          <w:lang w:val="en-US"/>
        </w:rPr>
        <w:t>.</w:t>
      </w:r>
    </w:p>
    <w:p w:rsidR="00920956" w:rsidRDefault="00920956" w:rsidP="00CD55FF">
      <w:pPr>
        <w:tabs>
          <w:tab w:val="left" w:pos="1870"/>
        </w:tabs>
        <w:bidi/>
        <w:spacing w:line="240" w:lineRule="auto"/>
        <w:jc w:val="both"/>
        <w:rPr>
          <w:rFonts w:ascii="Traditional Arabic" w:hAnsi="Traditional Arabic" w:cs="Traditional Arabic"/>
          <w:b/>
          <w:bCs/>
          <w:sz w:val="28"/>
          <w:szCs w:val="28"/>
          <w:rtl/>
          <w:lang w:val="en-US"/>
        </w:rPr>
      </w:pPr>
      <w:r w:rsidRPr="00E30CEF">
        <w:rPr>
          <w:rFonts w:ascii="Traditional Arabic" w:hAnsi="Traditional Arabic" w:cs="Traditional Arabic" w:hint="cs"/>
          <w:b/>
          <w:bCs/>
          <w:sz w:val="28"/>
          <w:szCs w:val="28"/>
          <w:rtl/>
          <w:lang w:val="en-US"/>
        </w:rPr>
        <w:t>1-</w:t>
      </w:r>
      <w:r w:rsidR="00CD55FF">
        <w:rPr>
          <w:rFonts w:ascii="Traditional Arabic" w:hAnsi="Traditional Arabic" w:cs="Traditional Arabic" w:hint="cs"/>
          <w:b/>
          <w:bCs/>
          <w:sz w:val="28"/>
          <w:szCs w:val="28"/>
          <w:rtl/>
          <w:lang w:val="en-US"/>
        </w:rPr>
        <w:t>3</w:t>
      </w:r>
      <w:r w:rsidRPr="00E30CEF">
        <w:rPr>
          <w:rFonts w:ascii="Traditional Arabic" w:hAnsi="Traditional Arabic" w:cs="Traditional Arabic" w:hint="cs"/>
          <w:b/>
          <w:bCs/>
          <w:sz w:val="28"/>
          <w:szCs w:val="28"/>
          <w:rtl/>
          <w:lang w:val="en-US"/>
        </w:rPr>
        <w:t xml:space="preserve"> واقع التدريب و التكوين في الجامعات الجزائرية : </w:t>
      </w:r>
    </w:p>
    <w:p w:rsidR="00774ACE" w:rsidRDefault="005C1A58" w:rsidP="00236EBA">
      <w:pPr>
        <w:tabs>
          <w:tab w:val="left" w:pos="1870"/>
        </w:tabs>
        <w:bidi/>
        <w:spacing w:line="240" w:lineRule="auto"/>
        <w:jc w:val="both"/>
        <w:rPr>
          <w:rFonts w:ascii="Traditional Arabic" w:hAnsi="Traditional Arabic" w:cs="Traditional Arabic"/>
          <w:sz w:val="28"/>
          <w:szCs w:val="28"/>
          <w:rtl/>
          <w:lang w:val="en-US"/>
        </w:rPr>
      </w:pPr>
      <w:r>
        <w:rPr>
          <w:rFonts w:ascii="Traditional Arabic" w:hAnsi="Traditional Arabic" w:cs="Traditional Arabic" w:hint="cs"/>
          <w:sz w:val="28"/>
          <w:szCs w:val="28"/>
          <w:rtl/>
          <w:lang w:val="en-US"/>
        </w:rPr>
        <w:t xml:space="preserve">   </w:t>
      </w:r>
      <w:r w:rsidR="00774ACE">
        <w:rPr>
          <w:rFonts w:ascii="Traditional Arabic" w:hAnsi="Traditional Arabic" w:cs="Traditional Arabic" w:hint="cs"/>
          <w:sz w:val="28"/>
          <w:szCs w:val="28"/>
          <w:rtl/>
          <w:lang w:val="en-US"/>
        </w:rPr>
        <w:t>إن التزايد المعتبر في أعداد الطلبة الحائزين على شهادة البكالوريا، وعدم وجود سياسة عامة تواكب هذه الزيادة المعتبرة، قد ساهم الى حد كبير في تدهور وضعية التكوين على مستوى التعليم العالي، والأمر لم يتوقف على وضعية التكوين فحسب بل أثر كذلك على نوعية هذا التكوين.</w:t>
      </w:r>
      <w:r w:rsidR="00774ACE">
        <w:rPr>
          <w:rStyle w:val="Appeldenotedefin"/>
          <w:rFonts w:ascii="Traditional Arabic" w:hAnsi="Traditional Arabic" w:cs="Traditional Arabic"/>
          <w:sz w:val="28"/>
          <w:szCs w:val="28"/>
          <w:rtl/>
          <w:lang w:val="en-US"/>
        </w:rPr>
        <w:endnoteReference w:id="6"/>
      </w:r>
    </w:p>
    <w:p w:rsidR="00EC2A06" w:rsidRDefault="005C1A58" w:rsidP="00236EBA">
      <w:pPr>
        <w:tabs>
          <w:tab w:val="left" w:pos="1870"/>
        </w:tabs>
        <w:bidi/>
        <w:spacing w:line="240" w:lineRule="auto"/>
        <w:jc w:val="both"/>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rPr>
        <w:t xml:space="preserve">   </w:t>
      </w:r>
      <w:r w:rsidR="00235449">
        <w:rPr>
          <w:rFonts w:ascii="Traditional Arabic" w:hAnsi="Traditional Arabic" w:cs="Traditional Arabic" w:hint="cs"/>
          <w:sz w:val="28"/>
          <w:szCs w:val="28"/>
          <w:rtl/>
          <w:lang w:val="en-US"/>
        </w:rPr>
        <w:t>و</w:t>
      </w:r>
      <w:r w:rsidR="00EC2A06">
        <w:rPr>
          <w:rFonts w:ascii="Traditional Arabic" w:hAnsi="Traditional Arabic" w:cs="Traditional Arabic" w:hint="cs"/>
          <w:sz w:val="28"/>
          <w:szCs w:val="28"/>
          <w:rtl/>
          <w:lang w:val="en-US"/>
        </w:rPr>
        <w:t>لقد تأثر قطاع التعليم العالي في الجزائر في سنوات التسعينات كغيره من القطاعات الأخرى بالضروف السياسية والاقتصادية والاجتماعية، هذا الوضع خلق لها عدة مشاكل خاصة على مستوى التمويل، والتسيير غير العقل</w:t>
      </w:r>
      <w:r w:rsidR="00662257">
        <w:rPr>
          <w:rFonts w:ascii="Traditional Arabic" w:hAnsi="Traditional Arabic" w:cs="Traditional Arabic" w:hint="cs"/>
          <w:sz w:val="28"/>
          <w:szCs w:val="28"/>
          <w:rtl/>
          <w:lang w:val="en-US"/>
        </w:rPr>
        <w:t>ا</w:t>
      </w:r>
      <w:r w:rsidR="00EC2A06">
        <w:rPr>
          <w:rFonts w:ascii="Traditional Arabic" w:hAnsi="Traditional Arabic" w:cs="Traditional Arabic" w:hint="cs"/>
          <w:sz w:val="28"/>
          <w:szCs w:val="28"/>
          <w:rtl/>
          <w:lang w:val="en-US"/>
        </w:rPr>
        <w:t>ني للموارد المالية، وعدم توازن كفاءات الاستقبال</w:t>
      </w:r>
      <w:r w:rsidR="00235449">
        <w:rPr>
          <w:rFonts w:ascii="Traditional Arabic" w:hAnsi="Traditional Arabic" w:cs="Traditional Arabic" w:hint="cs"/>
          <w:sz w:val="28"/>
          <w:szCs w:val="28"/>
          <w:rtl/>
          <w:lang w:val="en-US" w:bidi="ar-DZ"/>
        </w:rPr>
        <w:t xml:space="preserve"> وارتفاع عدد الطلبة يقابله نقص في نسبة التأطير وهجرة الأدمغة مما أدى الى تدهور البحث العلمي.</w:t>
      </w:r>
      <w:r w:rsidR="00D22FD2">
        <w:rPr>
          <w:rStyle w:val="Appeldenotedefin"/>
          <w:rFonts w:ascii="Traditional Arabic" w:hAnsi="Traditional Arabic" w:cs="Traditional Arabic"/>
          <w:sz w:val="28"/>
          <w:szCs w:val="28"/>
          <w:rtl/>
          <w:lang w:val="en-US" w:bidi="ar-DZ"/>
        </w:rPr>
        <w:endnoteReference w:id="7"/>
      </w:r>
    </w:p>
    <w:p w:rsidR="00235449" w:rsidRDefault="005C1A58" w:rsidP="00236EBA">
      <w:pPr>
        <w:tabs>
          <w:tab w:val="left" w:pos="1870"/>
        </w:tabs>
        <w:bidi/>
        <w:spacing w:line="240" w:lineRule="auto"/>
        <w:jc w:val="both"/>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lastRenderedPageBreak/>
        <w:t xml:space="preserve">   </w:t>
      </w:r>
      <w:r w:rsidR="00235449">
        <w:rPr>
          <w:rFonts w:ascii="Traditional Arabic" w:hAnsi="Traditional Arabic" w:cs="Traditional Arabic" w:hint="cs"/>
          <w:sz w:val="28"/>
          <w:szCs w:val="28"/>
          <w:rtl/>
          <w:lang w:val="en-US" w:bidi="ar-DZ"/>
        </w:rPr>
        <w:t>فخريجي الجامعات الجزائرية بنظر "علي الكنز" هم بتزايد مستمر، وهذا التزايد الكبير نسبيا لم تعد لهم تلك المكانة التي كانت لأسلافهم، فالتطور الكمي الكبير الذي عرفته المنظومة التعليمية أدى الى ابتذال منتوجها وهي الشهادات الجامعية، وبالتالي خريجيها من حاملي هذه الشهادات.</w:t>
      </w:r>
      <w:r w:rsidR="002F7444">
        <w:rPr>
          <w:rStyle w:val="Appeldenotedefin"/>
          <w:rFonts w:ascii="Traditional Arabic" w:hAnsi="Traditional Arabic" w:cs="Traditional Arabic"/>
          <w:sz w:val="28"/>
          <w:szCs w:val="28"/>
          <w:rtl/>
          <w:lang w:val="en-US" w:bidi="ar-DZ"/>
        </w:rPr>
        <w:endnoteReference w:id="8"/>
      </w:r>
    </w:p>
    <w:p w:rsidR="00235449" w:rsidRDefault="005C1A58" w:rsidP="00236EBA">
      <w:pPr>
        <w:tabs>
          <w:tab w:val="left" w:pos="1870"/>
        </w:tabs>
        <w:bidi/>
        <w:spacing w:line="240" w:lineRule="auto"/>
        <w:jc w:val="both"/>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 xml:space="preserve">   </w:t>
      </w:r>
      <w:r w:rsidR="00235449">
        <w:rPr>
          <w:rFonts w:ascii="Traditional Arabic" w:hAnsi="Traditional Arabic" w:cs="Traditional Arabic" w:hint="cs"/>
          <w:sz w:val="28"/>
          <w:szCs w:val="28"/>
          <w:rtl/>
          <w:lang w:val="en-US" w:bidi="ar-DZ"/>
        </w:rPr>
        <w:t xml:space="preserve">وبالرغم من تزايد عدد الجامعات الجزائرية وهذا بالتزامن مع التزايد الكبير في أعداد الطلبة، فالزيادة في عدد المؤسسات التعليمية لم يواكبه زيادة في أعضاء هيئة التدريس بالشكل المطلوب ولم تركز على نوعية التكوين المقدمة للطلبة، يضاف الى ذلك ضعف المناهج التعليمية وغياب استراتيجية حقيقية من قبل الوزارة الوصية </w:t>
      </w:r>
      <w:r w:rsidR="00E44C26">
        <w:rPr>
          <w:rFonts w:ascii="Traditional Arabic" w:hAnsi="Traditional Arabic" w:cs="Traditional Arabic" w:hint="cs"/>
          <w:sz w:val="28"/>
          <w:szCs w:val="28"/>
          <w:rtl/>
          <w:lang w:val="en-US" w:bidi="ar-DZ"/>
        </w:rPr>
        <w:t>لمراجعة التخصصات والمناهج التعليمية.</w:t>
      </w:r>
      <w:r w:rsidR="002F7444">
        <w:rPr>
          <w:rFonts w:ascii="Traditional Arabic" w:hAnsi="Traditional Arabic" w:cs="Traditional Arabic" w:hint="cs"/>
          <w:sz w:val="28"/>
          <w:szCs w:val="28"/>
          <w:rtl/>
          <w:lang w:val="en-US" w:bidi="ar-DZ"/>
        </w:rPr>
        <w:t xml:space="preserve"> ويمكن ارجاع الأسباب الكامنة وراء تدهور وضعية التكوين على مستوى الجامعات الجزائرية الى المعوقات التالية </w:t>
      </w:r>
      <w:r w:rsidR="002F7444">
        <w:rPr>
          <w:rStyle w:val="Appeldenotedefin"/>
          <w:rFonts w:ascii="Traditional Arabic" w:hAnsi="Traditional Arabic" w:cs="Traditional Arabic"/>
          <w:sz w:val="28"/>
          <w:szCs w:val="28"/>
          <w:rtl/>
          <w:lang w:val="en-US" w:bidi="ar-DZ"/>
        </w:rPr>
        <w:endnoteReference w:id="9"/>
      </w:r>
      <w:r w:rsidR="002F7444">
        <w:rPr>
          <w:rFonts w:ascii="Traditional Arabic" w:hAnsi="Traditional Arabic" w:cs="Traditional Arabic" w:hint="cs"/>
          <w:sz w:val="28"/>
          <w:szCs w:val="28"/>
          <w:rtl/>
          <w:lang w:val="en-US" w:bidi="ar-DZ"/>
        </w:rPr>
        <w:t>:</w:t>
      </w:r>
    </w:p>
    <w:p w:rsidR="002F7444" w:rsidRDefault="002F7444" w:rsidP="00236EBA">
      <w:pPr>
        <w:pStyle w:val="Paragraphedeliste"/>
        <w:numPr>
          <w:ilvl w:val="0"/>
          <w:numId w:val="13"/>
        </w:numPr>
        <w:tabs>
          <w:tab w:val="left" w:pos="1870"/>
        </w:tabs>
        <w:bidi/>
        <w:spacing w:line="240" w:lineRule="auto"/>
        <w:jc w:val="both"/>
        <w:rPr>
          <w:rFonts w:ascii="Traditional Arabic" w:hAnsi="Traditional Arabic" w:cs="Traditional Arabic"/>
          <w:sz w:val="28"/>
          <w:szCs w:val="28"/>
          <w:lang w:val="en-US"/>
        </w:rPr>
      </w:pPr>
      <w:r>
        <w:rPr>
          <w:rFonts w:ascii="Traditional Arabic" w:hAnsi="Traditional Arabic" w:cs="Traditional Arabic" w:hint="cs"/>
          <w:sz w:val="28"/>
          <w:szCs w:val="28"/>
          <w:rtl/>
          <w:lang w:val="en-US"/>
        </w:rPr>
        <w:t>عوائق سياسية واستراتيجية وسبب ذلك هو تداخل العوامل التربوية مع القرارات السياسية؛</w:t>
      </w:r>
    </w:p>
    <w:p w:rsidR="002F7444" w:rsidRDefault="002F7444" w:rsidP="00236EBA">
      <w:pPr>
        <w:pStyle w:val="Paragraphedeliste"/>
        <w:numPr>
          <w:ilvl w:val="0"/>
          <w:numId w:val="13"/>
        </w:numPr>
        <w:tabs>
          <w:tab w:val="left" w:pos="1870"/>
        </w:tabs>
        <w:bidi/>
        <w:spacing w:line="240" w:lineRule="auto"/>
        <w:jc w:val="both"/>
        <w:rPr>
          <w:rFonts w:ascii="Traditional Arabic" w:hAnsi="Traditional Arabic" w:cs="Traditional Arabic"/>
          <w:sz w:val="28"/>
          <w:szCs w:val="28"/>
          <w:lang w:val="en-US"/>
        </w:rPr>
      </w:pPr>
      <w:r>
        <w:rPr>
          <w:rFonts w:ascii="Traditional Arabic" w:hAnsi="Traditional Arabic" w:cs="Traditional Arabic" w:hint="cs"/>
          <w:sz w:val="28"/>
          <w:szCs w:val="28"/>
          <w:rtl/>
          <w:lang w:val="en-US"/>
        </w:rPr>
        <w:t>عوائق مادية والمتمثلة خصوصا في نقص وعدم مناسبة الهياكل والبناءات، ضعف المكتبات الجامعية، نقص الوسائل البيداغوجية؛</w:t>
      </w:r>
    </w:p>
    <w:p w:rsidR="002F7444" w:rsidRDefault="002F7444" w:rsidP="00236EBA">
      <w:pPr>
        <w:pStyle w:val="Paragraphedeliste"/>
        <w:numPr>
          <w:ilvl w:val="0"/>
          <w:numId w:val="13"/>
        </w:numPr>
        <w:tabs>
          <w:tab w:val="left" w:pos="1870"/>
        </w:tabs>
        <w:bidi/>
        <w:spacing w:line="240" w:lineRule="auto"/>
        <w:jc w:val="both"/>
        <w:rPr>
          <w:rFonts w:ascii="Traditional Arabic" w:hAnsi="Traditional Arabic" w:cs="Traditional Arabic"/>
          <w:sz w:val="28"/>
          <w:szCs w:val="28"/>
          <w:lang w:val="en-US"/>
        </w:rPr>
      </w:pPr>
      <w:r>
        <w:rPr>
          <w:rFonts w:ascii="Traditional Arabic" w:hAnsi="Traditional Arabic" w:cs="Traditional Arabic" w:hint="cs"/>
          <w:sz w:val="28"/>
          <w:szCs w:val="28"/>
          <w:rtl/>
          <w:lang w:val="en-US"/>
        </w:rPr>
        <w:t>عوئق تنظيمية عدم الاستقرار التنظيمي وكثرة اللوائح والإصلاحات بالإضافة الى طغيان الدور الإداري على الدور البيداغوجي للمسؤولين؛</w:t>
      </w:r>
    </w:p>
    <w:p w:rsidR="002F7444" w:rsidRDefault="002F7444" w:rsidP="00236EBA">
      <w:pPr>
        <w:pStyle w:val="Paragraphedeliste"/>
        <w:numPr>
          <w:ilvl w:val="0"/>
          <w:numId w:val="13"/>
        </w:numPr>
        <w:tabs>
          <w:tab w:val="left" w:pos="1870"/>
        </w:tabs>
        <w:bidi/>
        <w:spacing w:line="240" w:lineRule="auto"/>
        <w:jc w:val="both"/>
        <w:rPr>
          <w:rFonts w:ascii="Traditional Arabic" w:hAnsi="Traditional Arabic" w:cs="Traditional Arabic"/>
          <w:sz w:val="28"/>
          <w:szCs w:val="28"/>
          <w:lang w:val="en-US"/>
        </w:rPr>
      </w:pPr>
      <w:r>
        <w:rPr>
          <w:rFonts w:ascii="Traditional Arabic" w:hAnsi="Traditional Arabic" w:cs="Traditional Arabic" w:hint="cs"/>
          <w:sz w:val="28"/>
          <w:szCs w:val="28"/>
          <w:rtl/>
          <w:lang w:val="en-US"/>
        </w:rPr>
        <w:t>عوائق بيداغوجية : فالمناهج التعليمية غير متكيفة وجامدة، ذلك عملية التأطير إذ قدرت في سنوات ماضية بأستاذ واحد لكل 167 طالب؛</w:t>
      </w:r>
    </w:p>
    <w:p w:rsidR="002F7444" w:rsidRDefault="002F7444" w:rsidP="00236EBA">
      <w:pPr>
        <w:pStyle w:val="Paragraphedeliste"/>
        <w:numPr>
          <w:ilvl w:val="0"/>
          <w:numId w:val="13"/>
        </w:numPr>
        <w:tabs>
          <w:tab w:val="left" w:pos="1870"/>
        </w:tabs>
        <w:bidi/>
        <w:spacing w:line="240" w:lineRule="auto"/>
        <w:jc w:val="both"/>
        <w:rPr>
          <w:rFonts w:ascii="Traditional Arabic" w:hAnsi="Traditional Arabic" w:cs="Traditional Arabic"/>
          <w:sz w:val="28"/>
          <w:szCs w:val="28"/>
          <w:lang w:val="en-US"/>
        </w:rPr>
      </w:pPr>
      <w:r>
        <w:rPr>
          <w:rFonts w:ascii="Traditional Arabic" w:hAnsi="Traditional Arabic" w:cs="Traditional Arabic" w:hint="cs"/>
          <w:sz w:val="28"/>
          <w:szCs w:val="28"/>
          <w:rtl/>
          <w:lang w:val="en-US"/>
        </w:rPr>
        <w:t>وهناك عوئق أخرى مثل سوء طرق التقييم وكذلك عامل الإهدار في ميزانيات التعليم العالي.</w:t>
      </w:r>
    </w:p>
    <w:p w:rsidR="00B73DAB" w:rsidRDefault="005C1A58" w:rsidP="00236EBA">
      <w:pPr>
        <w:tabs>
          <w:tab w:val="left" w:pos="1870"/>
        </w:tabs>
        <w:bidi/>
        <w:spacing w:line="240" w:lineRule="auto"/>
        <w:jc w:val="both"/>
        <w:rPr>
          <w:rFonts w:ascii="Traditional Arabic" w:hAnsi="Traditional Arabic" w:cs="Traditional Arabic"/>
          <w:sz w:val="28"/>
          <w:szCs w:val="28"/>
          <w:rtl/>
          <w:lang w:val="en-US"/>
        </w:rPr>
      </w:pPr>
      <w:r>
        <w:rPr>
          <w:rFonts w:ascii="Traditional Arabic" w:hAnsi="Traditional Arabic" w:cs="Traditional Arabic" w:hint="cs"/>
          <w:sz w:val="28"/>
          <w:szCs w:val="28"/>
          <w:rtl/>
          <w:lang w:val="en-US"/>
        </w:rPr>
        <w:t xml:space="preserve">   </w:t>
      </w:r>
      <w:r w:rsidR="00B73DAB">
        <w:rPr>
          <w:rFonts w:ascii="Traditional Arabic" w:hAnsi="Traditional Arabic" w:cs="Traditional Arabic" w:hint="cs"/>
          <w:sz w:val="28"/>
          <w:szCs w:val="28"/>
          <w:rtl/>
          <w:lang w:val="en-US"/>
        </w:rPr>
        <w:t>إن هذه العوائق المذكورة هي عوائق ظرفية وليست دائمة يمكن التغلب عليها إذا توافرت الارادة، من أجل تحسين وضعية التكوين، والنهوض بدور الجامعة الجزائرية في المجتمع، ومن أجل أن يحصل الطالب الجزائري على حقه في الحصول على تكوين جامعي جيد.</w:t>
      </w:r>
    </w:p>
    <w:p w:rsidR="00B73DAB" w:rsidRPr="00B73DAB" w:rsidRDefault="001A4DB7" w:rsidP="00236EBA">
      <w:pPr>
        <w:tabs>
          <w:tab w:val="left" w:pos="1870"/>
        </w:tabs>
        <w:bidi/>
        <w:spacing w:line="240" w:lineRule="auto"/>
        <w:jc w:val="both"/>
        <w:rPr>
          <w:rFonts w:ascii="Traditional Arabic" w:hAnsi="Traditional Arabic" w:cs="Traditional Arabic"/>
          <w:sz w:val="28"/>
          <w:szCs w:val="28"/>
          <w:rtl/>
          <w:lang w:val="en-US"/>
        </w:rPr>
      </w:pPr>
      <w:r>
        <w:rPr>
          <w:rFonts w:ascii="Traditional Arabic" w:hAnsi="Traditional Arabic" w:cs="Traditional Arabic" w:hint="cs"/>
          <w:sz w:val="28"/>
          <w:szCs w:val="28"/>
          <w:rtl/>
          <w:lang w:val="en-US"/>
        </w:rPr>
        <w:t xml:space="preserve">   </w:t>
      </w:r>
      <w:r w:rsidR="00B73DAB">
        <w:rPr>
          <w:rFonts w:ascii="Traditional Arabic" w:hAnsi="Traditional Arabic" w:cs="Traditional Arabic" w:hint="cs"/>
          <w:sz w:val="28"/>
          <w:szCs w:val="28"/>
          <w:rtl/>
          <w:lang w:val="en-US"/>
        </w:rPr>
        <w:t>ومنه كان لزاما على الجامعة الجزائرية، أن تزود الطالب بالمعرفة من أجل رفع درجة التمكن والفهم عنده، وتزويده بالمهارة اللازمة التي تمكنه من أداء الأعمال المطلوبة منه بالشكل الصحيح، كذلك الحكمة التي من خلالها يتمكن من وضع الأولويات، وكذلك تزويدهم بالأمر الاساسي وهو المهم ألا وهو المؤهل العلمي.</w:t>
      </w:r>
    </w:p>
    <w:p w:rsidR="00E44C26" w:rsidRDefault="001A4DB7" w:rsidP="00236EBA">
      <w:pPr>
        <w:tabs>
          <w:tab w:val="left" w:pos="1870"/>
        </w:tabs>
        <w:bidi/>
        <w:spacing w:line="240" w:lineRule="auto"/>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val="en-US" w:bidi="ar-DZ"/>
        </w:rPr>
        <w:t xml:space="preserve">   </w:t>
      </w:r>
      <w:r w:rsidR="00E44C26">
        <w:rPr>
          <w:rFonts w:ascii="Traditional Arabic" w:hAnsi="Traditional Arabic" w:cs="Traditional Arabic" w:hint="cs"/>
          <w:sz w:val="28"/>
          <w:szCs w:val="28"/>
          <w:rtl/>
          <w:lang w:val="en-US" w:bidi="ar-DZ"/>
        </w:rPr>
        <w:t>وبالرغم من اتجاه الدولة الجزائرية الى تحسين التكوين الجامعي، عبر جملة من الإصلاحات والتعديلات والتي آخرها استخدام النظام الجديد "</w:t>
      </w:r>
      <w:r w:rsidR="00E44C26">
        <w:rPr>
          <w:rFonts w:ascii="Traditional Arabic" w:hAnsi="Traditional Arabic" w:cs="Traditional Arabic"/>
          <w:sz w:val="28"/>
          <w:szCs w:val="28"/>
          <w:lang w:bidi="ar-DZ"/>
        </w:rPr>
        <w:t>L.M.D</w:t>
      </w:r>
      <w:r w:rsidR="00E44C26">
        <w:rPr>
          <w:rFonts w:ascii="Traditional Arabic" w:hAnsi="Traditional Arabic" w:cs="Traditional Arabic" w:hint="cs"/>
          <w:sz w:val="28"/>
          <w:szCs w:val="28"/>
          <w:rtl/>
          <w:lang w:bidi="ar-DZ"/>
        </w:rPr>
        <w:t>" من أجل تحسين التكوين الذي يتلقاه الطلبة، ويتميز هذا النظام الجديد للتكوين بثلاث مراحل :</w:t>
      </w:r>
      <w:r w:rsidR="002F3622">
        <w:rPr>
          <w:rFonts w:ascii="Traditional Arabic" w:hAnsi="Traditional Arabic" w:cs="Traditional Arabic" w:hint="cs"/>
          <w:sz w:val="28"/>
          <w:szCs w:val="28"/>
          <w:rtl/>
          <w:lang w:bidi="ar-DZ"/>
        </w:rPr>
        <w:t>المرحلة الألى</w:t>
      </w:r>
      <w:r w:rsidR="00E44C26">
        <w:rPr>
          <w:rFonts w:ascii="Traditional Arabic" w:hAnsi="Traditional Arabic" w:cs="Traditional Arabic" w:hint="cs"/>
          <w:sz w:val="28"/>
          <w:szCs w:val="28"/>
          <w:rtl/>
          <w:lang w:bidi="ar-DZ"/>
        </w:rPr>
        <w:t xml:space="preserve"> ليسانس مدة التكوين فيه ثلاث سنوات، والمرحلة الثانية ماستر ومدة التكوين فيها سنتين، والمرحلة الثالثة دكتوراه ومدة التكوين فيها ثلاث سنوات، ولقد تم استحداث هذه التعديلات من أجل الربط</w:t>
      </w:r>
      <w:r w:rsidR="00CA2CE4">
        <w:rPr>
          <w:rFonts w:ascii="Traditional Arabic" w:hAnsi="Traditional Arabic" w:cs="Traditional Arabic" w:hint="cs"/>
          <w:sz w:val="28"/>
          <w:szCs w:val="28"/>
          <w:rtl/>
          <w:lang w:bidi="ar-DZ"/>
        </w:rPr>
        <w:t xml:space="preserve"> اكثر بين مجالي الشغل والتعليم.</w:t>
      </w:r>
    </w:p>
    <w:p w:rsidR="001A4DB7" w:rsidRDefault="001A4DB7" w:rsidP="00236EBA">
      <w:pPr>
        <w:tabs>
          <w:tab w:val="left" w:pos="1870"/>
        </w:tabs>
        <w:bidi/>
        <w:spacing w:line="240" w:lineRule="auto"/>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 xml:space="preserve">   </w:t>
      </w:r>
      <w:r w:rsidR="00CA2CE4">
        <w:rPr>
          <w:rFonts w:ascii="Traditional Arabic" w:hAnsi="Traditional Arabic" w:cs="Traditional Arabic" w:hint="cs"/>
          <w:sz w:val="28"/>
          <w:szCs w:val="28"/>
          <w:rtl/>
          <w:lang w:bidi="ar-DZ"/>
        </w:rPr>
        <w:t xml:space="preserve">والشيء الملاحظ في هذا  المجال- أي مجال التكوين على مستوى الجامعة- أن هناك عدم تنسق بين التقنيات النظرية المحصل عليها في الميدان النظري، وما يجده الطالب عند عند تخرجه الى </w:t>
      </w:r>
      <w:r>
        <w:rPr>
          <w:rFonts w:ascii="Traditional Arabic" w:hAnsi="Traditional Arabic" w:cs="Traditional Arabic" w:hint="cs"/>
          <w:sz w:val="28"/>
          <w:szCs w:val="28"/>
          <w:rtl/>
          <w:lang w:bidi="ar-DZ"/>
        </w:rPr>
        <w:t xml:space="preserve">الميدان العملي. </w:t>
      </w:r>
      <w:r>
        <w:rPr>
          <w:rFonts w:ascii="Traditional Arabic" w:hAnsi="Traditional Arabic" w:cs="Traditional Arabic" w:hint="cs"/>
          <w:sz w:val="28"/>
          <w:szCs w:val="28"/>
          <w:rtl/>
          <w:lang w:val="en-US"/>
        </w:rPr>
        <w:t>فعمل الجامعة يغلب عليه الاتجاه المعرفي الأكاديمي، اذ تسود المناهج النظرية والمقررات اللازمة لإعداد خريج يمتلك المعارف النظرية، وهنا تبرز الفجوة بين معطيات الاعداد النظري ومتطلبات الإعداد المهاري، وتصبح معطيات المعرفة بعيدة عن ميدان التطبيق لتصبح ترفا فكريا، وكذلك العكس عندما تبرز المهنة على حساب المعرفة ستحد من قدرة التطور الموضوعي، لذا فإن التعليم مطالب بالموازنة بين التقدم العلمي والمكونات العلمية من جهة والتطبيقات العلمية في مجال التخصص بقالب يحزم المتعلم والمهنة على حد سواء واقعيا</w:t>
      </w:r>
      <w:r>
        <w:rPr>
          <w:rStyle w:val="Appeldenotedefin"/>
          <w:rFonts w:ascii="Traditional Arabic" w:hAnsi="Traditional Arabic" w:cs="Traditional Arabic"/>
          <w:sz w:val="28"/>
          <w:szCs w:val="28"/>
          <w:rtl/>
          <w:lang w:val="en-US"/>
        </w:rPr>
        <w:endnoteReference w:id="10"/>
      </w:r>
      <w:r>
        <w:rPr>
          <w:rFonts w:ascii="Traditional Arabic" w:hAnsi="Traditional Arabic" w:cs="Traditional Arabic" w:hint="cs"/>
          <w:sz w:val="28"/>
          <w:szCs w:val="28"/>
          <w:rtl/>
          <w:lang w:val="en-US"/>
        </w:rPr>
        <w:t>.</w:t>
      </w:r>
    </w:p>
    <w:p w:rsidR="00CA2CE4" w:rsidRDefault="001A4DB7" w:rsidP="00236EBA">
      <w:pPr>
        <w:tabs>
          <w:tab w:val="left" w:pos="1870"/>
        </w:tabs>
        <w:bidi/>
        <w:spacing w:line="240" w:lineRule="auto"/>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 xml:space="preserve">   </w:t>
      </w:r>
      <w:r w:rsidR="00CA2CE4">
        <w:rPr>
          <w:rFonts w:ascii="Traditional Arabic" w:hAnsi="Traditional Arabic" w:cs="Traditional Arabic" w:hint="cs"/>
          <w:sz w:val="28"/>
          <w:szCs w:val="28"/>
          <w:rtl/>
          <w:lang w:bidi="ar-DZ"/>
        </w:rPr>
        <w:t xml:space="preserve">إن تعميق دور المؤسسات التعليمية في استيعاب ومواجهة التحديات النوعية والكمية ومنها معضلة مخرجات التعليم ومواكبته لحاجات سوق العمل، يمكن أن يتم من خلال تحقيق التوازن الكمي والنوعي بين مخرجات العملية التعليمية وبين الطلب عليها في سوق العمل </w:t>
      </w:r>
      <w:r w:rsidR="00CA2CE4">
        <w:rPr>
          <w:rFonts w:ascii="Traditional Arabic" w:hAnsi="Traditional Arabic" w:cs="Traditional Arabic" w:hint="cs"/>
          <w:sz w:val="28"/>
          <w:szCs w:val="28"/>
          <w:rtl/>
          <w:lang w:bidi="ar-DZ"/>
        </w:rPr>
        <w:lastRenderedPageBreak/>
        <w:t xml:space="preserve">لمختلف التخصصات، اذ تخضع العملية التعليمية الى التخطيط كجزء من الخطط التنموية العامة، ومن بين أهداف تخطيط التعليم تحديد أعداد الطلبة الذين يمكن قبولهم في التخصصات </w:t>
      </w:r>
      <w:r>
        <w:rPr>
          <w:rFonts w:ascii="Traditional Arabic" w:hAnsi="Traditional Arabic" w:cs="Traditional Arabic" w:hint="cs"/>
          <w:sz w:val="28"/>
          <w:szCs w:val="28"/>
          <w:rtl/>
          <w:lang w:bidi="ar-DZ"/>
        </w:rPr>
        <w:t xml:space="preserve">و </w:t>
      </w:r>
      <w:r w:rsidR="00CA2CE4">
        <w:rPr>
          <w:rFonts w:ascii="Traditional Arabic" w:hAnsi="Traditional Arabic" w:cs="Traditional Arabic" w:hint="cs"/>
          <w:sz w:val="28"/>
          <w:szCs w:val="28"/>
          <w:rtl/>
          <w:lang w:bidi="ar-DZ"/>
        </w:rPr>
        <w:t>الفروع العلمية في ضوء حاجة سوق العمل الى مخرجات المؤسسة التعليمية لفترة الخطة.</w:t>
      </w:r>
      <w:r w:rsidR="00CA2CE4">
        <w:rPr>
          <w:rStyle w:val="Appeldenotedefin"/>
          <w:rFonts w:ascii="Traditional Arabic" w:hAnsi="Traditional Arabic" w:cs="Traditional Arabic"/>
          <w:sz w:val="28"/>
          <w:szCs w:val="28"/>
          <w:rtl/>
          <w:lang w:bidi="ar-DZ"/>
        </w:rPr>
        <w:endnoteReference w:id="11"/>
      </w:r>
    </w:p>
    <w:p w:rsidR="00920956" w:rsidRDefault="005C1A58" w:rsidP="00236EBA">
      <w:pPr>
        <w:tabs>
          <w:tab w:val="left" w:pos="1870"/>
        </w:tabs>
        <w:bidi/>
        <w:spacing w:line="240" w:lineRule="auto"/>
        <w:jc w:val="both"/>
        <w:rPr>
          <w:rFonts w:ascii="Traditional Arabic" w:hAnsi="Traditional Arabic" w:cs="Traditional Arabic"/>
          <w:b/>
          <w:bCs/>
          <w:sz w:val="28"/>
          <w:szCs w:val="28"/>
          <w:rtl/>
          <w:lang w:val="en-US"/>
        </w:rPr>
      </w:pPr>
      <w:r>
        <w:rPr>
          <w:rFonts w:ascii="Traditional Arabic" w:hAnsi="Traditional Arabic" w:cs="Traditional Arabic" w:hint="cs"/>
          <w:sz w:val="28"/>
          <w:szCs w:val="28"/>
          <w:rtl/>
          <w:lang w:bidi="ar-DZ"/>
        </w:rPr>
        <w:t xml:space="preserve">   </w:t>
      </w:r>
      <w:r w:rsidR="00920956">
        <w:rPr>
          <w:rFonts w:ascii="Traditional Arabic" w:hAnsi="Traditional Arabic" w:cs="Traditional Arabic" w:hint="cs"/>
          <w:b/>
          <w:bCs/>
          <w:sz w:val="28"/>
          <w:szCs w:val="28"/>
          <w:rtl/>
          <w:lang w:val="en-US"/>
        </w:rPr>
        <w:t>2-</w:t>
      </w:r>
      <w:r w:rsidR="00850060">
        <w:rPr>
          <w:rFonts w:ascii="Traditional Arabic" w:hAnsi="Traditional Arabic" w:cs="Traditional Arabic" w:hint="cs"/>
          <w:b/>
          <w:bCs/>
          <w:sz w:val="28"/>
          <w:szCs w:val="28"/>
          <w:rtl/>
          <w:lang w:val="en-US"/>
        </w:rPr>
        <w:t xml:space="preserve"> واقع</w:t>
      </w:r>
      <w:r w:rsidR="00D84EC1">
        <w:rPr>
          <w:rFonts w:ascii="Traditional Arabic" w:hAnsi="Traditional Arabic" w:cs="Traditional Arabic" w:hint="cs"/>
          <w:b/>
          <w:bCs/>
          <w:sz w:val="28"/>
          <w:szCs w:val="28"/>
          <w:rtl/>
          <w:lang w:val="en-US"/>
        </w:rPr>
        <w:t xml:space="preserve"> سوق العمل</w:t>
      </w:r>
      <w:r w:rsidR="00920956" w:rsidRPr="00920956">
        <w:rPr>
          <w:rFonts w:ascii="Traditional Arabic" w:hAnsi="Traditional Arabic" w:cs="Traditional Arabic" w:hint="cs"/>
          <w:b/>
          <w:bCs/>
          <w:sz w:val="28"/>
          <w:szCs w:val="28"/>
          <w:rtl/>
          <w:lang w:val="en-US"/>
        </w:rPr>
        <w:t xml:space="preserve"> في الجزائر : </w:t>
      </w:r>
    </w:p>
    <w:p w:rsidR="00CF7532" w:rsidRDefault="00F60FC0" w:rsidP="00236EBA">
      <w:pPr>
        <w:tabs>
          <w:tab w:val="left" w:pos="1870"/>
        </w:tabs>
        <w:bidi/>
        <w:spacing w:line="240" w:lineRule="auto"/>
        <w:jc w:val="both"/>
        <w:rPr>
          <w:rFonts w:ascii="Traditional Arabic" w:hAnsi="Traditional Arabic" w:cs="Traditional Arabic"/>
          <w:sz w:val="28"/>
          <w:szCs w:val="28"/>
          <w:rtl/>
          <w:lang w:bidi="ar-DZ"/>
        </w:rPr>
      </w:pPr>
      <w:r>
        <w:rPr>
          <w:rFonts w:ascii="Traditional Arabic" w:hAnsi="Traditional Arabic" w:cs="Traditional Arabic" w:hint="cs"/>
          <w:b/>
          <w:bCs/>
          <w:sz w:val="28"/>
          <w:szCs w:val="28"/>
          <w:rtl/>
          <w:lang w:val="en-US"/>
        </w:rPr>
        <w:t xml:space="preserve">2-1 </w:t>
      </w:r>
      <w:r w:rsidR="00697A91">
        <w:rPr>
          <w:rFonts w:ascii="Traditional Arabic" w:hAnsi="Traditional Arabic" w:cs="Traditional Arabic" w:hint="cs"/>
          <w:b/>
          <w:bCs/>
          <w:sz w:val="28"/>
          <w:szCs w:val="28"/>
          <w:rtl/>
          <w:lang w:val="en-US"/>
        </w:rPr>
        <w:t xml:space="preserve">مفهوم سوق العمل : </w:t>
      </w:r>
      <w:r w:rsidR="00697A91" w:rsidRPr="00697A91">
        <w:rPr>
          <w:rFonts w:ascii="Traditional Arabic" w:hAnsi="Traditional Arabic" w:cs="Traditional Arabic"/>
          <w:sz w:val="28"/>
          <w:szCs w:val="28"/>
          <w:rtl/>
          <w:lang w:bidi="ar-DZ"/>
        </w:rPr>
        <w:t>هو مجال عرض العمل وطلبه. ويطلق سوق العمل أيضا على مجموعة الوكالات التي تكون حلقة الوصل بين من يعرضون وظائف معينة وبين طالبي هذه الوظائف تمهيدا للتعاقد معهم</w:t>
      </w:r>
      <w:r w:rsidR="00A01A18">
        <w:rPr>
          <w:rStyle w:val="Appeldenotedefin"/>
          <w:rFonts w:ascii="Traditional Arabic" w:hAnsi="Traditional Arabic" w:cs="Traditional Arabic"/>
          <w:sz w:val="28"/>
          <w:szCs w:val="28"/>
          <w:rtl/>
          <w:lang w:bidi="ar-DZ"/>
        </w:rPr>
        <w:endnoteReference w:id="12"/>
      </w:r>
      <w:r w:rsidR="00697A91" w:rsidRPr="00697A91">
        <w:rPr>
          <w:rFonts w:ascii="Traditional Arabic" w:hAnsi="Traditional Arabic" w:cs="Traditional Arabic"/>
          <w:sz w:val="28"/>
          <w:szCs w:val="28"/>
          <w:lang w:bidi="ar-DZ"/>
        </w:rPr>
        <w:t>.</w:t>
      </w:r>
      <w:r w:rsidR="004C3485">
        <w:rPr>
          <w:rFonts w:ascii="Traditional Arabic" w:hAnsi="Traditional Arabic" w:cs="Traditional Arabic" w:hint="cs"/>
          <w:sz w:val="28"/>
          <w:szCs w:val="28"/>
          <w:rtl/>
          <w:lang w:bidi="ar-DZ"/>
        </w:rPr>
        <w:t xml:space="preserve"> وهو بذلك </w:t>
      </w:r>
      <w:r w:rsidR="004C3485" w:rsidRPr="004C3485">
        <w:rPr>
          <w:rFonts w:ascii="Traditional Arabic" w:hAnsi="Traditional Arabic" w:cs="Traditional Arabic" w:hint="cs"/>
          <w:sz w:val="28"/>
          <w:szCs w:val="28"/>
          <w:rtl/>
          <w:lang w:bidi="ar-DZ"/>
        </w:rPr>
        <w:t>دائرة للتبادل الاقتصادى يبحث فيها الأفراد الراغبين فى العمل عن الوظائف ويبحث فيها أصحاب الأعمال عن الأفراد المؤهلين الذين يمكنهم شـغل الوظائف الشـاغرة</w:t>
      </w:r>
      <w:r w:rsidR="004C3485" w:rsidRPr="004C3485">
        <w:rPr>
          <w:rFonts w:ascii="Traditional Arabic" w:hAnsi="Traditional Arabic" w:cs="Traditional Arabic" w:hint="cs"/>
          <w:sz w:val="28"/>
          <w:szCs w:val="28"/>
          <w:lang w:bidi="ar-DZ"/>
        </w:rPr>
        <w:t xml:space="preserve">. </w:t>
      </w:r>
      <w:r w:rsidR="004C3485" w:rsidRPr="004C3485">
        <w:rPr>
          <w:rFonts w:ascii="Traditional Arabic" w:hAnsi="Traditional Arabic" w:cs="Traditional Arabic" w:hint="cs"/>
          <w:sz w:val="28"/>
          <w:szCs w:val="28"/>
          <w:rtl/>
          <w:lang w:bidi="ar-DZ"/>
        </w:rPr>
        <w:t xml:space="preserve">ويطلق على سـوق العمل الذى يزيد فيه عدد الوظائف المتاحة عن عدد الراغبين فى العمل مصطلح "سـوق العمل المحكم" </w:t>
      </w:r>
      <w:r w:rsidR="004C3485">
        <w:rPr>
          <w:rFonts w:ascii="Traditional Arabic" w:hAnsi="Traditional Arabic" w:cs="Traditional Arabic" w:hint="cs"/>
          <w:sz w:val="28"/>
          <w:szCs w:val="28"/>
          <w:rtl/>
          <w:lang w:bidi="ar-DZ"/>
        </w:rPr>
        <w:t>(</w:t>
      </w:r>
      <w:r w:rsidR="004C3485" w:rsidRPr="004C3485">
        <w:rPr>
          <w:rFonts w:ascii="Traditional Arabic" w:hAnsi="Traditional Arabic" w:cs="Traditional Arabic"/>
          <w:sz w:val="28"/>
          <w:szCs w:val="28"/>
          <w:lang w:bidi="ar-DZ"/>
        </w:rPr>
        <w:t>Tight labour Market</w:t>
      </w:r>
      <w:r w:rsidR="004C3485" w:rsidRPr="004C3485">
        <w:rPr>
          <w:rFonts w:ascii="Traditional Arabic" w:hAnsi="Traditional Arabic" w:cs="Traditional Arabic" w:hint="cs"/>
          <w:sz w:val="28"/>
          <w:szCs w:val="28"/>
          <w:lang w:bidi="ar-DZ"/>
        </w:rPr>
        <w:t xml:space="preserve"> </w:t>
      </w:r>
      <w:r w:rsidR="004C3485">
        <w:rPr>
          <w:rFonts w:ascii="Traditional Arabic" w:hAnsi="Traditional Arabic" w:cs="Traditional Arabic" w:hint="cs"/>
          <w:sz w:val="28"/>
          <w:szCs w:val="28"/>
          <w:rtl/>
          <w:lang w:bidi="ar-DZ"/>
        </w:rPr>
        <w:t xml:space="preserve">) </w:t>
      </w:r>
      <w:r w:rsidR="004C3485" w:rsidRPr="004C3485">
        <w:rPr>
          <w:rFonts w:ascii="Traditional Arabic" w:hAnsi="Traditional Arabic" w:cs="Traditional Arabic" w:hint="cs"/>
          <w:sz w:val="28"/>
          <w:szCs w:val="28"/>
          <w:rtl/>
          <w:lang w:bidi="ar-DZ"/>
        </w:rPr>
        <w:t xml:space="preserve">ـ كما يطلق على سـوق العمل الذى يزيد فيه عدد الباحثين عن عمل عن عدد الوظائف المتاحة مصطلح "سـوق العمل الراكد" </w:t>
      </w:r>
      <w:r w:rsidR="004C3485">
        <w:rPr>
          <w:rFonts w:ascii="Traditional Arabic" w:hAnsi="Traditional Arabic" w:cs="Traditional Arabic" w:hint="cs"/>
          <w:sz w:val="28"/>
          <w:szCs w:val="28"/>
          <w:rtl/>
          <w:lang w:bidi="ar-DZ"/>
        </w:rPr>
        <w:t>(</w:t>
      </w:r>
      <w:r w:rsidR="004C3485" w:rsidRPr="004C3485">
        <w:rPr>
          <w:rFonts w:ascii="Traditional Arabic" w:hAnsi="Traditional Arabic" w:cs="Traditional Arabic" w:hint="cs"/>
          <w:sz w:val="28"/>
          <w:szCs w:val="28"/>
          <w:lang w:bidi="ar-DZ"/>
        </w:rPr>
        <w:t xml:space="preserve">  </w:t>
      </w:r>
      <w:r w:rsidR="004C3485" w:rsidRPr="004C3485">
        <w:rPr>
          <w:rFonts w:ascii="Traditional Arabic" w:hAnsi="Traditional Arabic" w:cs="Traditional Arabic"/>
          <w:sz w:val="28"/>
          <w:szCs w:val="28"/>
          <w:lang w:bidi="ar-DZ"/>
        </w:rPr>
        <w:t>Slack Labour Market</w:t>
      </w:r>
      <w:r w:rsidR="004C3485">
        <w:rPr>
          <w:rFonts w:ascii="Tahoma" w:hAnsi="Tahoma" w:cs="Tahoma" w:hint="cs"/>
          <w:sz w:val="20"/>
          <w:szCs w:val="20"/>
        </w:rPr>
        <w:t xml:space="preserve"> </w:t>
      </w:r>
      <w:r w:rsidR="004C3485">
        <w:rPr>
          <w:rFonts w:ascii="Tahoma" w:hAnsi="Tahoma" w:cs="Tahoma" w:hint="cs"/>
          <w:sz w:val="20"/>
          <w:szCs w:val="20"/>
          <w:rtl/>
          <w:lang w:val="en-US" w:bidi="ar-DZ"/>
        </w:rPr>
        <w:t>)</w:t>
      </w:r>
      <w:r w:rsidR="004C3485">
        <w:rPr>
          <w:rStyle w:val="Appeldenotedefin"/>
          <w:rFonts w:ascii="Tahoma" w:hAnsi="Tahoma" w:cs="Tahoma"/>
          <w:sz w:val="20"/>
          <w:szCs w:val="20"/>
          <w:rtl/>
          <w:lang w:val="en-US" w:bidi="ar-DZ"/>
        </w:rPr>
        <w:endnoteReference w:id="13"/>
      </w:r>
      <w:r w:rsidR="004C3485">
        <w:rPr>
          <w:rFonts w:ascii="Tahoma" w:hAnsi="Tahoma" w:cs="Tahoma" w:hint="cs"/>
          <w:sz w:val="20"/>
          <w:szCs w:val="20"/>
          <w:rtl/>
          <w:lang w:val="en-US" w:bidi="ar-DZ"/>
        </w:rPr>
        <w:t>.</w:t>
      </w:r>
      <w:r w:rsidR="00CF7532">
        <w:rPr>
          <w:rFonts w:ascii="Tahoma" w:hAnsi="Tahoma" w:cs="Tahoma" w:hint="cs"/>
          <w:sz w:val="20"/>
          <w:szCs w:val="20"/>
          <w:rtl/>
          <w:lang w:val="en-US" w:bidi="ar-DZ"/>
        </w:rPr>
        <w:t xml:space="preserve"> </w:t>
      </w:r>
      <w:r w:rsidR="00CF7532" w:rsidRPr="00CF7532">
        <w:rPr>
          <w:rFonts w:ascii="Traditional Arabic" w:hAnsi="Traditional Arabic" w:cs="Traditional Arabic" w:hint="cs"/>
          <w:sz w:val="28"/>
          <w:szCs w:val="28"/>
          <w:rtl/>
          <w:lang w:bidi="ar-DZ"/>
        </w:rPr>
        <w:t>ويوضح المخطط التالي العلاقات داخل سوق العمل.</w:t>
      </w:r>
    </w:p>
    <w:p w:rsidR="00CF7532" w:rsidRPr="006341CB" w:rsidRDefault="00AE4041" w:rsidP="00C45397">
      <w:pPr>
        <w:tabs>
          <w:tab w:val="left" w:pos="1870"/>
        </w:tabs>
        <w:bidi/>
        <w:spacing w:line="240" w:lineRule="auto"/>
        <w:jc w:val="center"/>
        <w:rPr>
          <w:rFonts w:ascii="Traditional Arabic" w:hAnsi="Traditional Arabic" w:cs="Traditional Arabic"/>
          <w:b/>
          <w:bCs/>
          <w:sz w:val="28"/>
          <w:szCs w:val="28"/>
          <w:rtl/>
          <w:lang w:bidi="ar-DZ"/>
        </w:rPr>
      </w:pPr>
      <w:r w:rsidRPr="006341CB">
        <w:rPr>
          <w:rFonts w:ascii="Traditional Arabic" w:hAnsi="Traditional Arabic" w:cs="Traditional Arabic" w:hint="cs"/>
          <w:b/>
          <w:bCs/>
          <w:sz w:val="28"/>
          <w:szCs w:val="28"/>
          <w:rtl/>
          <w:lang w:bidi="ar-DZ"/>
        </w:rPr>
        <w:t>الشكل (01) : العلاقات داخل سوق العمل</w:t>
      </w:r>
    </w:p>
    <w:p w:rsidR="00CF7532" w:rsidRDefault="000A7DFF" w:rsidP="00236EBA">
      <w:pPr>
        <w:tabs>
          <w:tab w:val="left" w:pos="1870"/>
        </w:tabs>
        <w:bidi/>
        <w:spacing w:line="240" w:lineRule="auto"/>
        <w:jc w:val="both"/>
        <w:rPr>
          <w:rFonts w:ascii="Traditional Arabic" w:hAnsi="Traditional Arabic" w:cs="Traditional Arabic"/>
          <w:sz w:val="28"/>
          <w:szCs w:val="28"/>
          <w:rtl/>
          <w:lang w:bidi="ar-DZ"/>
        </w:rPr>
      </w:pPr>
      <w:r>
        <w:rPr>
          <w:rFonts w:ascii="Traditional Arabic" w:hAnsi="Traditional Arabic" w:cs="Traditional Arabic"/>
          <w:noProof/>
          <w:sz w:val="28"/>
          <w:szCs w:val="28"/>
          <w:rtl/>
        </w:rPr>
        <w:pict>
          <v:shapetype id="_x0000_t32" coordsize="21600,21600" o:spt="32" o:oned="t" path="m,l21600,21600e" filled="f">
            <v:path arrowok="t" fillok="f" o:connecttype="none"/>
            <o:lock v:ext="edit" shapetype="t"/>
          </v:shapetype>
          <v:shape id="_x0000_s1056" type="#_x0000_t32" style="position:absolute;left:0;text-align:left;margin-left:186.3pt;margin-top:30pt;width:.7pt;height:117pt;flip:x y;z-index:251705344" o:connectortype="straight">
            <v:stroke endarrow="block"/>
          </v:shape>
        </w:pict>
      </w:r>
      <w:r>
        <w:rPr>
          <w:rFonts w:ascii="Traditional Arabic" w:hAnsi="Traditional Arabic" w:cs="Traditional Arabic"/>
          <w:noProof/>
          <w:sz w:val="28"/>
          <w:szCs w:val="28"/>
          <w:rtl/>
        </w:rPr>
        <w:pict>
          <v:shape id="_x0000_s1055" type="#_x0000_t32" style="position:absolute;left:0;text-align:left;margin-left:139.9pt;margin-top:30.7pt;width:0;height:116.3pt;z-index:251704320" o:connectortype="straight">
            <v:stroke endarrow="block"/>
          </v:shape>
        </w:pict>
      </w:r>
      <w:r>
        <w:rPr>
          <w:rFonts w:ascii="Traditional Arabic" w:hAnsi="Traditional Arabic" w:cs="Traditional Arabic"/>
          <w:noProof/>
          <w:sz w:val="28"/>
          <w:szCs w:val="28"/>
          <w:rtl/>
        </w:rPr>
        <w:pict>
          <v:shape id="_x0000_s1060" type="#_x0000_t32" style="position:absolute;left:0;text-align:left;margin-left:385pt;margin-top:30.7pt;width:.7pt;height:116.3pt;flip:x y;z-index:251709440" o:connectortype="straight">
            <v:stroke endarrow="block"/>
          </v:shape>
        </w:pict>
      </w:r>
      <w:r>
        <w:rPr>
          <w:rFonts w:ascii="Traditional Arabic" w:hAnsi="Traditional Arabic" w:cs="Traditional Arabic"/>
          <w:noProof/>
          <w:sz w:val="28"/>
          <w:szCs w:val="28"/>
          <w:rtl/>
        </w:rPr>
        <w:pict>
          <v:shape id="_x0000_s1059" type="#_x0000_t32" style="position:absolute;left:0;text-align:left;margin-left:359.4pt;margin-top:30.7pt;width:2.05pt;height:116.3pt;z-index:251708416" o:connectortype="straight">
            <v:stroke endarrow="block"/>
          </v:shape>
        </w:pict>
      </w:r>
      <w:r>
        <w:rPr>
          <w:rFonts w:ascii="Traditional Arabic" w:hAnsi="Traditional Arabic" w:cs="Traditional Arabic"/>
          <w:noProof/>
          <w:sz w:val="28"/>
          <w:szCs w:val="28"/>
          <w:rtl/>
        </w:rPr>
        <w:pict>
          <v:shape id="_x0000_s1058" type="#_x0000_t32" style="position:absolute;left:0;text-align:left;margin-left:200.15pt;margin-top:16.15pt;width:143.3pt;height:144.7pt;z-index:251707392" o:connectortype="straight">
            <v:stroke endarrow="block"/>
          </v:shape>
        </w:pict>
      </w:r>
      <w:r>
        <w:rPr>
          <w:rFonts w:ascii="Traditional Arabic" w:hAnsi="Traditional Arabic" w:cs="Traditional Arabic"/>
          <w:noProof/>
          <w:sz w:val="28"/>
          <w:szCs w:val="28"/>
          <w:rtl/>
        </w:rPr>
        <w:pict>
          <v:shape id="_x0000_s1057" type="#_x0000_t32" style="position:absolute;left:0;text-align:left;margin-left:200.15pt;margin-top:16.15pt;width:139.15pt;height:0;z-index:251706368" o:connectortype="straight">
            <v:stroke endarrow="block"/>
          </v:shape>
        </w:pict>
      </w:r>
      <w:r>
        <w:rPr>
          <w:rFonts w:ascii="Traditional Arabic" w:hAnsi="Traditional Arabic" w:cs="Traditional Arabic"/>
          <w:noProof/>
          <w:sz w:val="28"/>
          <w:szCs w:val="28"/>
          <w:rtl/>
        </w:rPr>
        <w:pict>
          <v:shape id="_x0000_s1053" type="#_x0000_t32" style="position:absolute;left:0;text-align:left;margin-left:62.4pt;margin-top:16.15pt;width:60.9pt;height:80.3pt;flip:y;z-index:251702272" o:connectortype="straight">
            <v:stroke endarrow="block"/>
          </v:shape>
        </w:pict>
      </w:r>
      <w:r>
        <w:rPr>
          <w:rFonts w:ascii="Traditional Arabic" w:hAnsi="Traditional Arabic" w:cs="Traditional Arabic"/>
          <w:noProof/>
          <w:sz w:val="28"/>
          <w:szCs w:val="28"/>
          <w:rtl/>
        </w:rPr>
        <w:pict>
          <v:rect id="_x0000_s1048" style="position:absolute;left:0;text-align:left;margin-left:123.3pt;margin-top:3pt;width:76.85pt;height:27pt;z-index:251698176">
            <v:textbox>
              <w:txbxContent>
                <w:p w:rsidR="005257C0" w:rsidRPr="00CF7532" w:rsidRDefault="005257C0" w:rsidP="00CF7532">
                  <w:pPr>
                    <w:bidi/>
                    <w:jc w:val="center"/>
                    <w:rPr>
                      <w:rFonts w:ascii="Traditional Arabic" w:hAnsi="Traditional Arabic" w:cs="Traditional Arabic"/>
                      <w:b/>
                      <w:bCs/>
                      <w:sz w:val="28"/>
                      <w:szCs w:val="28"/>
                      <w:lang w:bidi="ar-DZ"/>
                    </w:rPr>
                  </w:pPr>
                  <w:r w:rsidRPr="00CF7532">
                    <w:rPr>
                      <w:rFonts w:ascii="Traditional Arabic" w:hAnsi="Traditional Arabic" w:cs="Traditional Arabic"/>
                      <w:b/>
                      <w:bCs/>
                      <w:sz w:val="28"/>
                      <w:szCs w:val="28"/>
                      <w:rtl/>
                      <w:lang w:bidi="ar-DZ"/>
                    </w:rPr>
                    <w:t>القوة العاملة</w:t>
                  </w:r>
                </w:p>
              </w:txbxContent>
            </v:textbox>
          </v:rect>
        </w:pict>
      </w:r>
      <w:r>
        <w:rPr>
          <w:rFonts w:ascii="Traditional Arabic" w:hAnsi="Traditional Arabic" w:cs="Traditional Arabic"/>
          <w:noProof/>
          <w:sz w:val="28"/>
          <w:szCs w:val="28"/>
          <w:rtl/>
        </w:rPr>
        <w:pict>
          <v:rect id="_x0000_s1051" style="position:absolute;left:0;text-align:left;margin-left:339.3pt;margin-top:3pt;width:82.4pt;height:27.7pt;z-index:251700224">
            <v:textbox>
              <w:txbxContent>
                <w:p w:rsidR="005257C0" w:rsidRPr="00CF7532" w:rsidRDefault="005257C0" w:rsidP="00CF7532">
                  <w:pPr>
                    <w:bidi/>
                    <w:jc w:val="center"/>
                    <w:rPr>
                      <w:rFonts w:ascii="Traditional Arabic" w:hAnsi="Traditional Arabic" w:cs="Traditional Arabic"/>
                      <w:b/>
                      <w:bCs/>
                      <w:sz w:val="28"/>
                      <w:szCs w:val="28"/>
                      <w:lang w:bidi="ar-DZ"/>
                    </w:rPr>
                  </w:pPr>
                  <w:r w:rsidRPr="00CF7532">
                    <w:rPr>
                      <w:rFonts w:ascii="Traditional Arabic" w:hAnsi="Traditional Arabic" w:cs="Traditional Arabic"/>
                      <w:b/>
                      <w:bCs/>
                      <w:sz w:val="28"/>
                      <w:szCs w:val="28"/>
                      <w:rtl/>
                      <w:lang w:bidi="ar-DZ"/>
                    </w:rPr>
                    <w:t>عامل</w:t>
                  </w:r>
                </w:p>
              </w:txbxContent>
            </v:textbox>
          </v:rect>
        </w:pict>
      </w:r>
    </w:p>
    <w:p w:rsidR="00CF7532" w:rsidRDefault="00CF7532" w:rsidP="00236EBA">
      <w:pPr>
        <w:tabs>
          <w:tab w:val="left" w:pos="2936"/>
          <w:tab w:val="left" w:pos="6080"/>
        </w:tabs>
        <w:bidi/>
        <w:spacing w:line="240" w:lineRule="auto"/>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 xml:space="preserve">      إقالة عن العمل</w:t>
      </w:r>
      <w:r>
        <w:rPr>
          <w:rFonts w:ascii="Traditional Arabic" w:hAnsi="Traditional Arabic" w:cs="Traditional Arabic"/>
          <w:sz w:val="28"/>
          <w:szCs w:val="28"/>
          <w:rtl/>
          <w:lang w:bidi="ar-DZ"/>
        </w:rPr>
        <w:tab/>
      </w:r>
      <w:r>
        <w:rPr>
          <w:rFonts w:ascii="Traditional Arabic" w:hAnsi="Traditional Arabic" w:cs="Traditional Arabic" w:hint="cs"/>
          <w:sz w:val="28"/>
          <w:szCs w:val="28"/>
          <w:rtl/>
          <w:lang w:bidi="ar-DZ"/>
        </w:rPr>
        <w:t>توظيف جديد</w:t>
      </w:r>
      <w:r>
        <w:rPr>
          <w:rFonts w:ascii="Traditional Arabic" w:hAnsi="Traditional Arabic" w:cs="Traditional Arabic"/>
          <w:sz w:val="28"/>
          <w:szCs w:val="28"/>
          <w:rtl/>
          <w:lang w:bidi="ar-DZ"/>
        </w:rPr>
        <w:tab/>
      </w:r>
    </w:p>
    <w:p w:rsidR="00CF7532" w:rsidRDefault="000A7DFF" w:rsidP="00236EBA">
      <w:pPr>
        <w:tabs>
          <w:tab w:val="left" w:pos="6080"/>
          <w:tab w:val="left" w:pos="7132"/>
        </w:tabs>
        <w:bidi/>
        <w:spacing w:line="240" w:lineRule="auto"/>
        <w:jc w:val="both"/>
        <w:rPr>
          <w:rFonts w:ascii="Traditional Arabic" w:hAnsi="Traditional Arabic" w:cs="Traditional Arabic"/>
          <w:sz w:val="28"/>
          <w:szCs w:val="28"/>
          <w:rtl/>
          <w:lang w:bidi="ar-DZ"/>
        </w:rPr>
      </w:pPr>
      <w:r>
        <w:rPr>
          <w:rFonts w:ascii="Traditional Arabic" w:hAnsi="Traditional Arabic" w:cs="Traditional Arabic"/>
          <w:noProof/>
          <w:sz w:val="28"/>
          <w:szCs w:val="28"/>
          <w:rtl/>
        </w:rPr>
        <w:pict>
          <v:shape id="_x0000_s1054" type="#_x0000_t32" style="position:absolute;left:0;text-align:left;margin-left:62.4pt;margin-top:28.35pt;width:56.75pt;height:60.95pt;z-index:251703296" o:connectortype="straight">
            <v:stroke endarrow="block"/>
          </v:shape>
        </w:pict>
      </w:r>
      <w:r>
        <w:rPr>
          <w:rFonts w:ascii="Traditional Arabic" w:hAnsi="Traditional Arabic" w:cs="Traditional Arabic"/>
          <w:noProof/>
          <w:sz w:val="28"/>
          <w:szCs w:val="28"/>
          <w:rtl/>
        </w:rPr>
        <w:pict>
          <v:rect id="_x0000_s1047" style="position:absolute;left:0;text-align:left;margin-left:-7.55pt;margin-top:19.35pt;width:69.95pt;height:27pt;z-index:251697152">
            <v:textbox style="mso-next-textbox:#_x0000_s1047">
              <w:txbxContent>
                <w:p w:rsidR="005257C0" w:rsidRPr="00CF7532" w:rsidRDefault="005257C0" w:rsidP="00CF7532">
                  <w:pPr>
                    <w:bidi/>
                    <w:jc w:val="center"/>
                    <w:rPr>
                      <w:rFonts w:ascii="Traditional Arabic" w:hAnsi="Traditional Arabic" w:cs="Traditional Arabic"/>
                      <w:b/>
                      <w:bCs/>
                      <w:sz w:val="28"/>
                      <w:szCs w:val="28"/>
                      <w:lang w:bidi="ar-DZ"/>
                    </w:rPr>
                  </w:pPr>
                  <w:r w:rsidRPr="00CF7532">
                    <w:rPr>
                      <w:rFonts w:ascii="Traditional Arabic" w:hAnsi="Traditional Arabic" w:cs="Traditional Arabic"/>
                      <w:b/>
                      <w:bCs/>
                      <w:sz w:val="28"/>
                      <w:szCs w:val="28"/>
                      <w:rtl/>
                      <w:lang w:bidi="ar-DZ"/>
                    </w:rPr>
                    <w:t>عدد السكان</w:t>
                  </w:r>
                </w:p>
              </w:txbxContent>
            </v:textbox>
          </v:rect>
        </w:pict>
      </w:r>
      <w:r w:rsidR="00CF7532">
        <w:rPr>
          <w:rFonts w:ascii="Traditional Arabic" w:hAnsi="Traditional Arabic" w:cs="Traditional Arabic"/>
          <w:sz w:val="28"/>
          <w:szCs w:val="28"/>
          <w:rtl/>
          <w:lang w:bidi="ar-DZ"/>
        </w:rPr>
        <w:tab/>
      </w:r>
      <w:r w:rsidR="00CF7532">
        <w:rPr>
          <w:rFonts w:ascii="Traditional Arabic" w:hAnsi="Traditional Arabic" w:cs="Traditional Arabic" w:hint="cs"/>
          <w:sz w:val="28"/>
          <w:szCs w:val="28"/>
          <w:rtl/>
          <w:lang w:bidi="ar-DZ"/>
        </w:rPr>
        <w:t>وظائف     ترك العمل</w:t>
      </w:r>
    </w:p>
    <w:p w:rsidR="00CF7532" w:rsidRDefault="00CF7532" w:rsidP="00236EBA">
      <w:pPr>
        <w:tabs>
          <w:tab w:val="left" w:pos="6080"/>
        </w:tabs>
        <w:bidi/>
        <w:spacing w:line="240" w:lineRule="auto"/>
        <w:jc w:val="both"/>
        <w:rPr>
          <w:rFonts w:ascii="Traditional Arabic" w:hAnsi="Traditional Arabic" w:cs="Traditional Arabic"/>
          <w:sz w:val="28"/>
          <w:szCs w:val="28"/>
          <w:rtl/>
          <w:lang w:bidi="ar-DZ"/>
        </w:rPr>
      </w:pPr>
      <w:r>
        <w:rPr>
          <w:rFonts w:ascii="Traditional Arabic" w:hAnsi="Traditional Arabic" w:cs="Traditional Arabic"/>
          <w:sz w:val="28"/>
          <w:szCs w:val="28"/>
          <w:rtl/>
          <w:lang w:bidi="ar-DZ"/>
        </w:rPr>
        <w:tab/>
      </w:r>
      <w:r>
        <w:rPr>
          <w:rFonts w:ascii="Traditional Arabic" w:hAnsi="Traditional Arabic" w:cs="Traditional Arabic" w:hint="cs"/>
          <w:sz w:val="28"/>
          <w:szCs w:val="28"/>
          <w:rtl/>
          <w:lang w:bidi="ar-DZ"/>
        </w:rPr>
        <w:t>جديدة</w:t>
      </w:r>
    </w:p>
    <w:p w:rsidR="00CF7532" w:rsidRDefault="000A7DFF" w:rsidP="00236EBA">
      <w:pPr>
        <w:tabs>
          <w:tab w:val="left" w:pos="1870"/>
        </w:tabs>
        <w:bidi/>
        <w:spacing w:line="240" w:lineRule="auto"/>
        <w:jc w:val="both"/>
        <w:rPr>
          <w:rFonts w:ascii="Traditional Arabic" w:hAnsi="Traditional Arabic" w:cs="Traditional Arabic"/>
          <w:sz w:val="28"/>
          <w:szCs w:val="28"/>
          <w:rtl/>
          <w:lang w:bidi="ar-DZ"/>
        </w:rPr>
      </w:pPr>
      <w:r>
        <w:rPr>
          <w:rFonts w:ascii="Traditional Arabic" w:hAnsi="Traditional Arabic" w:cs="Traditional Arabic"/>
          <w:noProof/>
          <w:sz w:val="28"/>
          <w:szCs w:val="28"/>
          <w:rtl/>
        </w:rPr>
        <w:pict>
          <v:rect id="_x0000_s1050" style="position:absolute;left:0;text-align:left;margin-left:119.15pt;margin-top:10.75pt;width:96.25pt;height:26.35pt;z-index:251699200">
            <v:textbox>
              <w:txbxContent>
                <w:p w:rsidR="005257C0" w:rsidRPr="00CF7532" w:rsidRDefault="005257C0" w:rsidP="00CF7532">
                  <w:pPr>
                    <w:bidi/>
                    <w:jc w:val="center"/>
                    <w:rPr>
                      <w:rFonts w:ascii="Traditional Arabic" w:hAnsi="Traditional Arabic" w:cs="Traditional Arabic"/>
                      <w:b/>
                      <w:bCs/>
                      <w:sz w:val="28"/>
                      <w:szCs w:val="28"/>
                      <w:lang w:bidi="ar-DZ"/>
                    </w:rPr>
                  </w:pPr>
                  <w:r w:rsidRPr="00CF7532">
                    <w:rPr>
                      <w:rFonts w:ascii="Traditional Arabic" w:hAnsi="Traditional Arabic" w:cs="Traditional Arabic"/>
                      <w:b/>
                      <w:bCs/>
                      <w:sz w:val="28"/>
                      <w:szCs w:val="28"/>
                      <w:rtl/>
                      <w:lang w:bidi="ar-DZ"/>
                    </w:rPr>
                    <w:t>ليس في القوة العاملة</w:t>
                  </w:r>
                </w:p>
              </w:txbxContent>
            </v:textbox>
          </v:rect>
        </w:pict>
      </w:r>
      <w:r>
        <w:rPr>
          <w:rFonts w:ascii="Traditional Arabic" w:hAnsi="Traditional Arabic" w:cs="Traditional Arabic"/>
          <w:noProof/>
          <w:sz w:val="28"/>
          <w:szCs w:val="28"/>
          <w:rtl/>
        </w:rPr>
        <w:pict>
          <v:rect id="_x0000_s1052" style="position:absolute;left:0;text-align:left;margin-left:343.45pt;margin-top:10.75pt;width:1in;height:26.35pt;z-index:251701248">
            <v:textbox>
              <w:txbxContent>
                <w:p w:rsidR="005257C0" w:rsidRPr="00CF7532" w:rsidRDefault="005257C0" w:rsidP="00CF7532">
                  <w:pPr>
                    <w:bidi/>
                    <w:jc w:val="center"/>
                    <w:rPr>
                      <w:rFonts w:ascii="Traditional Arabic" w:hAnsi="Traditional Arabic" w:cs="Traditional Arabic"/>
                      <w:b/>
                      <w:bCs/>
                      <w:sz w:val="28"/>
                      <w:szCs w:val="28"/>
                      <w:lang w:bidi="ar-DZ"/>
                    </w:rPr>
                  </w:pPr>
                  <w:r w:rsidRPr="00CF7532">
                    <w:rPr>
                      <w:rFonts w:ascii="Traditional Arabic" w:hAnsi="Traditional Arabic" w:cs="Traditional Arabic"/>
                      <w:b/>
                      <w:bCs/>
                      <w:sz w:val="28"/>
                      <w:szCs w:val="28"/>
                      <w:rtl/>
                      <w:lang w:bidi="ar-DZ"/>
                    </w:rPr>
                    <w:t>عاطل</w:t>
                  </w:r>
                </w:p>
              </w:txbxContent>
            </v:textbox>
          </v:rect>
        </w:pict>
      </w:r>
    </w:p>
    <w:p w:rsidR="00CF7532" w:rsidRPr="00CF7532" w:rsidRDefault="00AE4041" w:rsidP="00C45397">
      <w:pPr>
        <w:tabs>
          <w:tab w:val="left" w:pos="1870"/>
        </w:tabs>
        <w:bidi/>
        <w:spacing w:line="240" w:lineRule="auto"/>
        <w:jc w:val="center"/>
        <w:rPr>
          <w:rFonts w:ascii="Traditional Arabic" w:hAnsi="Traditional Arabic" w:cs="Traditional Arabic"/>
          <w:b/>
          <w:bCs/>
          <w:sz w:val="28"/>
          <w:szCs w:val="28"/>
          <w:rtl/>
          <w:lang w:val="en-US" w:bidi="ar-DZ"/>
        </w:rPr>
      </w:pPr>
      <w:r>
        <w:rPr>
          <w:rFonts w:ascii="Traditional Arabic" w:hAnsi="Traditional Arabic" w:cs="Traditional Arabic" w:hint="cs"/>
          <w:b/>
          <w:bCs/>
          <w:sz w:val="28"/>
          <w:szCs w:val="28"/>
          <w:rtl/>
          <w:lang w:val="en-US" w:bidi="ar-DZ"/>
        </w:rPr>
        <w:t xml:space="preserve">المصدر : </w:t>
      </w:r>
      <w:r w:rsidR="006341CB">
        <w:rPr>
          <w:rFonts w:ascii="Traditional Arabic" w:hAnsi="Traditional Arabic" w:cs="Traditional Arabic" w:hint="cs"/>
          <w:b/>
          <w:bCs/>
          <w:sz w:val="28"/>
          <w:szCs w:val="28"/>
          <w:rtl/>
          <w:lang w:val="en-US" w:bidi="ar-DZ"/>
        </w:rPr>
        <w:t>المعهد العربي للتخطيط، تعاريف مهمة، ص 3.</w:t>
      </w:r>
    </w:p>
    <w:p w:rsidR="00697A91" w:rsidRPr="00697A91" w:rsidRDefault="00697A91" w:rsidP="00236EBA">
      <w:pPr>
        <w:tabs>
          <w:tab w:val="left" w:pos="1870"/>
        </w:tabs>
        <w:bidi/>
        <w:spacing w:line="240" w:lineRule="auto"/>
        <w:jc w:val="both"/>
        <w:rPr>
          <w:rFonts w:ascii="Traditional Arabic" w:hAnsi="Traditional Arabic" w:cs="Traditional Arabic"/>
          <w:sz w:val="28"/>
          <w:szCs w:val="28"/>
          <w:rtl/>
          <w:lang w:bidi="ar-DZ"/>
        </w:rPr>
      </w:pPr>
      <w:r w:rsidRPr="00697A91">
        <w:rPr>
          <w:rFonts w:ascii="Traditional Arabic" w:hAnsi="Traditional Arabic" w:cs="Traditional Arabic"/>
          <w:sz w:val="28"/>
          <w:szCs w:val="28"/>
          <w:rtl/>
          <w:lang w:bidi="ar-DZ"/>
        </w:rPr>
        <w:t>يتكون السوق من جانبين</w:t>
      </w:r>
      <w:r w:rsidR="00EB13C2">
        <w:rPr>
          <w:rStyle w:val="Appeldenotedefin"/>
          <w:rFonts w:ascii="Traditional Arabic" w:hAnsi="Traditional Arabic" w:cs="Traditional Arabic"/>
          <w:sz w:val="28"/>
          <w:szCs w:val="28"/>
          <w:rtl/>
          <w:lang w:bidi="ar-DZ"/>
        </w:rPr>
        <w:endnoteReference w:id="14"/>
      </w:r>
      <w:r>
        <w:rPr>
          <w:rFonts w:ascii="Traditional Arabic" w:hAnsi="Traditional Arabic" w:cs="Traditional Arabic" w:hint="cs"/>
          <w:sz w:val="28"/>
          <w:szCs w:val="28"/>
          <w:rtl/>
          <w:lang w:bidi="ar-DZ"/>
        </w:rPr>
        <w:t xml:space="preserve"> </w:t>
      </w:r>
      <w:r w:rsidRPr="00697A91">
        <w:rPr>
          <w:rFonts w:ascii="Traditional Arabic" w:hAnsi="Traditional Arabic" w:cs="Traditional Arabic"/>
          <w:sz w:val="28"/>
          <w:szCs w:val="28"/>
          <w:lang w:bidi="ar-DZ"/>
        </w:rPr>
        <w:t>:</w:t>
      </w:r>
    </w:p>
    <w:p w:rsidR="00697A91" w:rsidRPr="00697A91" w:rsidRDefault="00697A91" w:rsidP="00236EBA">
      <w:pPr>
        <w:pStyle w:val="Paragraphedeliste"/>
        <w:numPr>
          <w:ilvl w:val="0"/>
          <w:numId w:val="16"/>
        </w:numPr>
        <w:tabs>
          <w:tab w:val="left" w:pos="1870"/>
        </w:tabs>
        <w:bidi/>
        <w:spacing w:line="240" w:lineRule="auto"/>
        <w:jc w:val="both"/>
        <w:rPr>
          <w:rFonts w:ascii="Traditional Arabic" w:eastAsiaTheme="minorEastAsia" w:hAnsi="Traditional Arabic" w:cs="Traditional Arabic"/>
          <w:sz w:val="28"/>
          <w:szCs w:val="28"/>
          <w:lang w:eastAsia="fr-FR"/>
        </w:rPr>
      </w:pPr>
      <w:r w:rsidRPr="00697A91">
        <w:rPr>
          <w:rFonts w:ascii="Traditional Arabic" w:eastAsiaTheme="minorEastAsia" w:hAnsi="Traditional Arabic" w:cs="Traditional Arabic"/>
          <w:sz w:val="28"/>
          <w:szCs w:val="28"/>
          <w:rtl/>
          <w:lang w:eastAsia="fr-FR"/>
        </w:rPr>
        <w:t>العرض: ويقصد به عدد الأيدي العاملة (القوى العاملة) المتمثلة بالجهد المعروض فعلاً أو المستعد للعمل من الشريحة السكانية النشطة اقتصاديا خلال فترة زمنية معينة</w:t>
      </w:r>
      <w:r w:rsidRPr="00697A91">
        <w:rPr>
          <w:rFonts w:ascii="Traditional Arabic" w:eastAsiaTheme="minorEastAsia" w:hAnsi="Traditional Arabic" w:cs="Traditional Arabic"/>
          <w:sz w:val="28"/>
          <w:szCs w:val="28"/>
          <w:lang w:eastAsia="fr-FR"/>
        </w:rPr>
        <w:t>.</w:t>
      </w:r>
    </w:p>
    <w:p w:rsidR="00697A91" w:rsidRPr="00697A91" w:rsidRDefault="00697A91" w:rsidP="00236EBA">
      <w:pPr>
        <w:pStyle w:val="Paragraphedeliste"/>
        <w:numPr>
          <w:ilvl w:val="0"/>
          <w:numId w:val="16"/>
        </w:numPr>
        <w:tabs>
          <w:tab w:val="left" w:pos="1870"/>
        </w:tabs>
        <w:bidi/>
        <w:spacing w:line="240" w:lineRule="auto"/>
        <w:jc w:val="both"/>
        <w:rPr>
          <w:rFonts w:ascii="Traditional Arabic" w:eastAsiaTheme="minorEastAsia" w:hAnsi="Traditional Arabic" w:cs="Traditional Arabic"/>
          <w:sz w:val="28"/>
          <w:szCs w:val="28"/>
          <w:lang w:eastAsia="fr-FR"/>
        </w:rPr>
      </w:pPr>
      <w:r w:rsidRPr="00697A91">
        <w:rPr>
          <w:rFonts w:ascii="Traditional Arabic" w:eastAsiaTheme="minorEastAsia" w:hAnsi="Traditional Arabic" w:cs="Traditional Arabic"/>
          <w:sz w:val="28"/>
          <w:szCs w:val="28"/>
          <w:rtl/>
          <w:lang w:eastAsia="fr-FR"/>
        </w:rPr>
        <w:t>الطلب: و يقصد به الطلب على العمل، والذي يمثل الجانب الآخر من السوق، ويقصد به الجهود البشرية المطلوبة كما ونوعا  من قبل أصحاب العمل من المؤسسات العامة والخاصة مقابل مزايا معينة</w:t>
      </w:r>
      <w:r w:rsidRPr="00697A91">
        <w:rPr>
          <w:rFonts w:ascii="Traditional Arabic" w:eastAsiaTheme="minorEastAsia" w:hAnsi="Traditional Arabic" w:cs="Traditional Arabic"/>
          <w:sz w:val="28"/>
          <w:szCs w:val="28"/>
          <w:lang w:eastAsia="fr-FR"/>
        </w:rPr>
        <w:t>.</w:t>
      </w:r>
    </w:p>
    <w:p w:rsidR="00905ED9" w:rsidRPr="00272F8F" w:rsidRDefault="00F60FC0" w:rsidP="00236EBA">
      <w:pPr>
        <w:tabs>
          <w:tab w:val="left" w:pos="1870"/>
        </w:tabs>
        <w:bidi/>
        <w:spacing w:line="240" w:lineRule="auto"/>
        <w:jc w:val="both"/>
        <w:rPr>
          <w:rFonts w:ascii="Traditional Arabic" w:hAnsi="Traditional Arabic" w:cs="Traditional Arabic"/>
          <w:b/>
          <w:bCs/>
          <w:sz w:val="28"/>
          <w:szCs w:val="28"/>
          <w:lang w:val="en-US"/>
        </w:rPr>
      </w:pPr>
      <w:r>
        <w:rPr>
          <w:rFonts w:ascii="Traditional Arabic" w:hAnsi="Traditional Arabic" w:cs="Traditional Arabic" w:hint="cs"/>
          <w:b/>
          <w:bCs/>
          <w:sz w:val="28"/>
          <w:szCs w:val="28"/>
          <w:rtl/>
          <w:lang w:val="en-US"/>
        </w:rPr>
        <w:t xml:space="preserve">2-2 </w:t>
      </w:r>
      <w:r w:rsidR="00992FA1">
        <w:rPr>
          <w:rFonts w:ascii="Traditional Arabic" w:hAnsi="Traditional Arabic" w:cs="Traditional Arabic"/>
          <w:b/>
          <w:bCs/>
          <w:sz w:val="28"/>
          <w:szCs w:val="28"/>
          <w:rtl/>
          <w:lang w:val="en-US"/>
        </w:rPr>
        <w:t>خصائص سوق ا</w:t>
      </w:r>
      <w:r w:rsidR="00992FA1">
        <w:rPr>
          <w:rFonts w:ascii="Traditional Arabic" w:hAnsi="Traditional Arabic" w:cs="Traditional Arabic" w:hint="cs"/>
          <w:b/>
          <w:bCs/>
          <w:sz w:val="28"/>
          <w:szCs w:val="28"/>
          <w:rtl/>
          <w:lang w:val="en-US"/>
        </w:rPr>
        <w:t>لعمل</w:t>
      </w:r>
      <w:r w:rsidR="00905ED9" w:rsidRPr="00272F8F">
        <w:rPr>
          <w:rFonts w:ascii="Traditional Arabic" w:hAnsi="Traditional Arabic" w:cs="Traditional Arabic"/>
          <w:b/>
          <w:bCs/>
          <w:sz w:val="28"/>
          <w:szCs w:val="28"/>
          <w:rtl/>
          <w:lang w:val="en-US"/>
        </w:rPr>
        <w:t xml:space="preserve"> في الجزائر :</w:t>
      </w:r>
    </w:p>
    <w:p w:rsidR="00916D84" w:rsidRPr="00272F8F" w:rsidRDefault="001F6069" w:rsidP="00236EBA">
      <w:pPr>
        <w:tabs>
          <w:tab w:val="left" w:pos="1870"/>
        </w:tabs>
        <w:bidi/>
        <w:spacing w:line="240" w:lineRule="auto"/>
        <w:jc w:val="both"/>
        <w:rPr>
          <w:rFonts w:ascii="Traditional Arabic" w:hAnsi="Traditional Arabic" w:cs="Traditional Arabic"/>
          <w:sz w:val="28"/>
          <w:szCs w:val="28"/>
          <w:rtl/>
          <w:lang w:val="en-US"/>
        </w:rPr>
      </w:pPr>
      <w:r w:rsidRPr="00272F8F">
        <w:rPr>
          <w:rFonts w:ascii="Traditional Arabic" w:hAnsi="Traditional Arabic" w:cs="Traditional Arabic"/>
          <w:sz w:val="28"/>
          <w:szCs w:val="28"/>
          <w:rtl/>
          <w:lang w:val="en-US" w:bidi="ar-DZ"/>
        </w:rPr>
        <w:t xml:space="preserve">   يتميز سوق العمل في الجزائر بتسجيل 300.000 طلب إضافي سنويا من بينهم 120.000 طلب من طرف خريجي التعليم العالي، حيث أن 70</w:t>
      </w:r>
      <w:r w:rsidRPr="00272F8F">
        <w:rPr>
          <w:rFonts w:ascii="Traditional Arabic" w:hAnsi="Traditional Arabic" w:cs="Traditional Arabic"/>
          <w:sz w:val="28"/>
          <w:szCs w:val="28"/>
          <w:lang w:bidi="ar-DZ"/>
        </w:rPr>
        <w:t>%</w:t>
      </w:r>
      <w:r w:rsidRPr="00272F8F">
        <w:rPr>
          <w:rFonts w:ascii="Traditional Arabic" w:hAnsi="Traditional Arabic" w:cs="Traditional Arabic"/>
          <w:sz w:val="28"/>
          <w:szCs w:val="28"/>
          <w:rtl/>
          <w:lang w:val="en-US" w:bidi="ar-DZ"/>
        </w:rPr>
        <w:t xml:space="preserve"> من مجموع هذا الطلب صادر عن شباب طالبي شغل بالإضافة الى جانب حوالي 30</w:t>
      </w:r>
      <w:r w:rsidRPr="00272F8F">
        <w:rPr>
          <w:rFonts w:ascii="Traditional Arabic" w:hAnsi="Traditional Arabic" w:cs="Traditional Arabic"/>
          <w:sz w:val="28"/>
          <w:szCs w:val="28"/>
          <w:lang w:bidi="ar-DZ"/>
        </w:rPr>
        <w:t>%</w:t>
      </w:r>
      <w:r w:rsidRPr="00272F8F">
        <w:rPr>
          <w:rFonts w:ascii="Traditional Arabic" w:hAnsi="Traditional Arabic" w:cs="Traditional Arabic"/>
          <w:sz w:val="28"/>
          <w:szCs w:val="28"/>
          <w:rtl/>
          <w:lang w:val="en-US" w:bidi="ar-DZ"/>
        </w:rPr>
        <w:t xml:space="preserve"> من طرف العنصر النسوي.</w:t>
      </w:r>
      <w:r w:rsidRPr="00272F8F">
        <w:rPr>
          <w:rStyle w:val="Appeldenotedefin"/>
          <w:rFonts w:ascii="Traditional Arabic" w:hAnsi="Traditional Arabic" w:cs="Traditional Arabic"/>
          <w:sz w:val="28"/>
          <w:szCs w:val="28"/>
          <w:rtl/>
          <w:lang w:val="en-US" w:bidi="ar-DZ"/>
        </w:rPr>
        <w:endnoteReference w:id="15"/>
      </w:r>
      <w:r w:rsidRPr="00272F8F">
        <w:rPr>
          <w:rFonts w:ascii="Traditional Arabic" w:hAnsi="Traditional Arabic" w:cs="Traditional Arabic"/>
          <w:sz w:val="28"/>
          <w:szCs w:val="28"/>
          <w:rtl/>
          <w:lang w:val="en-US"/>
        </w:rPr>
        <w:t xml:space="preserve"> على العموم تتميز سوق العمل في الجزائر بالخصائص التالية</w:t>
      </w:r>
      <w:r w:rsidRPr="00272F8F">
        <w:rPr>
          <w:rStyle w:val="Appeldenotedefin"/>
          <w:rFonts w:ascii="Traditional Arabic" w:hAnsi="Traditional Arabic" w:cs="Traditional Arabic"/>
          <w:sz w:val="28"/>
          <w:szCs w:val="28"/>
          <w:rtl/>
          <w:lang w:val="en-US"/>
        </w:rPr>
        <w:endnoteReference w:id="16"/>
      </w:r>
      <w:r w:rsidRPr="00272F8F">
        <w:rPr>
          <w:rFonts w:ascii="Traditional Arabic" w:hAnsi="Traditional Arabic" w:cs="Traditional Arabic"/>
          <w:sz w:val="28"/>
          <w:szCs w:val="28"/>
          <w:rtl/>
          <w:lang w:val="en-US"/>
        </w:rPr>
        <w:t>:</w:t>
      </w:r>
    </w:p>
    <w:p w:rsidR="00905ED9" w:rsidRPr="00272F8F" w:rsidRDefault="00905ED9" w:rsidP="00236EBA">
      <w:pPr>
        <w:pStyle w:val="Paragraphedeliste"/>
        <w:numPr>
          <w:ilvl w:val="0"/>
          <w:numId w:val="7"/>
        </w:numPr>
        <w:tabs>
          <w:tab w:val="left" w:pos="1870"/>
        </w:tabs>
        <w:bidi/>
        <w:spacing w:line="240" w:lineRule="auto"/>
        <w:jc w:val="both"/>
        <w:rPr>
          <w:rFonts w:ascii="Traditional Arabic" w:hAnsi="Traditional Arabic" w:cs="Traditional Arabic"/>
          <w:sz w:val="28"/>
          <w:szCs w:val="28"/>
          <w:lang w:val="en-US"/>
        </w:rPr>
      </w:pPr>
      <w:r w:rsidRPr="00272F8F">
        <w:rPr>
          <w:rFonts w:ascii="Traditional Arabic" w:hAnsi="Traditional Arabic" w:cs="Traditional Arabic"/>
          <w:sz w:val="28"/>
          <w:szCs w:val="28"/>
          <w:rtl/>
          <w:lang w:val="en-US"/>
        </w:rPr>
        <w:lastRenderedPageBreak/>
        <w:t>ضعف الوساطة في سوق الشغل ووجود اختلالات بالنسبة لتقريب العرض من الطلب في مجال التشغيل؛</w:t>
      </w:r>
    </w:p>
    <w:p w:rsidR="00905ED9" w:rsidRPr="00272F8F" w:rsidRDefault="00905ED9" w:rsidP="00236EBA">
      <w:pPr>
        <w:pStyle w:val="Paragraphedeliste"/>
        <w:numPr>
          <w:ilvl w:val="0"/>
          <w:numId w:val="7"/>
        </w:numPr>
        <w:tabs>
          <w:tab w:val="left" w:pos="1870"/>
        </w:tabs>
        <w:bidi/>
        <w:spacing w:line="240" w:lineRule="auto"/>
        <w:jc w:val="both"/>
        <w:rPr>
          <w:rFonts w:ascii="Traditional Arabic" w:hAnsi="Traditional Arabic" w:cs="Traditional Arabic"/>
          <w:sz w:val="28"/>
          <w:szCs w:val="28"/>
          <w:lang w:val="en-US"/>
        </w:rPr>
      </w:pPr>
      <w:r w:rsidRPr="00272F8F">
        <w:rPr>
          <w:rFonts w:ascii="Traditional Arabic" w:hAnsi="Traditional Arabic" w:cs="Traditional Arabic"/>
          <w:sz w:val="28"/>
          <w:szCs w:val="28"/>
          <w:rtl/>
          <w:lang w:val="en-US"/>
        </w:rPr>
        <w:t>عدم توفر شبكة وطنية لجمع المعلومات حول التشغيل؛</w:t>
      </w:r>
    </w:p>
    <w:p w:rsidR="00905ED9" w:rsidRPr="00272F8F" w:rsidRDefault="00905ED9" w:rsidP="00236EBA">
      <w:pPr>
        <w:pStyle w:val="Paragraphedeliste"/>
        <w:numPr>
          <w:ilvl w:val="0"/>
          <w:numId w:val="7"/>
        </w:numPr>
        <w:tabs>
          <w:tab w:val="left" w:pos="1870"/>
        </w:tabs>
        <w:bidi/>
        <w:spacing w:line="240" w:lineRule="auto"/>
        <w:jc w:val="both"/>
        <w:rPr>
          <w:rFonts w:ascii="Traditional Arabic" w:hAnsi="Traditional Arabic" w:cs="Traditional Arabic"/>
          <w:sz w:val="28"/>
          <w:szCs w:val="28"/>
          <w:lang w:val="en-US"/>
        </w:rPr>
      </w:pPr>
      <w:r w:rsidRPr="00272F8F">
        <w:rPr>
          <w:rFonts w:ascii="Traditional Arabic" w:hAnsi="Traditional Arabic" w:cs="Traditional Arabic"/>
          <w:sz w:val="28"/>
          <w:szCs w:val="28"/>
          <w:rtl/>
          <w:lang w:val="en-US"/>
        </w:rPr>
        <w:t>ضعف التنسيق بين القطاعات؛</w:t>
      </w:r>
    </w:p>
    <w:p w:rsidR="00905ED9" w:rsidRPr="00272F8F" w:rsidRDefault="00905ED9" w:rsidP="00236EBA">
      <w:pPr>
        <w:pStyle w:val="Paragraphedeliste"/>
        <w:numPr>
          <w:ilvl w:val="0"/>
          <w:numId w:val="7"/>
        </w:numPr>
        <w:tabs>
          <w:tab w:val="left" w:pos="1870"/>
        </w:tabs>
        <w:bidi/>
        <w:spacing w:line="240" w:lineRule="auto"/>
        <w:jc w:val="both"/>
        <w:rPr>
          <w:rFonts w:ascii="Traditional Arabic" w:hAnsi="Traditional Arabic" w:cs="Traditional Arabic"/>
          <w:sz w:val="28"/>
          <w:szCs w:val="28"/>
          <w:lang w:val="en-US"/>
        </w:rPr>
      </w:pPr>
      <w:r w:rsidRPr="00272F8F">
        <w:rPr>
          <w:rFonts w:ascii="Traditional Arabic" w:hAnsi="Traditional Arabic" w:cs="Traditional Arabic"/>
          <w:sz w:val="28"/>
          <w:szCs w:val="28"/>
          <w:rtl/>
          <w:lang w:val="en-US"/>
        </w:rPr>
        <w:t>اعتماد الاقتصاد الجزائري على المحروقات كمصدر أولي لتمويل إيرادات الدولة؛</w:t>
      </w:r>
    </w:p>
    <w:p w:rsidR="00905ED9" w:rsidRPr="00272F8F" w:rsidRDefault="00905ED9" w:rsidP="00236EBA">
      <w:pPr>
        <w:pStyle w:val="Paragraphedeliste"/>
        <w:numPr>
          <w:ilvl w:val="0"/>
          <w:numId w:val="7"/>
        </w:numPr>
        <w:tabs>
          <w:tab w:val="left" w:pos="1870"/>
        </w:tabs>
        <w:bidi/>
        <w:spacing w:line="240" w:lineRule="auto"/>
        <w:jc w:val="both"/>
        <w:rPr>
          <w:rFonts w:ascii="Traditional Arabic" w:hAnsi="Traditional Arabic" w:cs="Traditional Arabic"/>
          <w:sz w:val="28"/>
          <w:szCs w:val="28"/>
          <w:lang w:val="en-US"/>
        </w:rPr>
      </w:pPr>
      <w:r w:rsidRPr="00272F8F">
        <w:rPr>
          <w:rFonts w:ascii="Traditional Arabic" w:hAnsi="Traditional Arabic" w:cs="Traditional Arabic"/>
          <w:sz w:val="28"/>
          <w:szCs w:val="28"/>
          <w:rtl/>
          <w:lang w:val="en-US"/>
        </w:rPr>
        <w:t>النمو الديمغرافي خاصة وأن الزيادة السكانية في الجزائر لا تتناسب والزيادة في عدد الوظائف المطروحة في سوق العمل؛</w:t>
      </w:r>
    </w:p>
    <w:p w:rsidR="00905ED9" w:rsidRDefault="00905ED9" w:rsidP="00236EBA">
      <w:pPr>
        <w:pStyle w:val="Paragraphedeliste"/>
        <w:numPr>
          <w:ilvl w:val="0"/>
          <w:numId w:val="7"/>
        </w:numPr>
        <w:tabs>
          <w:tab w:val="left" w:pos="1870"/>
        </w:tabs>
        <w:bidi/>
        <w:spacing w:line="240" w:lineRule="auto"/>
        <w:jc w:val="both"/>
        <w:rPr>
          <w:rFonts w:ascii="Traditional Arabic" w:hAnsi="Traditional Arabic" w:cs="Traditional Arabic"/>
          <w:sz w:val="28"/>
          <w:szCs w:val="28"/>
          <w:lang w:val="en-US"/>
        </w:rPr>
      </w:pPr>
      <w:r w:rsidRPr="00272F8F">
        <w:rPr>
          <w:rFonts w:ascii="Traditional Arabic" w:hAnsi="Traditional Arabic" w:cs="Traditional Arabic"/>
          <w:sz w:val="28"/>
          <w:szCs w:val="28"/>
          <w:rtl/>
          <w:lang w:val="en-US"/>
        </w:rPr>
        <w:t>عدم التوافق بين م</w:t>
      </w:r>
      <w:r w:rsidR="00D9587B">
        <w:rPr>
          <w:rFonts w:ascii="Traditional Arabic" w:hAnsi="Traditional Arabic" w:cs="Traditional Arabic"/>
          <w:sz w:val="28"/>
          <w:szCs w:val="28"/>
          <w:rtl/>
          <w:lang w:val="en-US"/>
        </w:rPr>
        <w:t>خرجات التكوين واحتياجات التشغيل</w:t>
      </w:r>
      <w:r w:rsidR="00D9587B">
        <w:rPr>
          <w:rFonts w:ascii="Traditional Arabic" w:hAnsi="Traditional Arabic" w:cs="Traditional Arabic" w:hint="cs"/>
          <w:sz w:val="28"/>
          <w:szCs w:val="28"/>
          <w:rtl/>
          <w:lang w:val="en-US"/>
        </w:rPr>
        <w:t>؛</w:t>
      </w:r>
    </w:p>
    <w:p w:rsidR="005C1273" w:rsidRDefault="005C1273" w:rsidP="00236EBA">
      <w:pPr>
        <w:pStyle w:val="Paragraphedeliste"/>
        <w:numPr>
          <w:ilvl w:val="0"/>
          <w:numId w:val="7"/>
        </w:numPr>
        <w:tabs>
          <w:tab w:val="left" w:pos="1870"/>
        </w:tabs>
        <w:bidi/>
        <w:spacing w:line="240" w:lineRule="auto"/>
        <w:jc w:val="both"/>
        <w:rPr>
          <w:rFonts w:ascii="Traditional Arabic" w:hAnsi="Traditional Arabic" w:cs="Traditional Arabic"/>
          <w:sz w:val="28"/>
          <w:szCs w:val="28"/>
          <w:lang w:val="en-US"/>
        </w:rPr>
      </w:pPr>
      <w:r>
        <w:rPr>
          <w:rFonts w:ascii="Traditional Arabic" w:hAnsi="Traditional Arabic" w:cs="Traditional Arabic" w:hint="cs"/>
          <w:sz w:val="28"/>
          <w:szCs w:val="28"/>
          <w:rtl/>
          <w:lang w:val="en-US"/>
        </w:rPr>
        <w:t>الضغط الكبير على القطاع العام أو الحكومي باعتباره الخيار المفضل في سوق العمل بسبب المزايا التي يمنحها في الاستخدام، ساعات العمل؛ نظام التقاعد؛ الضمان الاجتماعي؛ السكن الوظيفي...الخ</w:t>
      </w:r>
      <w:r w:rsidR="00317CAA">
        <w:rPr>
          <w:rStyle w:val="Appeldenotedefin"/>
          <w:rFonts w:ascii="Traditional Arabic" w:hAnsi="Traditional Arabic" w:cs="Traditional Arabic"/>
          <w:sz w:val="28"/>
          <w:szCs w:val="28"/>
          <w:rtl/>
          <w:lang w:val="en-US"/>
        </w:rPr>
        <w:endnoteReference w:id="17"/>
      </w:r>
      <w:r w:rsidR="00EA418D">
        <w:rPr>
          <w:rFonts w:ascii="Traditional Arabic" w:hAnsi="Traditional Arabic" w:cs="Traditional Arabic" w:hint="cs"/>
          <w:sz w:val="28"/>
          <w:szCs w:val="28"/>
          <w:rtl/>
          <w:lang w:val="en-US"/>
        </w:rPr>
        <w:t>.</w:t>
      </w:r>
    </w:p>
    <w:p w:rsidR="00D9587B" w:rsidRDefault="00640EBA" w:rsidP="00236EBA">
      <w:pPr>
        <w:tabs>
          <w:tab w:val="left" w:pos="1870"/>
        </w:tabs>
        <w:bidi/>
        <w:spacing w:line="240" w:lineRule="auto"/>
        <w:jc w:val="both"/>
        <w:rPr>
          <w:rFonts w:ascii="Traditional Arabic" w:hAnsi="Traditional Arabic" w:cs="Traditional Arabic"/>
          <w:sz w:val="28"/>
          <w:szCs w:val="28"/>
          <w:rtl/>
          <w:lang w:val="en-US"/>
        </w:rPr>
      </w:pPr>
      <w:r>
        <w:rPr>
          <w:rFonts w:ascii="Traditional Arabic" w:hAnsi="Traditional Arabic" w:cs="Traditional Arabic" w:hint="cs"/>
          <w:sz w:val="28"/>
          <w:szCs w:val="28"/>
          <w:rtl/>
          <w:lang w:val="en-US"/>
        </w:rPr>
        <w:t xml:space="preserve">   </w:t>
      </w:r>
      <w:r w:rsidR="00D9587B">
        <w:rPr>
          <w:rFonts w:ascii="Traditional Arabic" w:hAnsi="Traditional Arabic" w:cs="Traditional Arabic" w:hint="cs"/>
          <w:sz w:val="28"/>
          <w:szCs w:val="28"/>
          <w:rtl/>
          <w:lang w:val="en-US"/>
        </w:rPr>
        <w:t xml:space="preserve">ولقد كان للاطار المؤسسي في الجزائر الأثر البالغ في عرقلة سوق العمل، حيث يميل بشكل لافت الى حماية عنصر العمل وليس توفير الظروف الملائمة لكي يتطور سوق العمل بكفاءة، </w:t>
      </w:r>
      <w:r>
        <w:rPr>
          <w:rFonts w:ascii="Traditional Arabic" w:hAnsi="Traditional Arabic" w:cs="Traditional Arabic" w:hint="cs"/>
          <w:sz w:val="28"/>
          <w:szCs w:val="28"/>
          <w:rtl/>
          <w:lang w:val="en-US"/>
        </w:rPr>
        <w:t>ويمكن تلخيص أهم هذه العراقيل في :</w:t>
      </w:r>
      <w:r>
        <w:rPr>
          <w:rStyle w:val="Appeldenotedefin"/>
          <w:rFonts w:ascii="Traditional Arabic" w:hAnsi="Traditional Arabic" w:cs="Traditional Arabic"/>
          <w:sz w:val="28"/>
          <w:szCs w:val="28"/>
          <w:rtl/>
          <w:lang w:val="en-US"/>
        </w:rPr>
        <w:endnoteReference w:id="18"/>
      </w:r>
    </w:p>
    <w:p w:rsidR="00640EBA" w:rsidRDefault="00640EBA" w:rsidP="00236EBA">
      <w:pPr>
        <w:pStyle w:val="Paragraphedeliste"/>
        <w:numPr>
          <w:ilvl w:val="0"/>
          <w:numId w:val="14"/>
        </w:numPr>
        <w:tabs>
          <w:tab w:val="left" w:pos="1870"/>
        </w:tabs>
        <w:bidi/>
        <w:spacing w:line="240" w:lineRule="auto"/>
        <w:jc w:val="both"/>
        <w:rPr>
          <w:rFonts w:ascii="Traditional Arabic" w:hAnsi="Traditional Arabic" w:cs="Traditional Arabic"/>
          <w:sz w:val="28"/>
          <w:szCs w:val="28"/>
          <w:lang w:val="en-US"/>
        </w:rPr>
      </w:pPr>
      <w:r>
        <w:rPr>
          <w:rFonts w:ascii="Traditional Arabic" w:hAnsi="Traditional Arabic" w:cs="Traditional Arabic" w:hint="cs"/>
          <w:sz w:val="28"/>
          <w:szCs w:val="28"/>
          <w:rtl/>
          <w:lang w:val="en-US"/>
        </w:rPr>
        <w:t>عدم مرونة علاقات العمل يؤدي الى تضاؤل قدرة المؤسسات على تعديل مستوى العمالة مع مستوى النشاط الذي توجد عليه، حيث يبقى العامل في المؤسسة مبدئيا الى غاية التقاعد. ويؤدي ذلك الى تقليص اللجوء الى التوظيف الجديد وتجديد القوى العاملة؛</w:t>
      </w:r>
    </w:p>
    <w:p w:rsidR="00640EBA" w:rsidRPr="005C1A58" w:rsidRDefault="00640EBA" w:rsidP="00236EBA">
      <w:pPr>
        <w:pStyle w:val="Paragraphedeliste"/>
        <w:numPr>
          <w:ilvl w:val="0"/>
          <w:numId w:val="14"/>
        </w:numPr>
        <w:tabs>
          <w:tab w:val="left" w:pos="1870"/>
        </w:tabs>
        <w:bidi/>
        <w:spacing w:line="240" w:lineRule="auto"/>
        <w:jc w:val="both"/>
        <w:rPr>
          <w:rFonts w:ascii="Traditional Arabic" w:hAnsi="Traditional Arabic" w:cs="Traditional Arabic"/>
          <w:sz w:val="28"/>
          <w:szCs w:val="28"/>
          <w:lang w:val="en-US"/>
        </w:rPr>
      </w:pPr>
      <w:r>
        <w:rPr>
          <w:rFonts w:ascii="Traditional Arabic" w:hAnsi="Traditional Arabic" w:cs="Traditional Arabic" w:hint="cs"/>
          <w:sz w:val="28"/>
          <w:szCs w:val="28"/>
          <w:rtl/>
          <w:lang w:val="en-US"/>
        </w:rPr>
        <w:t>عدم مرونة علاقة العمل يؤدي الى جمود سوق العمل وهو الجمود الذي تتضاءل معه حركة العمل توظيفا وتسريحا الأمر الذي يفاقم من مشكلة البطالة لا سيما بين الوافدين الجدد الى سوق العمل؛</w:t>
      </w:r>
    </w:p>
    <w:p w:rsidR="008A6EB6" w:rsidRPr="004B16F5" w:rsidRDefault="008A6EB6" w:rsidP="004B16F5">
      <w:pPr>
        <w:pStyle w:val="Paragraphedeliste"/>
        <w:numPr>
          <w:ilvl w:val="1"/>
          <w:numId w:val="21"/>
        </w:numPr>
        <w:tabs>
          <w:tab w:val="left" w:pos="1870"/>
        </w:tabs>
        <w:bidi/>
        <w:spacing w:line="240" w:lineRule="auto"/>
        <w:jc w:val="both"/>
        <w:rPr>
          <w:rFonts w:ascii="Traditional Arabic" w:hAnsi="Traditional Arabic" w:cs="Traditional Arabic"/>
          <w:b/>
          <w:bCs/>
          <w:sz w:val="28"/>
          <w:szCs w:val="28"/>
          <w:rtl/>
          <w:lang w:val="en-US"/>
        </w:rPr>
      </w:pPr>
      <w:r w:rsidRPr="004B16F5">
        <w:rPr>
          <w:rFonts w:ascii="Traditional Arabic" w:hAnsi="Traditional Arabic" w:cs="Traditional Arabic" w:hint="cs"/>
          <w:b/>
          <w:bCs/>
          <w:sz w:val="28"/>
          <w:szCs w:val="28"/>
          <w:rtl/>
          <w:lang w:val="en-US"/>
        </w:rPr>
        <w:t>أجهزة وبرامج التشغيل في الجزائر :</w:t>
      </w:r>
    </w:p>
    <w:p w:rsidR="006921A7" w:rsidRPr="004B16F5" w:rsidRDefault="004B16F5" w:rsidP="004B16F5">
      <w:pPr>
        <w:bidi/>
        <w:spacing w:line="240" w:lineRule="auto"/>
        <w:jc w:val="both"/>
        <w:rPr>
          <w:rFonts w:ascii="Calibri" w:eastAsia="Calibri" w:hAnsi="Calibri" w:cs="Arabic Transparent"/>
          <w:sz w:val="28"/>
          <w:szCs w:val="28"/>
          <w:rtl/>
          <w:lang w:bidi="ar-DZ"/>
        </w:rPr>
      </w:pPr>
      <w:r>
        <w:rPr>
          <w:rFonts w:ascii="Traditional Arabic" w:hAnsi="Traditional Arabic" w:cs="Traditional Arabic" w:hint="cs"/>
          <w:b/>
          <w:bCs/>
          <w:sz w:val="28"/>
          <w:szCs w:val="28"/>
          <w:rtl/>
          <w:lang w:val="en-US"/>
        </w:rPr>
        <w:t>أ-</w:t>
      </w:r>
      <w:r w:rsidR="008A6EB6" w:rsidRPr="004B16F5">
        <w:rPr>
          <w:rFonts w:ascii="Traditional Arabic" w:hAnsi="Traditional Arabic" w:cs="Traditional Arabic" w:hint="cs"/>
          <w:b/>
          <w:bCs/>
          <w:sz w:val="28"/>
          <w:szCs w:val="28"/>
          <w:rtl/>
          <w:lang w:val="en-US"/>
        </w:rPr>
        <w:t xml:space="preserve">الوكالة الوطنية للتشغيل </w:t>
      </w:r>
      <w:r w:rsidR="008A6EB6" w:rsidRPr="004B16F5">
        <w:rPr>
          <w:rFonts w:ascii="Traditional Arabic" w:hAnsi="Traditional Arabic" w:cs="Traditional Arabic"/>
          <w:sz w:val="28"/>
          <w:szCs w:val="28"/>
          <w:rtl/>
        </w:rPr>
        <w:t>:</w:t>
      </w:r>
      <w:r w:rsidR="006921A7" w:rsidRPr="004B16F5">
        <w:rPr>
          <w:rFonts w:ascii="Traditional Arabic" w:hAnsi="Traditional Arabic" w:cs="Traditional Arabic" w:hint="cs"/>
          <w:sz w:val="28"/>
          <w:szCs w:val="28"/>
          <w:rtl/>
        </w:rPr>
        <w:t xml:space="preserve"> تأسست هذه الوكالة سنة 1990 وهي بداية عشرية الإصلاحات في الجزائر، فالشروع في الانتقال إلى نظام اقتصادي يعتمد على قوانين السوق استلزم هيئة مؤسساتية لسوق العمل تلعب دور الوسيط بين عارضي العمل والطالبين له، فالتنسيق بينهما عن طريق هذه الوكالة يؤدي إلى تعديل سوق العمل وتسويتها في المدى البعيد</w:t>
      </w:r>
      <w:r w:rsidR="006921A7" w:rsidRPr="004B16F5">
        <w:rPr>
          <w:rFonts w:ascii="Calibri" w:eastAsia="Calibri" w:hAnsi="Calibri" w:cs="Arabic Transparent" w:hint="cs"/>
          <w:sz w:val="28"/>
          <w:szCs w:val="28"/>
          <w:rtl/>
          <w:lang w:bidi="ar-DZ"/>
        </w:rPr>
        <w:t xml:space="preserve">. </w:t>
      </w:r>
      <w:r w:rsidR="006921A7" w:rsidRPr="00237ACE">
        <w:rPr>
          <w:rFonts w:ascii="Calibri" w:eastAsia="Calibri" w:hAnsi="Calibri" w:cs="Arabic Transparent"/>
          <w:vertAlign w:val="superscript"/>
          <w:rtl/>
        </w:rPr>
        <w:endnoteReference w:id="19"/>
      </w:r>
      <w:r w:rsidR="006921A7" w:rsidRPr="004B16F5">
        <w:rPr>
          <w:rFonts w:ascii="Calibri" w:eastAsia="Calibri" w:hAnsi="Calibri" w:cs="Arabic Transparent" w:hint="cs"/>
          <w:sz w:val="28"/>
          <w:szCs w:val="28"/>
          <w:rtl/>
          <w:lang w:bidi="ar-DZ"/>
        </w:rPr>
        <w:t xml:space="preserve"> </w:t>
      </w:r>
    </w:p>
    <w:p w:rsidR="008A6EB6" w:rsidRPr="004B16F5" w:rsidRDefault="004B16F5" w:rsidP="004B16F5">
      <w:pPr>
        <w:tabs>
          <w:tab w:val="left" w:pos="1870"/>
        </w:tabs>
        <w:bidi/>
        <w:spacing w:line="240" w:lineRule="auto"/>
        <w:jc w:val="both"/>
        <w:rPr>
          <w:rFonts w:ascii="Traditional Arabic" w:hAnsi="Traditional Arabic" w:cs="Traditional Arabic"/>
          <w:sz w:val="28"/>
          <w:szCs w:val="28"/>
          <w:rtl/>
          <w:lang w:val="en-US"/>
        </w:rPr>
      </w:pPr>
      <w:r>
        <w:rPr>
          <w:rFonts w:ascii="Traditional Arabic" w:hAnsi="Traditional Arabic" w:cs="Traditional Arabic" w:hint="cs"/>
          <w:b/>
          <w:bCs/>
          <w:sz w:val="28"/>
          <w:szCs w:val="28"/>
          <w:rtl/>
          <w:lang w:val="en-US"/>
        </w:rPr>
        <w:t>ب-</w:t>
      </w:r>
      <w:r w:rsidR="008A6EB6" w:rsidRPr="004B16F5">
        <w:rPr>
          <w:rFonts w:ascii="Traditional Arabic" w:hAnsi="Traditional Arabic" w:cs="Traditional Arabic" w:hint="cs"/>
          <w:b/>
          <w:bCs/>
          <w:sz w:val="28"/>
          <w:szCs w:val="28"/>
          <w:rtl/>
          <w:lang w:val="en-US"/>
        </w:rPr>
        <w:t>الوكالة المحلية للتشغيل :</w:t>
      </w:r>
      <w:r w:rsidR="00724211" w:rsidRPr="004B16F5">
        <w:rPr>
          <w:rFonts w:ascii="Traditional Arabic" w:hAnsi="Traditional Arabic" w:cs="Traditional Arabic"/>
          <w:b/>
          <w:bCs/>
          <w:sz w:val="28"/>
          <w:szCs w:val="28"/>
          <w:lang w:val="en-US"/>
        </w:rPr>
        <w:t xml:space="preserve"> </w:t>
      </w:r>
      <w:r w:rsidR="00445FC7" w:rsidRPr="004B16F5">
        <w:rPr>
          <w:rFonts w:ascii="Traditional Arabic" w:hAnsi="Traditional Arabic" w:cs="Traditional Arabic" w:hint="cs"/>
          <w:sz w:val="28"/>
          <w:szCs w:val="28"/>
          <w:rtl/>
          <w:lang w:val="en-US"/>
        </w:rPr>
        <w:t>هي الخلية الأساسية في هذا التنظيم</w:t>
      </w:r>
      <w:r w:rsidR="009D6B8E" w:rsidRPr="004B16F5">
        <w:rPr>
          <w:rFonts w:ascii="Traditional Arabic" w:hAnsi="Traditional Arabic" w:cs="Traditional Arabic" w:hint="cs"/>
          <w:sz w:val="28"/>
          <w:szCs w:val="28"/>
          <w:rtl/>
          <w:lang w:val="en-US"/>
        </w:rPr>
        <w:t xml:space="preserve"> وهي التي تستقبل المتعاملين معها سواء من طالبي العمل أو أصحاب العمل، ويمكن تلخيص مهامها فيما يلي </w:t>
      </w:r>
      <w:r w:rsidR="004506C4">
        <w:rPr>
          <w:rStyle w:val="Appeldenotedefin"/>
          <w:rFonts w:ascii="Traditional Arabic" w:hAnsi="Traditional Arabic" w:cs="Traditional Arabic"/>
          <w:sz w:val="28"/>
          <w:szCs w:val="28"/>
          <w:rtl/>
          <w:lang w:val="en-US" w:bidi="ar-DZ"/>
        </w:rPr>
        <w:endnoteReference w:id="20"/>
      </w:r>
      <w:r w:rsidR="009D6B8E" w:rsidRPr="004B16F5">
        <w:rPr>
          <w:rFonts w:ascii="Traditional Arabic" w:hAnsi="Traditional Arabic" w:cs="Traditional Arabic" w:hint="cs"/>
          <w:sz w:val="28"/>
          <w:szCs w:val="28"/>
          <w:rtl/>
          <w:lang w:val="en-US"/>
        </w:rPr>
        <w:t xml:space="preserve">: </w:t>
      </w:r>
    </w:p>
    <w:p w:rsidR="009D6B8E" w:rsidRDefault="009D6B8E" w:rsidP="00236EBA">
      <w:pPr>
        <w:pStyle w:val="Paragraphedeliste"/>
        <w:numPr>
          <w:ilvl w:val="0"/>
          <w:numId w:val="10"/>
        </w:numPr>
        <w:tabs>
          <w:tab w:val="left" w:pos="1870"/>
        </w:tabs>
        <w:bidi/>
        <w:spacing w:line="240" w:lineRule="auto"/>
        <w:jc w:val="both"/>
        <w:rPr>
          <w:rFonts w:ascii="Traditional Arabic" w:hAnsi="Traditional Arabic" w:cs="Traditional Arabic"/>
          <w:sz w:val="28"/>
          <w:szCs w:val="28"/>
          <w:lang w:val="en-US"/>
        </w:rPr>
      </w:pPr>
      <w:r>
        <w:rPr>
          <w:rFonts w:ascii="Traditional Arabic" w:hAnsi="Traditional Arabic" w:cs="Traditional Arabic" w:hint="cs"/>
          <w:sz w:val="28"/>
          <w:szCs w:val="28"/>
          <w:rtl/>
          <w:lang w:val="en-US"/>
        </w:rPr>
        <w:t>استقبال طالبي العمل من الجنسين لتسجيلهم حسب مؤهلاتهم ورغباتهم في المنصب الذي يسعون اليه وتوجيههم وفقا لاستعداداتهم الى برامج أخرى؛</w:t>
      </w:r>
    </w:p>
    <w:p w:rsidR="009D6B8E" w:rsidRDefault="009D6B8E" w:rsidP="00236EBA">
      <w:pPr>
        <w:pStyle w:val="Paragraphedeliste"/>
        <w:numPr>
          <w:ilvl w:val="0"/>
          <w:numId w:val="10"/>
        </w:numPr>
        <w:tabs>
          <w:tab w:val="left" w:pos="1870"/>
        </w:tabs>
        <w:bidi/>
        <w:spacing w:line="240" w:lineRule="auto"/>
        <w:jc w:val="both"/>
        <w:rPr>
          <w:rFonts w:ascii="Traditional Arabic" w:hAnsi="Traditional Arabic" w:cs="Traditional Arabic"/>
          <w:sz w:val="28"/>
          <w:szCs w:val="28"/>
          <w:lang w:val="en-US"/>
        </w:rPr>
      </w:pPr>
      <w:r>
        <w:rPr>
          <w:rFonts w:ascii="Traditional Arabic" w:hAnsi="Traditional Arabic" w:cs="Traditional Arabic" w:hint="cs"/>
          <w:sz w:val="28"/>
          <w:szCs w:val="28"/>
          <w:rtl/>
          <w:lang w:val="en-US"/>
        </w:rPr>
        <w:t>استقبال الشباب المتخرجين من الجامعات والمعاهد الوطنية لتسجيلهم في البرنامج الوطني لعقود ما قبل التشغيل حسب التخصص؛</w:t>
      </w:r>
    </w:p>
    <w:p w:rsidR="009D6B8E" w:rsidRDefault="009D6B8E" w:rsidP="00236EBA">
      <w:pPr>
        <w:pStyle w:val="Paragraphedeliste"/>
        <w:numPr>
          <w:ilvl w:val="0"/>
          <w:numId w:val="10"/>
        </w:numPr>
        <w:tabs>
          <w:tab w:val="left" w:pos="1870"/>
        </w:tabs>
        <w:bidi/>
        <w:spacing w:line="240" w:lineRule="auto"/>
        <w:jc w:val="both"/>
        <w:rPr>
          <w:rFonts w:ascii="Traditional Arabic" w:hAnsi="Traditional Arabic" w:cs="Traditional Arabic"/>
          <w:sz w:val="28"/>
          <w:szCs w:val="28"/>
          <w:lang w:val="en-US"/>
        </w:rPr>
      </w:pPr>
      <w:r>
        <w:rPr>
          <w:rFonts w:ascii="Traditional Arabic" w:hAnsi="Traditional Arabic" w:cs="Traditional Arabic" w:hint="cs"/>
          <w:sz w:val="28"/>
          <w:szCs w:val="28"/>
          <w:rtl/>
          <w:lang w:val="en-US"/>
        </w:rPr>
        <w:t xml:space="preserve">تسجيل العمال المسرحين لأسباب اقتصادية من أجل تمكينهم من الاستفادة من نظام التأمين على البطالة على أساس ملفات وقوائم </w:t>
      </w:r>
    </w:p>
    <w:p w:rsidR="00E4080C" w:rsidRDefault="00E4080C" w:rsidP="00236EBA">
      <w:pPr>
        <w:tabs>
          <w:tab w:val="left" w:pos="1870"/>
        </w:tabs>
        <w:bidi/>
        <w:spacing w:line="240" w:lineRule="auto"/>
        <w:ind w:left="360"/>
        <w:jc w:val="both"/>
        <w:rPr>
          <w:rFonts w:ascii="Traditional Arabic" w:hAnsi="Traditional Arabic" w:cs="Traditional Arabic"/>
          <w:sz w:val="28"/>
          <w:szCs w:val="28"/>
          <w:rtl/>
          <w:lang w:val="en-US"/>
        </w:rPr>
      </w:pPr>
      <w:r>
        <w:rPr>
          <w:rFonts w:ascii="Traditional Arabic" w:hAnsi="Traditional Arabic" w:cs="Traditional Arabic" w:hint="cs"/>
          <w:sz w:val="28"/>
          <w:szCs w:val="28"/>
          <w:rtl/>
          <w:lang w:val="en-US"/>
        </w:rPr>
        <w:t>ورغم النتائج امحققة من طرف هذا الجهاز ، فإنه يمكن الإشارة الى بعض النقائص التي يجب العمل من أجل تداركها حتى تقوم الوكالة بدورها على أحسن وجه ومنها على الخصوص</w:t>
      </w:r>
      <w:r w:rsidR="004506C4">
        <w:rPr>
          <w:rStyle w:val="Appeldenotedefin"/>
          <w:rFonts w:ascii="Traditional Arabic" w:hAnsi="Traditional Arabic" w:cs="Traditional Arabic"/>
          <w:sz w:val="28"/>
          <w:szCs w:val="28"/>
          <w:rtl/>
          <w:lang w:val="en-US"/>
        </w:rPr>
        <w:endnoteReference w:id="21"/>
      </w:r>
      <w:r>
        <w:rPr>
          <w:rFonts w:ascii="Traditional Arabic" w:hAnsi="Traditional Arabic" w:cs="Traditional Arabic" w:hint="cs"/>
          <w:sz w:val="28"/>
          <w:szCs w:val="28"/>
          <w:rtl/>
          <w:lang w:val="en-US"/>
        </w:rPr>
        <w:t xml:space="preserve"> :</w:t>
      </w:r>
    </w:p>
    <w:p w:rsidR="00E4080C" w:rsidRDefault="00E4080C" w:rsidP="00236EBA">
      <w:pPr>
        <w:pStyle w:val="Paragraphedeliste"/>
        <w:numPr>
          <w:ilvl w:val="0"/>
          <w:numId w:val="12"/>
        </w:numPr>
        <w:tabs>
          <w:tab w:val="left" w:pos="1870"/>
        </w:tabs>
        <w:bidi/>
        <w:spacing w:line="240" w:lineRule="auto"/>
        <w:jc w:val="both"/>
        <w:rPr>
          <w:rFonts w:ascii="Traditional Arabic" w:hAnsi="Traditional Arabic" w:cs="Traditional Arabic"/>
          <w:sz w:val="28"/>
          <w:szCs w:val="28"/>
          <w:lang w:val="en-US"/>
        </w:rPr>
      </w:pPr>
      <w:r>
        <w:rPr>
          <w:rFonts w:ascii="Traditional Arabic" w:hAnsi="Traditional Arabic" w:cs="Traditional Arabic" w:hint="cs"/>
          <w:sz w:val="28"/>
          <w:szCs w:val="28"/>
          <w:rtl/>
          <w:lang w:val="en-US"/>
        </w:rPr>
        <w:t>استكمال مخطط الإصلاح بتدعيم الوكالة وفروعها بإمكانيات وكفاءات بشرية متخصصة؛</w:t>
      </w:r>
    </w:p>
    <w:p w:rsidR="00C174E2" w:rsidRPr="004506C4" w:rsidRDefault="00E4080C" w:rsidP="00236EBA">
      <w:pPr>
        <w:pStyle w:val="Paragraphedeliste"/>
        <w:numPr>
          <w:ilvl w:val="0"/>
          <w:numId w:val="12"/>
        </w:numPr>
        <w:tabs>
          <w:tab w:val="left" w:pos="1870"/>
        </w:tabs>
        <w:bidi/>
        <w:spacing w:line="240" w:lineRule="auto"/>
        <w:jc w:val="both"/>
        <w:rPr>
          <w:rFonts w:ascii="Traditional Arabic" w:hAnsi="Traditional Arabic" w:cs="Traditional Arabic"/>
          <w:sz w:val="28"/>
          <w:szCs w:val="28"/>
          <w:rtl/>
          <w:lang w:val="en-US"/>
        </w:rPr>
      </w:pPr>
      <w:r>
        <w:rPr>
          <w:rFonts w:ascii="Traditional Arabic" w:hAnsi="Traditional Arabic" w:cs="Traditional Arabic" w:hint="cs"/>
          <w:sz w:val="28"/>
          <w:szCs w:val="28"/>
          <w:rtl/>
          <w:lang w:val="en-US"/>
        </w:rPr>
        <w:lastRenderedPageBreak/>
        <w:t>ضعف النظام الإعلامي ونقص التحقيقات التقييمية المنتظمة ونشرها، ولتدارك الأمر يستوجه اعداد نظام اعلامي شامل للتسيير في مجال التشغيل والتضامن الوطني.</w:t>
      </w:r>
    </w:p>
    <w:p w:rsidR="008A6EB6" w:rsidRPr="004B16F5" w:rsidRDefault="004B16F5" w:rsidP="004B16F5">
      <w:pPr>
        <w:tabs>
          <w:tab w:val="left" w:pos="1870"/>
        </w:tabs>
        <w:bidi/>
        <w:spacing w:line="240" w:lineRule="auto"/>
        <w:jc w:val="both"/>
        <w:rPr>
          <w:rFonts w:ascii="Traditional Arabic" w:hAnsi="Traditional Arabic" w:cs="Traditional Arabic"/>
          <w:sz w:val="28"/>
          <w:szCs w:val="28"/>
          <w:rtl/>
          <w:lang w:val="en-US"/>
        </w:rPr>
      </w:pPr>
      <w:r>
        <w:rPr>
          <w:rFonts w:ascii="Traditional Arabic" w:hAnsi="Traditional Arabic" w:cs="Traditional Arabic" w:hint="cs"/>
          <w:b/>
          <w:bCs/>
          <w:sz w:val="28"/>
          <w:szCs w:val="28"/>
          <w:rtl/>
          <w:lang w:val="en-US"/>
        </w:rPr>
        <w:t>ت-</w:t>
      </w:r>
      <w:r w:rsidR="008A6EB6" w:rsidRPr="004B16F5">
        <w:rPr>
          <w:rFonts w:ascii="Traditional Arabic" w:hAnsi="Traditional Arabic" w:cs="Traditional Arabic" w:hint="cs"/>
          <w:b/>
          <w:bCs/>
          <w:sz w:val="28"/>
          <w:szCs w:val="28"/>
          <w:rtl/>
          <w:lang w:val="en-US"/>
        </w:rPr>
        <w:t>المرصد الوطني للتشغيل ومكافحة الفقر :</w:t>
      </w:r>
      <w:r w:rsidR="008757F8" w:rsidRPr="004B16F5">
        <w:rPr>
          <w:rFonts w:ascii="Traditional Arabic" w:hAnsi="Traditional Arabic" w:cs="Traditional Arabic"/>
          <w:b/>
          <w:bCs/>
          <w:sz w:val="28"/>
          <w:szCs w:val="28"/>
          <w:lang w:val="en-US"/>
        </w:rPr>
        <w:t xml:space="preserve"> </w:t>
      </w:r>
      <w:r w:rsidR="008757F8" w:rsidRPr="004B16F5">
        <w:rPr>
          <w:rFonts w:ascii="Traditional Arabic" w:hAnsi="Traditional Arabic" w:cs="Traditional Arabic" w:hint="cs"/>
          <w:sz w:val="28"/>
          <w:szCs w:val="28"/>
          <w:rtl/>
          <w:lang w:val="en-US"/>
        </w:rPr>
        <w:t>يلعب هذا المرصد دورا بارزا في مجال الاعلام والتقييم في مجال التشغيل بحكم اختصاصاته وتركيبته.</w:t>
      </w:r>
    </w:p>
    <w:p w:rsidR="000B1000" w:rsidRPr="004B16F5" w:rsidRDefault="004B16F5" w:rsidP="004B16F5">
      <w:pPr>
        <w:tabs>
          <w:tab w:val="left" w:pos="2327"/>
        </w:tabs>
        <w:bidi/>
        <w:spacing w:line="240" w:lineRule="auto"/>
        <w:jc w:val="both"/>
        <w:rPr>
          <w:rFonts w:ascii="Traditional Arabic" w:hAnsi="Traditional Arabic" w:cs="Traditional Arabic"/>
          <w:sz w:val="28"/>
          <w:szCs w:val="28"/>
          <w:rtl/>
          <w:lang w:val="en-US"/>
        </w:rPr>
      </w:pPr>
      <w:r>
        <w:rPr>
          <w:rFonts w:ascii="Traditional Arabic" w:hAnsi="Traditional Arabic" w:cs="Traditional Arabic" w:hint="cs"/>
          <w:b/>
          <w:bCs/>
          <w:sz w:val="28"/>
          <w:szCs w:val="28"/>
          <w:rtl/>
          <w:lang w:val="en-US"/>
        </w:rPr>
        <w:t>ث-</w:t>
      </w:r>
      <w:r w:rsidR="008A6EB6" w:rsidRPr="004B16F5">
        <w:rPr>
          <w:rFonts w:ascii="Traditional Arabic" w:hAnsi="Traditional Arabic" w:cs="Traditional Arabic" w:hint="cs"/>
          <w:b/>
          <w:bCs/>
          <w:sz w:val="28"/>
          <w:szCs w:val="28"/>
          <w:rtl/>
          <w:lang w:val="en-US"/>
        </w:rPr>
        <w:t>مديرية التشغيل بالولاية :</w:t>
      </w:r>
      <w:r w:rsidR="000B1000" w:rsidRPr="004B16F5">
        <w:rPr>
          <w:rFonts w:ascii="Traditional Arabic" w:hAnsi="Traditional Arabic" w:cs="Traditional Arabic" w:hint="cs"/>
          <w:b/>
          <w:bCs/>
          <w:sz w:val="28"/>
          <w:szCs w:val="28"/>
          <w:rtl/>
          <w:lang w:val="en-US"/>
        </w:rPr>
        <w:t xml:space="preserve"> </w:t>
      </w:r>
      <w:r w:rsidR="000B1000" w:rsidRPr="004B16F5">
        <w:rPr>
          <w:rFonts w:ascii="Traditional Arabic" w:hAnsi="Traditional Arabic" w:cs="Traditional Arabic" w:hint="cs"/>
          <w:sz w:val="28"/>
          <w:szCs w:val="28"/>
          <w:rtl/>
          <w:lang w:val="en-US"/>
        </w:rPr>
        <w:t>وتقوم بتنفيذ ثلاثة برامج هامة من البرامج الوكنية لترقية الشغل لحساب وكالة التنمية الاجتماعية، وهذه البرامج ترمي الى خلق مناصب شغل مؤقة ومباشرة ممولة من طرف الدولة وهي :</w:t>
      </w:r>
      <w:r w:rsidR="000C01C1">
        <w:rPr>
          <w:rStyle w:val="Appeldenotedefin"/>
          <w:rFonts w:ascii="Traditional Arabic" w:hAnsi="Traditional Arabic" w:cs="Traditional Arabic"/>
          <w:sz w:val="28"/>
          <w:szCs w:val="28"/>
          <w:rtl/>
          <w:lang w:val="en-US"/>
        </w:rPr>
        <w:endnoteReference w:id="22"/>
      </w:r>
      <w:r w:rsidR="000B1000" w:rsidRPr="004B16F5">
        <w:rPr>
          <w:rFonts w:ascii="Traditional Arabic" w:hAnsi="Traditional Arabic" w:cs="Traditional Arabic" w:hint="cs"/>
          <w:sz w:val="28"/>
          <w:szCs w:val="28"/>
          <w:rtl/>
          <w:lang w:val="en-US"/>
        </w:rPr>
        <w:t xml:space="preserve"> </w:t>
      </w:r>
    </w:p>
    <w:p w:rsidR="008A6EB6" w:rsidRPr="000C01C1" w:rsidRDefault="000B1000" w:rsidP="00236EBA">
      <w:pPr>
        <w:pStyle w:val="Paragraphedeliste"/>
        <w:numPr>
          <w:ilvl w:val="0"/>
          <w:numId w:val="9"/>
        </w:numPr>
        <w:tabs>
          <w:tab w:val="left" w:pos="2327"/>
        </w:tabs>
        <w:bidi/>
        <w:spacing w:line="240" w:lineRule="auto"/>
        <w:jc w:val="both"/>
        <w:rPr>
          <w:rFonts w:ascii="Traditional Arabic" w:hAnsi="Traditional Arabic" w:cs="Traditional Arabic"/>
          <w:sz w:val="28"/>
          <w:szCs w:val="28"/>
          <w:lang w:val="en-US"/>
        </w:rPr>
      </w:pPr>
      <w:r w:rsidRPr="000C01C1">
        <w:rPr>
          <w:rFonts w:ascii="Traditional Arabic" w:hAnsi="Traditional Arabic" w:cs="Traditional Arabic" w:hint="cs"/>
          <w:sz w:val="28"/>
          <w:szCs w:val="28"/>
          <w:rtl/>
          <w:lang w:val="en-US"/>
        </w:rPr>
        <w:t>برنامج الشغل المأجور بمبادرة محلية : وهو بمثابة تدعيم للجماعات المحلية في إطار مجهوداتها لمواجهة البطالة موجه لإدماج الشباب البطال بدون مؤهلات أو بمؤهلات بسيطة؛</w:t>
      </w:r>
    </w:p>
    <w:p w:rsidR="000B1000" w:rsidRPr="000C01C1" w:rsidRDefault="000B1000" w:rsidP="00236EBA">
      <w:pPr>
        <w:pStyle w:val="Paragraphedeliste"/>
        <w:numPr>
          <w:ilvl w:val="0"/>
          <w:numId w:val="9"/>
        </w:numPr>
        <w:tabs>
          <w:tab w:val="left" w:pos="2327"/>
        </w:tabs>
        <w:bidi/>
        <w:spacing w:line="240" w:lineRule="auto"/>
        <w:jc w:val="both"/>
        <w:rPr>
          <w:rFonts w:ascii="Traditional Arabic" w:hAnsi="Traditional Arabic" w:cs="Traditional Arabic"/>
          <w:sz w:val="28"/>
          <w:szCs w:val="28"/>
          <w:lang w:val="en-US"/>
        </w:rPr>
      </w:pPr>
      <w:r w:rsidRPr="000C01C1">
        <w:rPr>
          <w:rFonts w:ascii="Traditional Arabic" w:hAnsi="Traditional Arabic" w:cs="Traditional Arabic" w:hint="cs"/>
          <w:sz w:val="28"/>
          <w:szCs w:val="28"/>
          <w:rtl/>
          <w:lang w:val="en-US"/>
        </w:rPr>
        <w:t>برنامج أشغال المنفعة العامة ذات الاستعمال المكثف لليد العاملة : وهو برنامج تشارك فيه عدة قطاعات ترمي الى خلق مناصب شغل مؤقتة بصورة كثيفة وفي وقت سريع موجه أيضا الى الشباب البطال بدون مؤهلات وبالخصوص في المناطق النائية والمحرومة التي تمسها البطالة أكثر؛</w:t>
      </w:r>
    </w:p>
    <w:p w:rsidR="000B1000" w:rsidRPr="000C01C1" w:rsidRDefault="000B1000" w:rsidP="00236EBA">
      <w:pPr>
        <w:pStyle w:val="Paragraphedeliste"/>
        <w:numPr>
          <w:ilvl w:val="0"/>
          <w:numId w:val="9"/>
        </w:numPr>
        <w:tabs>
          <w:tab w:val="left" w:pos="2327"/>
        </w:tabs>
        <w:bidi/>
        <w:spacing w:line="240" w:lineRule="auto"/>
        <w:jc w:val="both"/>
        <w:rPr>
          <w:rFonts w:ascii="Traditional Arabic" w:hAnsi="Traditional Arabic" w:cs="Traditional Arabic"/>
          <w:sz w:val="28"/>
          <w:szCs w:val="28"/>
          <w:rtl/>
          <w:lang w:val="en-US"/>
        </w:rPr>
      </w:pPr>
      <w:r w:rsidRPr="000C01C1">
        <w:rPr>
          <w:rFonts w:ascii="Traditional Arabic" w:hAnsi="Traditional Arabic" w:cs="Traditional Arabic" w:hint="cs"/>
          <w:sz w:val="28"/>
          <w:szCs w:val="28"/>
          <w:rtl/>
          <w:lang w:val="en-US"/>
        </w:rPr>
        <w:t>برنامج عقود ماقبل التشغيل : ويعتبر من أهم البرامج المطبقة، موجه لادماج الشباب الحاصلين على شهادات جامعية والذين يدخلون سوق الشغل لأول مرة؛</w:t>
      </w:r>
    </w:p>
    <w:p w:rsidR="008A6EB6" w:rsidRPr="004B16F5" w:rsidRDefault="004B16F5" w:rsidP="004B16F5">
      <w:pPr>
        <w:bidi/>
        <w:spacing w:line="240" w:lineRule="auto"/>
        <w:ind w:left="360"/>
        <w:rPr>
          <w:rFonts w:cs="Traditional Arabic"/>
          <w:sz w:val="32"/>
          <w:szCs w:val="32"/>
          <w:rtl/>
          <w:lang w:val="en-US"/>
        </w:rPr>
      </w:pPr>
      <w:r>
        <w:rPr>
          <w:rFonts w:ascii="Traditional Arabic" w:hAnsi="Traditional Arabic" w:cs="Traditional Arabic" w:hint="cs"/>
          <w:b/>
          <w:bCs/>
          <w:sz w:val="28"/>
          <w:szCs w:val="28"/>
          <w:rtl/>
          <w:lang w:val="en-US" w:bidi="ar-DZ"/>
        </w:rPr>
        <w:t>ج-</w:t>
      </w:r>
      <w:r w:rsidR="008A6EB6" w:rsidRPr="004B16F5">
        <w:rPr>
          <w:rFonts w:ascii="Traditional Arabic" w:hAnsi="Traditional Arabic" w:cs="Traditional Arabic" w:hint="cs"/>
          <w:b/>
          <w:bCs/>
          <w:sz w:val="28"/>
          <w:szCs w:val="28"/>
          <w:rtl/>
          <w:lang w:val="en-US"/>
        </w:rPr>
        <w:t xml:space="preserve">وكالة التنمية الاجتماعية </w:t>
      </w:r>
      <w:r w:rsidR="000B1000" w:rsidRPr="004B16F5">
        <w:rPr>
          <w:rFonts w:ascii="Traditional Arabic" w:hAnsi="Traditional Arabic" w:cs="Traditional Arabic"/>
          <w:b/>
          <w:bCs/>
          <w:sz w:val="28"/>
          <w:szCs w:val="28"/>
          <w:lang w:val="en-US"/>
        </w:rPr>
        <w:t xml:space="preserve"> </w:t>
      </w:r>
      <w:r w:rsidR="000B1000" w:rsidRPr="004B16F5">
        <w:rPr>
          <w:rFonts w:ascii="Traditional Arabic" w:hAnsi="Traditional Arabic" w:cs="Traditional Arabic"/>
          <w:b/>
          <w:bCs/>
          <w:sz w:val="28"/>
          <w:szCs w:val="28"/>
        </w:rPr>
        <w:t>ADS</w:t>
      </w:r>
      <w:r w:rsidR="008A6EB6" w:rsidRPr="004B16F5">
        <w:rPr>
          <w:rFonts w:ascii="Traditional Arabic" w:hAnsi="Traditional Arabic" w:cs="Traditional Arabic" w:hint="cs"/>
          <w:b/>
          <w:bCs/>
          <w:sz w:val="28"/>
          <w:szCs w:val="28"/>
          <w:rtl/>
          <w:lang w:val="en-US"/>
        </w:rPr>
        <w:t>:</w:t>
      </w:r>
      <w:r w:rsidR="000B1000" w:rsidRPr="004B16F5">
        <w:rPr>
          <w:rFonts w:ascii="Traditional Arabic" w:hAnsi="Traditional Arabic" w:cs="Traditional Arabic" w:hint="cs"/>
          <w:b/>
          <w:bCs/>
          <w:sz w:val="28"/>
          <w:szCs w:val="28"/>
          <w:rtl/>
          <w:lang w:val="en-US"/>
        </w:rPr>
        <w:t xml:space="preserve"> </w:t>
      </w:r>
      <w:r w:rsidR="0025398F" w:rsidRPr="004B16F5">
        <w:rPr>
          <w:rFonts w:cs="Traditional Arabic"/>
          <w:sz w:val="32"/>
          <w:szCs w:val="32"/>
          <w:rtl/>
          <w:lang w:val="en-US"/>
        </w:rPr>
        <w:t xml:space="preserve">هيأة ذات طابع خاص يتابع نشاطها وزير التشغيل والتضامن الوطني أنشئت عام </w:t>
      </w:r>
      <w:r w:rsidR="0025398F" w:rsidRPr="004B16F5">
        <w:rPr>
          <w:rFonts w:cs="Traditional Arabic"/>
          <w:rtl/>
          <w:lang w:val="en-US"/>
        </w:rPr>
        <w:t>1996</w:t>
      </w:r>
      <w:r w:rsidR="0025398F" w:rsidRPr="004B16F5">
        <w:rPr>
          <w:rFonts w:cs="Traditional Arabic"/>
          <w:sz w:val="32"/>
          <w:szCs w:val="32"/>
          <w:rtl/>
          <w:lang w:val="en-US"/>
        </w:rPr>
        <w:t xml:space="preserve"> في ظل تطبيق مخطط إعادة الهيكلة بالجزائر هدفها التخفيف من حدة نتائج هذا المخطط على الفئات </w:t>
      </w:r>
      <w:r w:rsidR="0025398F" w:rsidRPr="004B16F5">
        <w:rPr>
          <w:rFonts w:cs="Traditional Arabic" w:hint="cs"/>
          <w:sz w:val="32"/>
          <w:szCs w:val="32"/>
          <w:rtl/>
          <w:lang w:val="en-US"/>
        </w:rPr>
        <w:t>الاجتماعية</w:t>
      </w:r>
      <w:r w:rsidR="0025398F" w:rsidRPr="004B16F5">
        <w:rPr>
          <w:rFonts w:cs="Traditional Arabic"/>
          <w:sz w:val="32"/>
          <w:szCs w:val="32"/>
          <w:rtl/>
          <w:lang w:val="en-US"/>
        </w:rPr>
        <w:t xml:space="preserve"> الضعيفة وذلك بوضع تدابير وبرامج لمحاربة البطالة والفقر والتهميش</w:t>
      </w:r>
      <w:r w:rsidR="0025398F" w:rsidRPr="004B16F5">
        <w:rPr>
          <w:rFonts w:cs="Traditional Arabic" w:hint="cs"/>
          <w:sz w:val="32"/>
          <w:szCs w:val="32"/>
          <w:rtl/>
          <w:lang w:val="en-US"/>
        </w:rPr>
        <w:t xml:space="preserve"> </w:t>
      </w:r>
      <w:r w:rsidR="0025398F" w:rsidRPr="004B16F5">
        <w:rPr>
          <w:rFonts w:cs="Traditional Arabic"/>
          <w:sz w:val="32"/>
          <w:szCs w:val="32"/>
          <w:rtl/>
          <w:lang w:val="en-US"/>
        </w:rPr>
        <w:t>وعليه فإن المهام الأساسية للوكالة يمكن تلخيصها في</w:t>
      </w:r>
      <w:r w:rsidR="0025398F">
        <w:rPr>
          <w:rStyle w:val="Appeldenotedefin"/>
          <w:rFonts w:cs="Traditional Arabic"/>
          <w:sz w:val="32"/>
          <w:szCs w:val="32"/>
          <w:rtl/>
          <w:lang w:val="en-US" w:bidi="ar-DZ"/>
        </w:rPr>
        <w:endnoteReference w:id="23"/>
      </w:r>
      <w:r w:rsidR="0025398F" w:rsidRPr="004B16F5">
        <w:rPr>
          <w:rFonts w:cs="Traditional Arabic"/>
          <w:sz w:val="32"/>
          <w:szCs w:val="32"/>
          <w:rtl/>
          <w:lang w:val="en-US"/>
        </w:rPr>
        <w:t>:</w:t>
      </w:r>
      <w:r w:rsidR="0025398F" w:rsidRPr="004B16F5">
        <w:rPr>
          <w:rFonts w:cs="Traditional Arabic"/>
          <w:sz w:val="32"/>
          <w:szCs w:val="32"/>
          <w:lang w:val="en-US"/>
        </w:rPr>
        <w:br/>
        <w:t xml:space="preserve"> </w:t>
      </w:r>
      <w:r w:rsidR="0025398F" w:rsidRPr="004B16F5">
        <w:rPr>
          <w:rFonts w:cs="Traditional Arabic" w:hint="cs"/>
          <w:sz w:val="32"/>
          <w:szCs w:val="32"/>
          <w:rtl/>
          <w:lang w:val="en-US"/>
        </w:rPr>
        <w:t xml:space="preserve"> - </w:t>
      </w:r>
      <w:r w:rsidR="0025398F" w:rsidRPr="004B16F5">
        <w:rPr>
          <w:rFonts w:cs="Traditional Arabic"/>
          <w:sz w:val="32"/>
          <w:szCs w:val="32"/>
          <w:rtl/>
          <w:lang w:val="en-US"/>
        </w:rPr>
        <w:t xml:space="preserve">ترقية </w:t>
      </w:r>
      <w:r w:rsidR="0025398F" w:rsidRPr="004B16F5">
        <w:rPr>
          <w:rFonts w:cs="Traditional Arabic" w:hint="cs"/>
          <w:sz w:val="32"/>
          <w:szCs w:val="32"/>
          <w:rtl/>
          <w:lang w:val="en-US"/>
        </w:rPr>
        <w:t>واختيار</w:t>
      </w:r>
      <w:r w:rsidR="0025398F" w:rsidRPr="004B16F5">
        <w:rPr>
          <w:rFonts w:cs="Traditional Arabic"/>
          <w:sz w:val="32"/>
          <w:szCs w:val="32"/>
          <w:rtl/>
          <w:lang w:val="en-US"/>
        </w:rPr>
        <w:t xml:space="preserve"> وتمويل كل العمليات الموجهة للفئات </w:t>
      </w:r>
      <w:r w:rsidR="0025398F" w:rsidRPr="004B16F5">
        <w:rPr>
          <w:rFonts w:cs="Traditional Arabic" w:hint="cs"/>
          <w:sz w:val="32"/>
          <w:szCs w:val="32"/>
          <w:rtl/>
          <w:lang w:val="en-US"/>
        </w:rPr>
        <w:t>الاجتماعية</w:t>
      </w:r>
      <w:r w:rsidR="0025398F" w:rsidRPr="004B16F5">
        <w:rPr>
          <w:rFonts w:cs="Traditional Arabic"/>
          <w:sz w:val="32"/>
          <w:szCs w:val="32"/>
          <w:rtl/>
          <w:lang w:val="en-US"/>
        </w:rPr>
        <w:t xml:space="preserve"> المحتاجة</w:t>
      </w:r>
      <w:r w:rsidR="0025398F" w:rsidRPr="004B16F5">
        <w:rPr>
          <w:rFonts w:cs="Traditional Arabic" w:hint="cs"/>
          <w:sz w:val="32"/>
          <w:szCs w:val="32"/>
          <w:rtl/>
          <w:lang w:val="en-US"/>
        </w:rPr>
        <w:t>.</w:t>
      </w:r>
      <w:r w:rsidR="0025398F" w:rsidRPr="004B16F5">
        <w:rPr>
          <w:rFonts w:cs="Traditional Arabic"/>
          <w:sz w:val="32"/>
          <w:szCs w:val="32"/>
          <w:lang w:val="en-US"/>
        </w:rPr>
        <w:br/>
        <w:t xml:space="preserve"> </w:t>
      </w:r>
      <w:r w:rsidR="0025398F" w:rsidRPr="004B16F5">
        <w:rPr>
          <w:rFonts w:cs="Traditional Arabic" w:hint="cs"/>
          <w:sz w:val="32"/>
          <w:szCs w:val="32"/>
          <w:rtl/>
          <w:lang w:val="en-US"/>
        </w:rPr>
        <w:t xml:space="preserve"> - </w:t>
      </w:r>
      <w:r w:rsidR="0025398F" w:rsidRPr="004B16F5">
        <w:rPr>
          <w:rFonts w:cs="Traditional Arabic"/>
          <w:sz w:val="32"/>
          <w:szCs w:val="32"/>
          <w:rtl/>
          <w:lang w:val="en-US"/>
        </w:rPr>
        <w:t xml:space="preserve">تمويل مشاريع لها منفعة </w:t>
      </w:r>
      <w:r w:rsidR="0025398F" w:rsidRPr="004B16F5">
        <w:rPr>
          <w:rFonts w:cs="Traditional Arabic" w:hint="cs"/>
          <w:sz w:val="32"/>
          <w:szCs w:val="32"/>
          <w:rtl/>
          <w:lang w:val="en-US"/>
        </w:rPr>
        <w:t>اقتصادية</w:t>
      </w:r>
      <w:r w:rsidR="0025398F" w:rsidRPr="004B16F5">
        <w:rPr>
          <w:rFonts w:cs="Traditional Arabic"/>
          <w:sz w:val="32"/>
          <w:szCs w:val="32"/>
          <w:rtl/>
          <w:lang w:val="en-US"/>
        </w:rPr>
        <w:t xml:space="preserve"> </w:t>
      </w:r>
      <w:r w:rsidR="0025398F" w:rsidRPr="004B16F5">
        <w:rPr>
          <w:rFonts w:cs="Traditional Arabic" w:hint="cs"/>
          <w:sz w:val="32"/>
          <w:szCs w:val="32"/>
          <w:rtl/>
          <w:lang w:val="en-US"/>
        </w:rPr>
        <w:t>واجتماعية</w:t>
      </w:r>
      <w:r w:rsidR="0025398F" w:rsidRPr="004B16F5">
        <w:rPr>
          <w:rFonts w:cs="Traditional Arabic"/>
          <w:sz w:val="32"/>
          <w:szCs w:val="32"/>
          <w:rtl/>
          <w:lang w:val="en-US"/>
        </w:rPr>
        <w:t xml:space="preserve"> تستعمل في إنجازها يد عاملة كثيفة أي تشغيل أكبر</w:t>
      </w:r>
      <w:r w:rsidR="0025398F" w:rsidRPr="004B16F5">
        <w:rPr>
          <w:rFonts w:cs="Traditional Arabic" w:hint="cs"/>
          <w:sz w:val="32"/>
          <w:szCs w:val="32"/>
          <w:rtl/>
          <w:lang w:val="en-US"/>
        </w:rPr>
        <w:t xml:space="preserve"> </w:t>
      </w:r>
      <w:r w:rsidR="0025398F" w:rsidRPr="004B16F5">
        <w:rPr>
          <w:rFonts w:cs="Traditional Arabic"/>
          <w:sz w:val="32"/>
          <w:szCs w:val="32"/>
          <w:rtl/>
          <w:lang w:val="en-US"/>
        </w:rPr>
        <w:t>عدد ممكن من العمال في كل مشروع</w:t>
      </w:r>
      <w:r w:rsidR="0025398F" w:rsidRPr="004B16F5">
        <w:rPr>
          <w:rFonts w:cs="Traditional Arabic" w:hint="cs"/>
          <w:sz w:val="32"/>
          <w:szCs w:val="32"/>
          <w:rtl/>
          <w:lang w:val="en-US"/>
        </w:rPr>
        <w:t>.</w:t>
      </w:r>
      <w:r w:rsidR="0025398F" w:rsidRPr="004B16F5">
        <w:rPr>
          <w:rFonts w:cs="Traditional Arabic"/>
          <w:sz w:val="32"/>
          <w:szCs w:val="32"/>
          <w:lang w:val="en-US"/>
        </w:rPr>
        <w:br/>
      </w:r>
      <w:r w:rsidR="0025398F" w:rsidRPr="004B16F5">
        <w:rPr>
          <w:rFonts w:cs="Traditional Arabic" w:hint="cs"/>
          <w:sz w:val="32"/>
          <w:szCs w:val="32"/>
          <w:rtl/>
          <w:lang w:val="en-US"/>
        </w:rPr>
        <w:t>ولل</w:t>
      </w:r>
      <w:r w:rsidR="0025398F" w:rsidRPr="004B16F5">
        <w:rPr>
          <w:rFonts w:cs="Traditional Arabic"/>
          <w:sz w:val="32"/>
          <w:szCs w:val="32"/>
          <w:rtl/>
          <w:lang w:val="en-US"/>
        </w:rPr>
        <w:t xml:space="preserve">وكالة مديرية عامة تتفرع عنها عدة مديريات مركزية وكذا مجلس للتوجيه ولجنة للمراقبة، </w:t>
      </w:r>
      <w:r w:rsidR="0025398F" w:rsidRPr="004B16F5">
        <w:rPr>
          <w:rFonts w:cs="Traditional Arabic" w:hint="cs"/>
          <w:sz w:val="32"/>
          <w:szCs w:val="32"/>
          <w:rtl/>
          <w:lang w:val="en-US"/>
        </w:rPr>
        <w:t xml:space="preserve">ولديها </w:t>
      </w:r>
      <w:r w:rsidR="0025398F" w:rsidRPr="004B16F5">
        <w:rPr>
          <w:rFonts w:cs="Traditional Arabic"/>
          <w:sz w:val="32"/>
          <w:szCs w:val="32"/>
          <w:rtl/>
          <w:lang w:val="en-US"/>
        </w:rPr>
        <w:t xml:space="preserve">وكالات جهوية </w:t>
      </w:r>
      <w:r w:rsidR="0025398F" w:rsidRPr="004B16F5">
        <w:rPr>
          <w:rFonts w:cs="Traditional Arabic" w:hint="cs"/>
          <w:sz w:val="32"/>
          <w:szCs w:val="32"/>
          <w:rtl/>
          <w:lang w:val="en-US"/>
        </w:rPr>
        <w:t>بالإضافة</w:t>
      </w:r>
      <w:r w:rsidR="0025398F" w:rsidRPr="004B16F5">
        <w:rPr>
          <w:rFonts w:cs="Traditional Arabic"/>
          <w:sz w:val="32"/>
          <w:szCs w:val="32"/>
          <w:rtl/>
          <w:lang w:val="en-US"/>
        </w:rPr>
        <w:t xml:space="preserve"> إلى </w:t>
      </w:r>
      <w:r w:rsidR="0025398F" w:rsidRPr="004B16F5">
        <w:rPr>
          <w:rFonts w:cs="Traditional Arabic" w:hint="cs"/>
          <w:sz w:val="32"/>
          <w:szCs w:val="32"/>
          <w:rtl/>
          <w:lang w:val="en-US"/>
        </w:rPr>
        <w:t>اعتمادها</w:t>
      </w:r>
      <w:r w:rsidR="0025398F" w:rsidRPr="004B16F5">
        <w:rPr>
          <w:rFonts w:cs="Traditional Arabic"/>
          <w:sz w:val="32"/>
          <w:szCs w:val="32"/>
          <w:rtl/>
          <w:lang w:val="en-US"/>
        </w:rPr>
        <w:t xml:space="preserve"> على مديريات التشغيل ومديريات النشاط </w:t>
      </w:r>
      <w:r w:rsidR="0025398F" w:rsidRPr="004B16F5">
        <w:rPr>
          <w:rFonts w:cs="Traditional Arabic" w:hint="cs"/>
          <w:sz w:val="32"/>
          <w:szCs w:val="32"/>
          <w:rtl/>
          <w:lang w:val="en-US"/>
        </w:rPr>
        <w:t>الاجتماعي</w:t>
      </w:r>
      <w:r w:rsidR="0025398F" w:rsidRPr="004B16F5">
        <w:rPr>
          <w:rFonts w:cs="Traditional Arabic"/>
          <w:sz w:val="32"/>
          <w:szCs w:val="32"/>
          <w:rtl/>
          <w:lang w:val="en-US"/>
        </w:rPr>
        <w:t xml:space="preserve"> بالولايات وكذلك البلديات</w:t>
      </w:r>
      <w:r w:rsidR="0025398F" w:rsidRPr="004B16F5">
        <w:rPr>
          <w:rFonts w:cs="Traditional Arabic"/>
          <w:sz w:val="32"/>
          <w:szCs w:val="32"/>
          <w:lang w:val="en-US"/>
        </w:rPr>
        <w:br/>
      </w:r>
      <w:r w:rsidR="0025398F" w:rsidRPr="004B16F5">
        <w:rPr>
          <w:rFonts w:cs="Traditional Arabic" w:hint="cs"/>
          <w:sz w:val="32"/>
          <w:szCs w:val="32"/>
          <w:rtl/>
          <w:lang w:val="en-US"/>
        </w:rPr>
        <w:t xml:space="preserve">وتشرف الوكالة </w:t>
      </w:r>
      <w:r w:rsidR="0025398F" w:rsidRPr="004B16F5">
        <w:rPr>
          <w:rFonts w:cs="Traditional Arabic"/>
          <w:sz w:val="32"/>
          <w:szCs w:val="32"/>
          <w:rtl/>
          <w:lang w:val="en-US"/>
        </w:rPr>
        <w:t xml:space="preserve">عن برامج مديرية التشغيل ،يضاف إليها برامج الحماية </w:t>
      </w:r>
      <w:r w:rsidR="0025398F" w:rsidRPr="004B16F5">
        <w:rPr>
          <w:rFonts w:cs="Traditional Arabic" w:hint="cs"/>
          <w:sz w:val="32"/>
          <w:szCs w:val="32"/>
          <w:rtl/>
          <w:lang w:val="en-US"/>
        </w:rPr>
        <w:t>الاجتماعية</w:t>
      </w:r>
      <w:r w:rsidR="0025398F" w:rsidRPr="004B16F5">
        <w:rPr>
          <w:rFonts w:cs="Traditional Arabic"/>
          <w:sz w:val="32"/>
          <w:szCs w:val="32"/>
          <w:rtl/>
          <w:lang w:val="en-US"/>
        </w:rPr>
        <w:t xml:space="preserve"> خاصة نظام الشبكة </w:t>
      </w:r>
      <w:r w:rsidR="0025398F" w:rsidRPr="004B16F5">
        <w:rPr>
          <w:rFonts w:cs="Traditional Arabic" w:hint="cs"/>
          <w:sz w:val="32"/>
          <w:szCs w:val="32"/>
          <w:rtl/>
          <w:lang w:val="en-US"/>
        </w:rPr>
        <w:t>الاجتماعية</w:t>
      </w:r>
      <w:r w:rsidR="0025398F" w:rsidRPr="004B16F5">
        <w:rPr>
          <w:rFonts w:cs="Traditional Arabic"/>
          <w:sz w:val="32"/>
          <w:szCs w:val="32"/>
          <w:rtl/>
          <w:lang w:val="en-US"/>
        </w:rPr>
        <w:t xml:space="preserve"> المسير من طرف مديرية النشاط </w:t>
      </w:r>
      <w:r w:rsidR="0025398F" w:rsidRPr="004B16F5">
        <w:rPr>
          <w:rFonts w:cs="Traditional Arabic" w:hint="cs"/>
          <w:sz w:val="32"/>
          <w:szCs w:val="32"/>
          <w:rtl/>
          <w:lang w:val="en-US"/>
        </w:rPr>
        <w:t>الاجتماعي</w:t>
      </w:r>
      <w:r w:rsidR="0025398F" w:rsidRPr="004B16F5">
        <w:rPr>
          <w:rFonts w:cs="Traditional Arabic"/>
          <w:sz w:val="32"/>
          <w:szCs w:val="32"/>
          <w:rtl/>
          <w:lang w:val="en-US"/>
        </w:rPr>
        <w:t xml:space="preserve"> بالولاية لحساب الوكالة أيضا</w:t>
      </w:r>
      <w:r w:rsidR="0025398F" w:rsidRPr="004B16F5">
        <w:rPr>
          <w:rFonts w:cs="Traditional Arabic" w:hint="cs"/>
          <w:sz w:val="32"/>
          <w:szCs w:val="32"/>
          <w:rtl/>
          <w:lang w:val="en-US"/>
        </w:rPr>
        <w:t>.</w:t>
      </w:r>
      <w:r w:rsidR="0025398F" w:rsidRPr="004B16F5">
        <w:rPr>
          <w:rFonts w:cs="Traditional Arabic"/>
          <w:sz w:val="32"/>
          <w:szCs w:val="32"/>
          <w:lang w:val="en-US"/>
        </w:rPr>
        <w:br/>
      </w:r>
      <w:r w:rsidR="0025398F" w:rsidRPr="004B16F5">
        <w:rPr>
          <w:rFonts w:cs="Traditional Arabic"/>
          <w:sz w:val="32"/>
          <w:szCs w:val="32"/>
          <w:rtl/>
          <w:lang w:val="en-US"/>
        </w:rPr>
        <w:t xml:space="preserve">أهداف الوكالة هامة بالنظر للفئات </w:t>
      </w:r>
      <w:r w:rsidR="0025398F" w:rsidRPr="004B16F5">
        <w:rPr>
          <w:rFonts w:cs="Traditional Arabic" w:hint="cs"/>
          <w:sz w:val="32"/>
          <w:szCs w:val="32"/>
          <w:rtl/>
          <w:lang w:val="en-US"/>
        </w:rPr>
        <w:t>الاجتماعية</w:t>
      </w:r>
      <w:r w:rsidR="0025398F" w:rsidRPr="004B16F5">
        <w:rPr>
          <w:rFonts w:cs="Traditional Arabic"/>
          <w:sz w:val="32"/>
          <w:szCs w:val="32"/>
          <w:rtl/>
          <w:lang w:val="en-US"/>
        </w:rPr>
        <w:t xml:space="preserve"> التي تقصدها ولبلوغ هذه الأهداف والوصول إلى المواطنين المعنيين ببرامجها فإن الوكالة تقوم بدور إعلامي وتوجيهي عبر كل الهياكل التي تعتمد عليها من</w:t>
      </w:r>
      <w:r w:rsidR="0025398F" w:rsidRPr="004B16F5">
        <w:rPr>
          <w:rFonts w:cs="Traditional Arabic" w:hint="cs"/>
          <w:sz w:val="32"/>
          <w:szCs w:val="32"/>
          <w:rtl/>
          <w:lang w:val="en-US"/>
        </w:rPr>
        <w:t xml:space="preserve"> </w:t>
      </w:r>
      <w:r w:rsidR="0025398F" w:rsidRPr="004B16F5">
        <w:rPr>
          <w:rFonts w:cs="Traditional Arabic"/>
          <w:sz w:val="32"/>
          <w:szCs w:val="32"/>
          <w:rtl/>
          <w:lang w:val="en-US"/>
        </w:rPr>
        <w:t>فروعها الجهوية</w:t>
      </w:r>
      <w:r w:rsidR="0025398F" w:rsidRPr="004B16F5">
        <w:rPr>
          <w:rFonts w:cs="Traditional Arabic" w:hint="cs"/>
          <w:sz w:val="32"/>
          <w:szCs w:val="32"/>
          <w:rtl/>
          <w:lang w:val="en-US"/>
        </w:rPr>
        <w:t>، مديريات التشغيل، مديريات النشاط الاجتماعي، البلديات ، الجمعيات المدنية.</w:t>
      </w:r>
    </w:p>
    <w:p w:rsidR="008757F8" w:rsidRPr="004B16F5" w:rsidRDefault="004B16F5" w:rsidP="004B16F5">
      <w:pPr>
        <w:tabs>
          <w:tab w:val="left" w:pos="1870"/>
        </w:tabs>
        <w:bidi/>
        <w:spacing w:line="240" w:lineRule="auto"/>
        <w:jc w:val="both"/>
        <w:rPr>
          <w:rFonts w:ascii="Traditional Arabic" w:hAnsi="Traditional Arabic" w:cs="Traditional Arabic"/>
          <w:sz w:val="28"/>
          <w:szCs w:val="28"/>
          <w:rtl/>
          <w:lang w:val="en-US" w:bidi="ar-DZ"/>
        </w:rPr>
      </w:pPr>
      <w:r>
        <w:rPr>
          <w:rFonts w:ascii="Traditional Arabic" w:hAnsi="Traditional Arabic" w:cs="Traditional Arabic" w:hint="cs"/>
          <w:b/>
          <w:bCs/>
          <w:sz w:val="28"/>
          <w:szCs w:val="28"/>
          <w:rtl/>
          <w:lang w:val="en-US"/>
        </w:rPr>
        <w:lastRenderedPageBreak/>
        <w:t>ح-</w:t>
      </w:r>
      <w:r w:rsidR="008A6EB6" w:rsidRPr="004B16F5">
        <w:rPr>
          <w:rFonts w:ascii="Traditional Arabic" w:hAnsi="Traditional Arabic" w:cs="Traditional Arabic" w:hint="cs"/>
          <w:b/>
          <w:bCs/>
          <w:sz w:val="28"/>
          <w:szCs w:val="28"/>
          <w:rtl/>
          <w:lang w:val="en-US"/>
        </w:rPr>
        <w:t>ا</w:t>
      </w:r>
      <w:r w:rsidR="00C174E2" w:rsidRPr="004B16F5">
        <w:rPr>
          <w:rFonts w:ascii="Traditional Arabic" w:hAnsi="Traditional Arabic" w:cs="Traditional Arabic" w:hint="cs"/>
          <w:b/>
          <w:bCs/>
          <w:sz w:val="28"/>
          <w:szCs w:val="28"/>
          <w:rtl/>
          <w:lang w:val="en-US"/>
        </w:rPr>
        <w:t>ل</w:t>
      </w:r>
      <w:r w:rsidR="008A6EB6" w:rsidRPr="004B16F5">
        <w:rPr>
          <w:rFonts w:ascii="Traditional Arabic" w:hAnsi="Traditional Arabic" w:cs="Traditional Arabic" w:hint="cs"/>
          <w:b/>
          <w:bCs/>
          <w:sz w:val="28"/>
          <w:szCs w:val="28"/>
          <w:rtl/>
          <w:lang w:val="en-US"/>
        </w:rPr>
        <w:t>وكالة الوطنية لدعم تشغيل الشباب :</w:t>
      </w:r>
      <w:r w:rsidR="008757F8" w:rsidRPr="004B16F5">
        <w:rPr>
          <w:rFonts w:ascii="Traditional Arabic" w:hAnsi="Traditional Arabic" w:cs="Traditional Arabic" w:hint="cs"/>
          <w:b/>
          <w:bCs/>
          <w:sz w:val="28"/>
          <w:szCs w:val="28"/>
          <w:rtl/>
          <w:lang w:val="en-US"/>
        </w:rPr>
        <w:t xml:space="preserve"> </w:t>
      </w:r>
      <w:r w:rsidR="008757F8" w:rsidRPr="004B16F5">
        <w:rPr>
          <w:rFonts w:ascii="Traditional Arabic" w:hAnsi="Traditional Arabic" w:cs="Traditional Arabic" w:hint="cs"/>
          <w:sz w:val="28"/>
          <w:szCs w:val="28"/>
          <w:rtl/>
          <w:lang w:val="en-US"/>
        </w:rPr>
        <w:t>يشكل هذا الجهاز أحد الحلول الملائمة ضمن سلسلة ا</w:t>
      </w:r>
      <w:r w:rsidR="00700A52" w:rsidRPr="004B16F5">
        <w:rPr>
          <w:rFonts w:ascii="Traditional Arabic" w:hAnsi="Traditional Arabic" w:cs="Traditional Arabic" w:hint="cs"/>
          <w:sz w:val="28"/>
          <w:szCs w:val="28"/>
          <w:rtl/>
          <w:lang w:val="en-US"/>
        </w:rPr>
        <w:t>ل</w:t>
      </w:r>
      <w:r w:rsidR="008757F8" w:rsidRPr="004B16F5">
        <w:rPr>
          <w:rFonts w:ascii="Traditional Arabic" w:hAnsi="Traditional Arabic" w:cs="Traditional Arabic" w:hint="cs"/>
          <w:sz w:val="28"/>
          <w:szCs w:val="28"/>
          <w:rtl/>
          <w:lang w:val="en-US"/>
        </w:rPr>
        <w:t>إجراءات</w:t>
      </w:r>
      <w:r w:rsidR="00700A52" w:rsidRPr="004B16F5">
        <w:rPr>
          <w:rFonts w:ascii="Traditional Arabic" w:hAnsi="Traditional Arabic" w:cs="Traditional Arabic" w:hint="cs"/>
          <w:sz w:val="28"/>
          <w:szCs w:val="28"/>
          <w:rtl/>
          <w:lang w:val="en-US"/>
        </w:rPr>
        <w:t xml:space="preserve"> المتخذة لمعالجة مشكلة البطالة في ظل المرحلة الانتقالية للإقتصاد الجزائري. وقد تمكنت هذه الوكالة بفضل كل الجهود </w:t>
      </w:r>
      <w:r w:rsidR="000E0DBC" w:rsidRPr="004B16F5">
        <w:rPr>
          <w:rFonts w:ascii="Traditional Arabic" w:hAnsi="Traditional Arabic" w:cs="Traditional Arabic" w:hint="cs"/>
          <w:sz w:val="28"/>
          <w:szCs w:val="28"/>
          <w:rtl/>
          <w:lang w:val="en-US"/>
        </w:rPr>
        <w:t>تحقيق نتائح ايجابية في ظرف زمني قصير نسبيا.</w:t>
      </w:r>
    </w:p>
    <w:p w:rsidR="008A6EB6" w:rsidRPr="005E021F" w:rsidRDefault="004B16F5" w:rsidP="005E021F">
      <w:pPr>
        <w:bidi/>
        <w:spacing w:before="100" w:beforeAutospacing="1" w:after="100" w:afterAutospacing="1" w:line="240" w:lineRule="auto"/>
        <w:jc w:val="both"/>
        <w:rPr>
          <w:rFonts w:ascii="Traditional Arabic" w:eastAsia="Times New Roman" w:hAnsi="Traditional Arabic" w:cs="Traditional Arabic"/>
          <w:sz w:val="28"/>
          <w:szCs w:val="28"/>
          <w:rtl/>
          <w:lang w:bidi="ar-DZ"/>
        </w:rPr>
      </w:pPr>
      <w:r>
        <w:rPr>
          <w:rFonts w:ascii="Traditional Arabic" w:hAnsi="Traditional Arabic" w:cs="Traditional Arabic" w:hint="cs"/>
          <w:b/>
          <w:bCs/>
          <w:sz w:val="28"/>
          <w:szCs w:val="28"/>
          <w:rtl/>
          <w:lang w:val="en-US"/>
        </w:rPr>
        <w:t>خ-</w:t>
      </w:r>
      <w:r w:rsidR="008A6EB6" w:rsidRPr="004B16F5">
        <w:rPr>
          <w:rFonts w:ascii="Traditional Arabic" w:hAnsi="Traditional Arabic" w:cs="Traditional Arabic" w:hint="cs"/>
          <w:b/>
          <w:bCs/>
          <w:sz w:val="28"/>
          <w:szCs w:val="28"/>
          <w:rtl/>
          <w:lang w:val="en-US"/>
        </w:rPr>
        <w:t>الصندوق الوطني للتأمين على البطالة :</w:t>
      </w:r>
      <w:r w:rsidRPr="004B16F5">
        <w:rPr>
          <w:rFonts w:ascii="Traditional Arabic" w:hAnsi="Traditional Arabic" w:cs="Traditional Arabic" w:hint="cs"/>
          <w:b/>
          <w:bCs/>
          <w:sz w:val="28"/>
          <w:szCs w:val="28"/>
          <w:rtl/>
          <w:lang w:val="en-US"/>
        </w:rPr>
        <w:t xml:space="preserve"> </w:t>
      </w:r>
      <w:r w:rsidRPr="004B16F5">
        <w:rPr>
          <w:rFonts w:ascii="Traditional Arabic" w:eastAsia="Times New Roman" w:hAnsi="Traditional Arabic" w:cs="Traditional Arabic"/>
          <w:sz w:val="28"/>
          <w:szCs w:val="28"/>
          <w:rtl/>
        </w:rPr>
        <w:t>تكفل الصندوق الوطني للتأمين عن البطالة بجهاز الدعم لإنشاء وتوسيع النشاطات المخصصة للشباب العاطل عن العمل و البالغ من العمر 30 -50 سنة، والذين فقدوا وظائفهم لأسباب اقتصادية لشهر واحد.</w:t>
      </w:r>
      <w:r w:rsidRPr="004B16F5">
        <w:rPr>
          <w:rFonts w:ascii="Traditional Arabic" w:eastAsia="Times New Roman" w:hAnsi="Traditional Arabic" w:cs="Traditional Arabic" w:hint="cs"/>
          <w:sz w:val="28"/>
          <w:szCs w:val="28"/>
          <w:rtl/>
        </w:rPr>
        <w:t xml:space="preserve"> ويحمل هذا الصندوق نفس الواصفات التقنية لجهاز دعم تشغيل الشباب من حيث المحتوى والخطوات المتبعة في تجسيد المبادرات المقدمة وبحجم استثماري لا يتجاوز 10 مليون دينار.</w:t>
      </w:r>
    </w:p>
    <w:p w:rsidR="003E4F6F" w:rsidRPr="004B16F5" w:rsidRDefault="004B16F5" w:rsidP="00CF4EFE">
      <w:pPr>
        <w:tabs>
          <w:tab w:val="left" w:pos="1870"/>
        </w:tabs>
        <w:bidi/>
        <w:spacing w:line="240" w:lineRule="auto"/>
        <w:jc w:val="both"/>
        <w:rPr>
          <w:rFonts w:ascii="Traditional Arabic" w:hAnsi="Traditional Arabic" w:cs="Traditional Arabic"/>
          <w:sz w:val="28"/>
          <w:szCs w:val="28"/>
          <w:rtl/>
          <w:lang w:val="en-US"/>
        </w:rPr>
      </w:pPr>
      <w:r>
        <w:rPr>
          <w:rFonts w:ascii="Traditional Arabic" w:hAnsi="Traditional Arabic" w:cs="Traditional Arabic" w:hint="cs"/>
          <w:b/>
          <w:bCs/>
          <w:sz w:val="28"/>
          <w:szCs w:val="28"/>
          <w:rtl/>
          <w:lang w:val="en-US"/>
        </w:rPr>
        <w:t>د-</w:t>
      </w:r>
      <w:r w:rsidR="008A6EB6" w:rsidRPr="004B16F5">
        <w:rPr>
          <w:rFonts w:ascii="Traditional Arabic" w:hAnsi="Traditional Arabic" w:cs="Traditional Arabic" w:hint="cs"/>
          <w:b/>
          <w:bCs/>
          <w:sz w:val="28"/>
          <w:szCs w:val="28"/>
          <w:rtl/>
          <w:lang w:val="en-US"/>
        </w:rPr>
        <w:t>الوكالة الوطنية لتسيير القرض المصغر :</w:t>
      </w:r>
      <w:r w:rsidR="003E4F6F" w:rsidRPr="004B16F5">
        <w:rPr>
          <w:rFonts w:ascii="Traditional Arabic" w:hAnsi="Traditional Arabic" w:cs="Traditional Arabic" w:hint="cs"/>
          <w:b/>
          <w:bCs/>
          <w:sz w:val="28"/>
          <w:szCs w:val="28"/>
          <w:rtl/>
          <w:lang w:val="en-US"/>
        </w:rPr>
        <w:t xml:space="preserve"> </w:t>
      </w:r>
      <w:r w:rsidR="003E4F6F" w:rsidRPr="004B16F5">
        <w:rPr>
          <w:rFonts w:ascii="Traditional Arabic" w:hAnsi="Traditional Arabic" w:cs="Traditional Arabic" w:hint="cs"/>
          <w:sz w:val="28"/>
          <w:szCs w:val="28"/>
          <w:rtl/>
          <w:lang w:val="en-US"/>
        </w:rPr>
        <w:t xml:space="preserve">مهمتها تطبيق سياسة الدولة في مجال محاربة البطالة والفقر عن طريق تدعيم أصحاب المبادرات الفردية من أجل مساعدتهم على خلق نشاطات لحسابهم الخاص، ويتضمن دعم الوكالة تقديم الدعم والاستشارة والمرافقة للمبادرين وضمان المتابعة لإنجاح المشاريع المجسدة. </w:t>
      </w:r>
      <w:r w:rsidR="00CF4EFE">
        <w:rPr>
          <w:rFonts w:ascii="Traditional Arabic" w:hAnsi="Traditional Arabic" w:cs="Traditional Arabic" w:hint="cs"/>
          <w:sz w:val="28"/>
          <w:szCs w:val="28"/>
          <w:rtl/>
          <w:lang w:val="en-US"/>
        </w:rPr>
        <w:t xml:space="preserve">والمدعة بقروض </w:t>
      </w:r>
      <w:r w:rsidR="003E4F6F" w:rsidRPr="004B16F5">
        <w:rPr>
          <w:rFonts w:ascii="Traditional Arabic" w:hAnsi="Traditional Arabic" w:cs="Traditional Arabic" w:hint="cs"/>
          <w:sz w:val="28"/>
          <w:szCs w:val="28"/>
          <w:rtl/>
          <w:lang w:val="en-US"/>
        </w:rPr>
        <w:t>صغيرة قد تصل 500.000 دج موجهة لفئة البطالين والمحتاجين الذين بلغوا سن 18 فما فوق ويمتلكون تأهيلا أو معارف في نشاط معين.</w:t>
      </w:r>
    </w:p>
    <w:p w:rsidR="00941586" w:rsidRPr="00272F8F" w:rsidRDefault="00463839" w:rsidP="00CD55FF">
      <w:pPr>
        <w:tabs>
          <w:tab w:val="left" w:pos="1870"/>
        </w:tabs>
        <w:bidi/>
        <w:spacing w:line="240" w:lineRule="auto"/>
        <w:jc w:val="both"/>
        <w:rPr>
          <w:rFonts w:ascii="Traditional Arabic" w:hAnsi="Traditional Arabic" w:cs="Traditional Arabic"/>
          <w:b/>
          <w:bCs/>
          <w:sz w:val="28"/>
          <w:szCs w:val="28"/>
          <w:rtl/>
          <w:lang w:val="en-US"/>
        </w:rPr>
      </w:pPr>
      <w:r>
        <w:rPr>
          <w:rFonts w:ascii="Traditional Arabic" w:hAnsi="Traditional Arabic" w:cs="Traditional Arabic" w:hint="cs"/>
          <w:b/>
          <w:bCs/>
          <w:sz w:val="28"/>
          <w:szCs w:val="28"/>
          <w:rtl/>
          <w:lang w:val="en-US"/>
        </w:rPr>
        <w:t>2-</w:t>
      </w:r>
      <w:r w:rsidR="00CD55FF">
        <w:rPr>
          <w:rFonts w:ascii="Traditional Arabic" w:hAnsi="Traditional Arabic" w:cs="Traditional Arabic" w:hint="cs"/>
          <w:b/>
          <w:bCs/>
          <w:sz w:val="28"/>
          <w:szCs w:val="28"/>
          <w:rtl/>
          <w:lang w:val="en-US"/>
        </w:rPr>
        <w:t>4</w:t>
      </w:r>
      <w:r>
        <w:rPr>
          <w:rFonts w:ascii="Traditional Arabic" w:hAnsi="Traditional Arabic" w:cs="Traditional Arabic" w:hint="cs"/>
          <w:b/>
          <w:bCs/>
          <w:sz w:val="28"/>
          <w:szCs w:val="28"/>
          <w:rtl/>
          <w:lang w:val="en-US"/>
        </w:rPr>
        <w:t xml:space="preserve"> </w:t>
      </w:r>
      <w:r w:rsidR="00941586" w:rsidRPr="00272F8F">
        <w:rPr>
          <w:rFonts w:ascii="Traditional Arabic" w:hAnsi="Traditional Arabic" w:cs="Traditional Arabic"/>
          <w:b/>
          <w:bCs/>
          <w:sz w:val="28"/>
          <w:szCs w:val="28"/>
          <w:rtl/>
          <w:lang w:val="en-US"/>
        </w:rPr>
        <w:t xml:space="preserve">المهارات والقدرات المطلوبة لسوق العمل الحالي : </w:t>
      </w:r>
    </w:p>
    <w:p w:rsidR="00941586" w:rsidRPr="00272F8F" w:rsidRDefault="00941586" w:rsidP="00236EBA">
      <w:pPr>
        <w:tabs>
          <w:tab w:val="left" w:pos="1870"/>
        </w:tabs>
        <w:bidi/>
        <w:spacing w:line="240" w:lineRule="auto"/>
        <w:jc w:val="both"/>
        <w:rPr>
          <w:rFonts w:ascii="Traditional Arabic" w:hAnsi="Traditional Arabic" w:cs="Traditional Arabic"/>
          <w:sz w:val="28"/>
          <w:szCs w:val="28"/>
          <w:rtl/>
          <w:lang w:val="en-US"/>
        </w:rPr>
      </w:pPr>
      <w:r w:rsidRPr="00272F8F">
        <w:rPr>
          <w:rFonts w:ascii="Traditional Arabic" w:hAnsi="Traditional Arabic" w:cs="Traditional Arabic"/>
          <w:sz w:val="28"/>
          <w:szCs w:val="28"/>
          <w:rtl/>
          <w:lang w:val="en-US"/>
        </w:rPr>
        <w:t>يمكن حصر المهارات والقدرات التي يجب أن يتميز بها العنصر البشري حسب ما يلي :</w:t>
      </w:r>
    </w:p>
    <w:p w:rsidR="00941586" w:rsidRPr="00272F8F" w:rsidRDefault="002B1D6F" w:rsidP="00236EBA">
      <w:pPr>
        <w:tabs>
          <w:tab w:val="left" w:pos="1870"/>
        </w:tabs>
        <w:bidi/>
        <w:spacing w:line="240" w:lineRule="auto"/>
        <w:jc w:val="both"/>
        <w:rPr>
          <w:rFonts w:ascii="Traditional Arabic" w:hAnsi="Traditional Arabic" w:cs="Traditional Arabic"/>
          <w:sz w:val="28"/>
          <w:szCs w:val="28"/>
          <w:rtl/>
          <w:lang w:val="en-US"/>
        </w:rPr>
      </w:pPr>
      <w:r w:rsidRPr="009817FB">
        <w:rPr>
          <w:rFonts w:ascii="Traditional Arabic" w:hAnsi="Traditional Arabic" w:cs="Traditional Arabic"/>
          <w:b/>
          <w:bCs/>
          <w:sz w:val="28"/>
          <w:szCs w:val="28"/>
          <w:rtl/>
          <w:lang w:val="en-US"/>
        </w:rPr>
        <w:t xml:space="preserve">أ-الرؤية المستقبلية الواضحة </w:t>
      </w:r>
      <w:r w:rsidRPr="00272F8F">
        <w:rPr>
          <w:rFonts w:ascii="Traditional Arabic" w:hAnsi="Traditional Arabic" w:cs="Traditional Arabic"/>
          <w:sz w:val="28"/>
          <w:szCs w:val="28"/>
          <w:rtl/>
          <w:lang w:val="en-US"/>
        </w:rPr>
        <w:t>: وتشمل</w:t>
      </w:r>
    </w:p>
    <w:p w:rsidR="002B1D6F" w:rsidRPr="00272F8F" w:rsidRDefault="002B1D6F" w:rsidP="00236EBA">
      <w:pPr>
        <w:tabs>
          <w:tab w:val="left" w:pos="1870"/>
        </w:tabs>
        <w:bidi/>
        <w:spacing w:line="240" w:lineRule="auto"/>
        <w:jc w:val="both"/>
        <w:rPr>
          <w:rFonts w:ascii="Traditional Arabic" w:hAnsi="Traditional Arabic" w:cs="Traditional Arabic"/>
          <w:sz w:val="28"/>
          <w:szCs w:val="28"/>
          <w:rtl/>
          <w:lang w:val="en-US"/>
        </w:rPr>
      </w:pPr>
      <w:r w:rsidRPr="00272F8F">
        <w:rPr>
          <w:rFonts w:ascii="Traditional Arabic" w:hAnsi="Traditional Arabic" w:cs="Traditional Arabic"/>
          <w:sz w:val="28"/>
          <w:szCs w:val="28"/>
          <w:rtl/>
          <w:lang w:val="en-US"/>
        </w:rPr>
        <w:t>-المخاطرة المحسوبة</w:t>
      </w:r>
      <w:r w:rsidR="00F60FC0">
        <w:rPr>
          <w:rFonts w:ascii="Traditional Arabic" w:hAnsi="Traditional Arabic" w:cs="Traditional Arabic" w:hint="cs"/>
          <w:sz w:val="28"/>
          <w:szCs w:val="28"/>
          <w:rtl/>
          <w:lang w:val="en-US"/>
        </w:rPr>
        <w:t>؛</w:t>
      </w:r>
      <w:r w:rsidRPr="00272F8F">
        <w:rPr>
          <w:rFonts w:ascii="Traditional Arabic" w:hAnsi="Traditional Arabic" w:cs="Traditional Arabic"/>
          <w:sz w:val="28"/>
          <w:szCs w:val="28"/>
          <w:rtl/>
          <w:lang w:val="en-US"/>
        </w:rPr>
        <w:t>الجودة كأسلوب للحياة؛</w:t>
      </w:r>
      <w:r w:rsidR="00F60FC0" w:rsidRPr="00F60FC0">
        <w:rPr>
          <w:rFonts w:ascii="Traditional Arabic" w:hAnsi="Traditional Arabic" w:cs="Traditional Arabic"/>
          <w:sz w:val="28"/>
          <w:szCs w:val="28"/>
          <w:rtl/>
          <w:lang w:val="en-US"/>
        </w:rPr>
        <w:t xml:space="preserve"> </w:t>
      </w:r>
      <w:r w:rsidR="00F60FC0">
        <w:rPr>
          <w:rFonts w:ascii="Traditional Arabic" w:hAnsi="Traditional Arabic" w:cs="Traditional Arabic"/>
          <w:sz w:val="28"/>
          <w:szCs w:val="28"/>
          <w:rtl/>
          <w:lang w:val="en-US"/>
        </w:rPr>
        <w:t>الالتزام؛</w:t>
      </w:r>
      <w:r w:rsidR="00F60FC0" w:rsidRPr="00F60FC0">
        <w:rPr>
          <w:rFonts w:ascii="Traditional Arabic" w:hAnsi="Traditional Arabic" w:cs="Traditional Arabic"/>
          <w:sz w:val="28"/>
          <w:szCs w:val="28"/>
          <w:rtl/>
          <w:lang w:val="en-US"/>
        </w:rPr>
        <w:t xml:space="preserve"> </w:t>
      </w:r>
      <w:r w:rsidR="00F60FC0" w:rsidRPr="00272F8F">
        <w:rPr>
          <w:rFonts w:ascii="Traditional Arabic" w:hAnsi="Traditional Arabic" w:cs="Traditional Arabic"/>
          <w:sz w:val="28"/>
          <w:szCs w:val="28"/>
          <w:rtl/>
          <w:lang w:val="en-US"/>
        </w:rPr>
        <w:t>التغيير والتطوير؛</w:t>
      </w:r>
      <w:r w:rsidR="00F60FC0">
        <w:rPr>
          <w:rFonts w:ascii="Traditional Arabic" w:hAnsi="Traditional Arabic" w:cs="Traditional Arabic"/>
          <w:sz w:val="28"/>
          <w:szCs w:val="28"/>
          <w:rtl/>
          <w:lang w:val="en-US"/>
        </w:rPr>
        <w:t xml:space="preserve"> </w:t>
      </w:r>
      <w:r w:rsidR="00F60FC0" w:rsidRPr="00272F8F">
        <w:rPr>
          <w:rFonts w:ascii="Traditional Arabic" w:hAnsi="Traditional Arabic" w:cs="Traditional Arabic"/>
          <w:sz w:val="28"/>
          <w:szCs w:val="28"/>
          <w:rtl/>
          <w:lang w:val="en-US"/>
        </w:rPr>
        <w:t>القبول لدى الغير؛ العطاء</w:t>
      </w:r>
      <w:r w:rsidR="00F60FC0">
        <w:rPr>
          <w:rFonts w:ascii="Traditional Arabic" w:hAnsi="Traditional Arabic" w:cs="Traditional Arabic" w:hint="cs"/>
          <w:sz w:val="28"/>
          <w:szCs w:val="28"/>
          <w:rtl/>
          <w:lang w:val="en-US"/>
        </w:rPr>
        <w:t>.</w:t>
      </w:r>
      <w:r w:rsidR="00F60FC0" w:rsidRPr="00272F8F">
        <w:rPr>
          <w:rFonts w:ascii="Traditional Arabic" w:hAnsi="Traditional Arabic" w:cs="Traditional Arabic"/>
          <w:sz w:val="28"/>
          <w:szCs w:val="28"/>
          <w:rtl/>
          <w:lang w:val="en-US"/>
        </w:rPr>
        <w:t xml:space="preserve">            </w:t>
      </w:r>
      <w:r w:rsidR="00F60FC0">
        <w:rPr>
          <w:rFonts w:ascii="Traditional Arabic" w:hAnsi="Traditional Arabic" w:cs="Traditional Arabic"/>
          <w:sz w:val="28"/>
          <w:szCs w:val="28"/>
          <w:rtl/>
          <w:lang w:val="en-US"/>
        </w:rPr>
        <w:t xml:space="preserve"> </w:t>
      </w:r>
      <w:r w:rsidR="00F60FC0" w:rsidRPr="00272F8F">
        <w:rPr>
          <w:rFonts w:ascii="Traditional Arabic" w:hAnsi="Traditional Arabic" w:cs="Traditional Arabic"/>
          <w:sz w:val="28"/>
          <w:szCs w:val="28"/>
          <w:rtl/>
          <w:lang w:val="en-US"/>
        </w:rPr>
        <w:t xml:space="preserve">                   </w:t>
      </w:r>
    </w:p>
    <w:p w:rsidR="002B1D6F" w:rsidRPr="00272F8F" w:rsidRDefault="002B1D6F" w:rsidP="00236EBA">
      <w:pPr>
        <w:tabs>
          <w:tab w:val="left" w:pos="1870"/>
        </w:tabs>
        <w:bidi/>
        <w:spacing w:line="240" w:lineRule="auto"/>
        <w:jc w:val="both"/>
        <w:rPr>
          <w:rFonts w:ascii="Traditional Arabic" w:hAnsi="Traditional Arabic" w:cs="Traditional Arabic"/>
          <w:sz w:val="28"/>
          <w:szCs w:val="28"/>
          <w:rtl/>
          <w:lang w:val="en-US"/>
        </w:rPr>
      </w:pPr>
      <w:r w:rsidRPr="009817FB">
        <w:rPr>
          <w:rFonts w:ascii="Traditional Arabic" w:hAnsi="Traditional Arabic" w:cs="Traditional Arabic"/>
          <w:b/>
          <w:bCs/>
          <w:sz w:val="28"/>
          <w:szCs w:val="28"/>
          <w:rtl/>
          <w:lang w:val="en-US"/>
        </w:rPr>
        <w:t xml:space="preserve">ب-مهارة الاتصال الفعال : </w:t>
      </w:r>
      <w:r w:rsidRPr="00272F8F">
        <w:rPr>
          <w:rFonts w:ascii="Traditional Arabic" w:hAnsi="Traditional Arabic" w:cs="Traditional Arabic"/>
          <w:sz w:val="28"/>
          <w:szCs w:val="28"/>
          <w:rtl/>
          <w:lang w:val="en-US"/>
        </w:rPr>
        <w:t>ونوضحها من خلال :</w:t>
      </w:r>
      <w:r w:rsidR="001A26A6" w:rsidRPr="00272F8F">
        <w:rPr>
          <w:rStyle w:val="Appeldenotedefin"/>
          <w:rFonts w:ascii="Traditional Arabic" w:hAnsi="Traditional Arabic" w:cs="Traditional Arabic"/>
          <w:sz w:val="28"/>
          <w:szCs w:val="28"/>
          <w:rtl/>
          <w:lang w:val="en-US"/>
        </w:rPr>
        <w:endnoteReference w:id="24"/>
      </w:r>
    </w:p>
    <w:p w:rsidR="002B1D6F" w:rsidRPr="00272F8F" w:rsidRDefault="002B1D6F" w:rsidP="00236EBA">
      <w:pPr>
        <w:pStyle w:val="Paragraphedeliste"/>
        <w:numPr>
          <w:ilvl w:val="0"/>
          <w:numId w:val="3"/>
        </w:numPr>
        <w:tabs>
          <w:tab w:val="left" w:pos="1870"/>
        </w:tabs>
        <w:bidi/>
        <w:spacing w:line="240" w:lineRule="auto"/>
        <w:jc w:val="both"/>
        <w:rPr>
          <w:rFonts w:ascii="Traditional Arabic" w:hAnsi="Traditional Arabic" w:cs="Traditional Arabic"/>
          <w:sz w:val="28"/>
          <w:szCs w:val="28"/>
          <w:lang w:val="en-US"/>
        </w:rPr>
      </w:pPr>
      <w:r w:rsidRPr="00272F8F">
        <w:rPr>
          <w:rFonts w:ascii="Traditional Arabic" w:hAnsi="Traditional Arabic" w:cs="Traditional Arabic"/>
          <w:sz w:val="28"/>
          <w:szCs w:val="28"/>
          <w:rtl/>
          <w:lang w:val="en-US"/>
        </w:rPr>
        <w:t>معرفة المحتاجين للمعلومات ووقت احتياجهم لذلك؛</w:t>
      </w:r>
    </w:p>
    <w:p w:rsidR="002B1D6F" w:rsidRPr="00272F8F" w:rsidRDefault="002B1D6F" w:rsidP="00236EBA">
      <w:pPr>
        <w:pStyle w:val="Paragraphedeliste"/>
        <w:numPr>
          <w:ilvl w:val="0"/>
          <w:numId w:val="3"/>
        </w:numPr>
        <w:tabs>
          <w:tab w:val="left" w:pos="1870"/>
        </w:tabs>
        <w:bidi/>
        <w:spacing w:line="240" w:lineRule="auto"/>
        <w:jc w:val="both"/>
        <w:rPr>
          <w:rFonts w:ascii="Traditional Arabic" w:hAnsi="Traditional Arabic" w:cs="Traditional Arabic"/>
          <w:sz w:val="28"/>
          <w:szCs w:val="28"/>
          <w:lang w:val="en-US"/>
        </w:rPr>
      </w:pPr>
      <w:r w:rsidRPr="00272F8F">
        <w:rPr>
          <w:rFonts w:ascii="Traditional Arabic" w:hAnsi="Traditional Arabic" w:cs="Traditional Arabic"/>
          <w:sz w:val="28"/>
          <w:szCs w:val="28"/>
          <w:rtl/>
          <w:lang w:val="en-US"/>
        </w:rPr>
        <w:t>توخي الحذر في كيفية الاستماع للآخرين؛</w:t>
      </w:r>
    </w:p>
    <w:p w:rsidR="002B1D6F" w:rsidRPr="00272F8F" w:rsidRDefault="002B1D6F" w:rsidP="00236EBA">
      <w:pPr>
        <w:pStyle w:val="Paragraphedeliste"/>
        <w:numPr>
          <w:ilvl w:val="0"/>
          <w:numId w:val="3"/>
        </w:numPr>
        <w:tabs>
          <w:tab w:val="left" w:pos="1870"/>
        </w:tabs>
        <w:bidi/>
        <w:spacing w:line="240" w:lineRule="auto"/>
        <w:jc w:val="both"/>
        <w:rPr>
          <w:rFonts w:ascii="Traditional Arabic" w:hAnsi="Traditional Arabic" w:cs="Traditional Arabic"/>
          <w:sz w:val="28"/>
          <w:szCs w:val="28"/>
          <w:lang w:val="en-US"/>
        </w:rPr>
      </w:pPr>
      <w:r w:rsidRPr="00272F8F">
        <w:rPr>
          <w:rFonts w:ascii="Traditional Arabic" w:hAnsi="Traditional Arabic" w:cs="Traditional Arabic"/>
          <w:sz w:val="28"/>
          <w:szCs w:val="28"/>
          <w:rtl/>
          <w:lang w:val="en-US"/>
        </w:rPr>
        <w:t>اختيار أحسن أنواع وسائل الاتصال ملائمة؛</w:t>
      </w:r>
    </w:p>
    <w:p w:rsidR="002B1D6F" w:rsidRPr="00272F8F" w:rsidRDefault="002B1D6F" w:rsidP="00236EBA">
      <w:pPr>
        <w:pStyle w:val="Paragraphedeliste"/>
        <w:numPr>
          <w:ilvl w:val="0"/>
          <w:numId w:val="3"/>
        </w:numPr>
        <w:tabs>
          <w:tab w:val="left" w:pos="1870"/>
        </w:tabs>
        <w:bidi/>
        <w:spacing w:line="240" w:lineRule="auto"/>
        <w:jc w:val="both"/>
        <w:rPr>
          <w:rFonts w:ascii="Traditional Arabic" w:hAnsi="Traditional Arabic" w:cs="Traditional Arabic"/>
          <w:sz w:val="28"/>
          <w:szCs w:val="28"/>
          <w:lang w:val="en-US"/>
        </w:rPr>
      </w:pPr>
      <w:r w:rsidRPr="00272F8F">
        <w:rPr>
          <w:rFonts w:ascii="Traditional Arabic" w:hAnsi="Traditional Arabic" w:cs="Traditional Arabic"/>
          <w:sz w:val="28"/>
          <w:szCs w:val="28"/>
          <w:rtl/>
          <w:lang w:val="en-US"/>
        </w:rPr>
        <w:t>وضع آليات لتحقيق فعالية الاتصال.</w:t>
      </w:r>
    </w:p>
    <w:p w:rsidR="002B1D6F" w:rsidRPr="00272F8F" w:rsidRDefault="002B1D6F" w:rsidP="00236EBA">
      <w:pPr>
        <w:tabs>
          <w:tab w:val="left" w:pos="1870"/>
        </w:tabs>
        <w:bidi/>
        <w:spacing w:line="240" w:lineRule="auto"/>
        <w:jc w:val="both"/>
        <w:rPr>
          <w:rFonts w:ascii="Traditional Arabic" w:hAnsi="Traditional Arabic" w:cs="Traditional Arabic"/>
          <w:sz w:val="28"/>
          <w:szCs w:val="28"/>
          <w:rtl/>
          <w:lang w:val="en-US"/>
        </w:rPr>
      </w:pPr>
      <w:r w:rsidRPr="00272F8F">
        <w:rPr>
          <w:rFonts w:ascii="Traditional Arabic" w:hAnsi="Traditional Arabic" w:cs="Traditional Arabic"/>
          <w:sz w:val="28"/>
          <w:szCs w:val="28"/>
          <w:rtl/>
          <w:lang w:val="en-US"/>
        </w:rPr>
        <w:t>ومنه الاتصال الفعال يتحقق من خلال :</w:t>
      </w:r>
    </w:p>
    <w:p w:rsidR="002B1D6F" w:rsidRPr="00272F8F" w:rsidRDefault="002B1D6F" w:rsidP="00236EBA">
      <w:pPr>
        <w:tabs>
          <w:tab w:val="left" w:pos="1870"/>
        </w:tabs>
        <w:bidi/>
        <w:spacing w:line="240" w:lineRule="auto"/>
        <w:jc w:val="both"/>
        <w:rPr>
          <w:rFonts w:ascii="Traditional Arabic" w:hAnsi="Traditional Arabic" w:cs="Traditional Arabic"/>
          <w:sz w:val="28"/>
          <w:szCs w:val="28"/>
          <w:rtl/>
          <w:lang w:val="en-US"/>
        </w:rPr>
      </w:pPr>
      <w:r w:rsidRPr="00272F8F">
        <w:rPr>
          <w:rFonts w:ascii="Traditional Arabic" w:hAnsi="Traditional Arabic" w:cs="Traditional Arabic"/>
          <w:sz w:val="28"/>
          <w:szCs w:val="28"/>
          <w:rtl/>
          <w:lang w:val="en-US"/>
        </w:rPr>
        <w:t>التحدث بفعالية؛      - السماع للآخرين؛       - إخبار الآخرين؛        - الاتصال المفتوح.</w:t>
      </w:r>
    </w:p>
    <w:p w:rsidR="002B1D6F" w:rsidRPr="00272F8F" w:rsidRDefault="009817FB" w:rsidP="00236EBA">
      <w:pPr>
        <w:tabs>
          <w:tab w:val="left" w:pos="1870"/>
        </w:tabs>
        <w:bidi/>
        <w:spacing w:line="240" w:lineRule="auto"/>
        <w:jc w:val="both"/>
        <w:rPr>
          <w:rFonts w:ascii="Traditional Arabic" w:hAnsi="Traditional Arabic" w:cs="Traditional Arabic"/>
          <w:sz w:val="28"/>
          <w:szCs w:val="28"/>
          <w:rtl/>
          <w:lang w:val="en-US"/>
        </w:rPr>
      </w:pPr>
      <w:r>
        <w:rPr>
          <w:rFonts w:ascii="Traditional Arabic" w:hAnsi="Traditional Arabic" w:cs="Traditional Arabic" w:hint="cs"/>
          <w:b/>
          <w:bCs/>
          <w:sz w:val="28"/>
          <w:szCs w:val="28"/>
          <w:rtl/>
          <w:lang w:val="en-US"/>
        </w:rPr>
        <w:t>ت</w:t>
      </w:r>
      <w:r w:rsidR="002B1D6F" w:rsidRPr="009817FB">
        <w:rPr>
          <w:rFonts w:ascii="Traditional Arabic" w:hAnsi="Traditional Arabic" w:cs="Traditional Arabic"/>
          <w:b/>
          <w:bCs/>
          <w:sz w:val="28"/>
          <w:szCs w:val="28"/>
          <w:rtl/>
          <w:lang w:val="en-US"/>
        </w:rPr>
        <w:t>- مهارة توضيح الرؤية واستشراف المستقبل :</w:t>
      </w:r>
      <w:r w:rsidR="002B1D6F" w:rsidRPr="00272F8F">
        <w:rPr>
          <w:rFonts w:ascii="Traditional Arabic" w:hAnsi="Traditional Arabic" w:cs="Traditional Arabic"/>
          <w:sz w:val="28"/>
          <w:szCs w:val="28"/>
          <w:rtl/>
          <w:lang w:val="en-US"/>
        </w:rPr>
        <w:t xml:space="preserve"> تتأنى من خلال التعليم/ اتعلم أو/ وفرق العمل، ويقترح :</w:t>
      </w:r>
    </w:p>
    <w:p w:rsidR="002B1D6F" w:rsidRPr="000403A1" w:rsidRDefault="002B1D6F" w:rsidP="00236EBA">
      <w:pPr>
        <w:pStyle w:val="Paragraphedeliste"/>
        <w:numPr>
          <w:ilvl w:val="0"/>
          <w:numId w:val="15"/>
        </w:numPr>
        <w:tabs>
          <w:tab w:val="left" w:pos="1870"/>
        </w:tabs>
        <w:bidi/>
        <w:spacing w:line="240" w:lineRule="auto"/>
        <w:jc w:val="both"/>
        <w:rPr>
          <w:rFonts w:ascii="Traditional Arabic" w:hAnsi="Traditional Arabic" w:cs="Traditional Arabic"/>
          <w:sz w:val="28"/>
          <w:szCs w:val="28"/>
          <w:rtl/>
          <w:lang w:val="en-US"/>
        </w:rPr>
      </w:pPr>
      <w:r w:rsidRPr="000403A1">
        <w:rPr>
          <w:rFonts w:ascii="Traditional Arabic" w:hAnsi="Traditional Arabic" w:cs="Traditional Arabic"/>
          <w:sz w:val="28"/>
          <w:szCs w:val="28"/>
          <w:rtl/>
          <w:lang w:val="en-US"/>
        </w:rPr>
        <w:t>تطوير رؤية فعالة؛</w:t>
      </w:r>
    </w:p>
    <w:p w:rsidR="002B1D6F" w:rsidRPr="000403A1" w:rsidRDefault="002B1D6F" w:rsidP="00236EBA">
      <w:pPr>
        <w:pStyle w:val="Paragraphedeliste"/>
        <w:numPr>
          <w:ilvl w:val="0"/>
          <w:numId w:val="15"/>
        </w:numPr>
        <w:tabs>
          <w:tab w:val="left" w:pos="1870"/>
        </w:tabs>
        <w:bidi/>
        <w:spacing w:line="240" w:lineRule="auto"/>
        <w:jc w:val="both"/>
        <w:rPr>
          <w:rFonts w:ascii="Traditional Arabic" w:hAnsi="Traditional Arabic" w:cs="Traditional Arabic"/>
          <w:sz w:val="28"/>
          <w:szCs w:val="28"/>
          <w:rtl/>
          <w:lang w:val="en-US"/>
        </w:rPr>
      </w:pPr>
      <w:r w:rsidRPr="000403A1">
        <w:rPr>
          <w:rFonts w:ascii="Traditional Arabic" w:hAnsi="Traditional Arabic" w:cs="Traditional Arabic"/>
          <w:sz w:val="28"/>
          <w:szCs w:val="28"/>
          <w:rtl/>
          <w:lang w:val="en-US"/>
        </w:rPr>
        <w:t>ضبط الأهداف وتحديد الاتجاه وترتيب الأولويات؛</w:t>
      </w:r>
    </w:p>
    <w:p w:rsidR="002B1D6F" w:rsidRPr="000403A1" w:rsidRDefault="002B1D6F" w:rsidP="00236EBA">
      <w:pPr>
        <w:pStyle w:val="Paragraphedeliste"/>
        <w:numPr>
          <w:ilvl w:val="0"/>
          <w:numId w:val="15"/>
        </w:numPr>
        <w:tabs>
          <w:tab w:val="left" w:pos="1870"/>
        </w:tabs>
        <w:bidi/>
        <w:spacing w:line="240" w:lineRule="auto"/>
        <w:jc w:val="both"/>
        <w:rPr>
          <w:rFonts w:ascii="Traditional Arabic" w:hAnsi="Traditional Arabic" w:cs="Traditional Arabic"/>
          <w:sz w:val="28"/>
          <w:szCs w:val="28"/>
          <w:rtl/>
          <w:lang w:val="en-US"/>
        </w:rPr>
      </w:pPr>
      <w:r w:rsidRPr="000403A1">
        <w:rPr>
          <w:rFonts w:ascii="Traditional Arabic" w:hAnsi="Traditional Arabic" w:cs="Traditional Arabic"/>
          <w:sz w:val="28"/>
          <w:szCs w:val="28"/>
          <w:rtl/>
          <w:lang w:val="en-US"/>
        </w:rPr>
        <w:t>تحديد الآليات (الدور والمسؤولية).</w:t>
      </w:r>
    </w:p>
    <w:p w:rsidR="002B1D6F" w:rsidRPr="00272F8F" w:rsidRDefault="009817FB" w:rsidP="00236EBA">
      <w:pPr>
        <w:tabs>
          <w:tab w:val="left" w:pos="1870"/>
        </w:tabs>
        <w:bidi/>
        <w:spacing w:line="240" w:lineRule="auto"/>
        <w:jc w:val="both"/>
        <w:rPr>
          <w:rFonts w:ascii="Traditional Arabic" w:hAnsi="Traditional Arabic" w:cs="Traditional Arabic"/>
          <w:sz w:val="28"/>
          <w:szCs w:val="28"/>
          <w:rtl/>
          <w:lang w:val="en-US"/>
        </w:rPr>
      </w:pPr>
      <w:r>
        <w:rPr>
          <w:rFonts w:ascii="Traditional Arabic" w:hAnsi="Traditional Arabic" w:cs="Traditional Arabic" w:hint="cs"/>
          <w:b/>
          <w:bCs/>
          <w:sz w:val="28"/>
          <w:szCs w:val="28"/>
          <w:rtl/>
          <w:lang w:val="en-US"/>
        </w:rPr>
        <w:t>ث</w:t>
      </w:r>
      <w:r w:rsidR="002B1D6F" w:rsidRPr="009817FB">
        <w:rPr>
          <w:rFonts w:ascii="Traditional Arabic" w:hAnsi="Traditional Arabic" w:cs="Traditional Arabic"/>
          <w:b/>
          <w:bCs/>
          <w:sz w:val="28"/>
          <w:szCs w:val="28"/>
          <w:rtl/>
          <w:lang w:val="en-US"/>
        </w:rPr>
        <w:t>- مهارة الأداء كفريق عمل :</w:t>
      </w:r>
      <w:r w:rsidR="002B1D6F" w:rsidRPr="00272F8F">
        <w:rPr>
          <w:rFonts w:ascii="Traditional Arabic" w:hAnsi="Traditional Arabic" w:cs="Traditional Arabic"/>
          <w:sz w:val="28"/>
          <w:szCs w:val="28"/>
          <w:rtl/>
          <w:lang w:val="en-US"/>
        </w:rPr>
        <w:t xml:space="preserve"> يتطلب ذلك مايلي</w:t>
      </w:r>
      <w:r w:rsidR="001A26A6" w:rsidRPr="00272F8F">
        <w:rPr>
          <w:rStyle w:val="Appeldenotedefin"/>
          <w:rFonts w:ascii="Traditional Arabic" w:hAnsi="Traditional Arabic" w:cs="Traditional Arabic"/>
          <w:sz w:val="28"/>
          <w:szCs w:val="28"/>
          <w:rtl/>
          <w:lang w:val="en-US"/>
        </w:rPr>
        <w:endnoteReference w:id="25"/>
      </w:r>
      <w:r w:rsidR="002B1D6F" w:rsidRPr="00272F8F">
        <w:rPr>
          <w:rFonts w:ascii="Traditional Arabic" w:hAnsi="Traditional Arabic" w:cs="Traditional Arabic"/>
          <w:sz w:val="28"/>
          <w:szCs w:val="28"/>
          <w:rtl/>
          <w:lang w:val="en-US"/>
        </w:rPr>
        <w:t xml:space="preserve"> :</w:t>
      </w:r>
    </w:p>
    <w:p w:rsidR="002B1D6F" w:rsidRPr="00272F8F" w:rsidRDefault="002B1D6F" w:rsidP="00236EBA">
      <w:pPr>
        <w:pStyle w:val="Paragraphedeliste"/>
        <w:numPr>
          <w:ilvl w:val="0"/>
          <w:numId w:val="4"/>
        </w:numPr>
        <w:tabs>
          <w:tab w:val="left" w:pos="1870"/>
        </w:tabs>
        <w:bidi/>
        <w:spacing w:line="240" w:lineRule="auto"/>
        <w:jc w:val="both"/>
        <w:rPr>
          <w:rFonts w:ascii="Traditional Arabic" w:hAnsi="Traditional Arabic" w:cs="Traditional Arabic"/>
          <w:sz w:val="28"/>
          <w:szCs w:val="28"/>
          <w:rtl/>
          <w:lang w:val="en-US"/>
        </w:rPr>
      </w:pPr>
      <w:r w:rsidRPr="00272F8F">
        <w:rPr>
          <w:rFonts w:ascii="Traditional Arabic" w:hAnsi="Traditional Arabic" w:cs="Traditional Arabic"/>
          <w:sz w:val="28"/>
          <w:szCs w:val="28"/>
          <w:rtl/>
          <w:lang w:val="en-US"/>
        </w:rPr>
        <w:lastRenderedPageBreak/>
        <w:t>توفير بيئة عمل مناسبة لأداء الفريق؛</w:t>
      </w:r>
    </w:p>
    <w:p w:rsidR="002B1D6F" w:rsidRPr="00272F8F" w:rsidRDefault="002B1D6F" w:rsidP="00236EBA">
      <w:pPr>
        <w:pStyle w:val="Paragraphedeliste"/>
        <w:numPr>
          <w:ilvl w:val="0"/>
          <w:numId w:val="4"/>
        </w:numPr>
        <w:tabs>
          <w:tab w:val="left" w:pos="1870"/>
        </w:tabs>
        <w:bidi/>
        <w:spacing w:line="240" w:lineRule="auto"/>
        <w:jc w:val="both"/>
        <w:rPr>
          <w:rFonts w:ascii="Traditional Arabic" w:hAnsi="Traditional Arabic" w:cs="Traditional Arabic"/>
          <w:sz w:val="28"/>
          <w:szCs w:val="28"/>
          <w:rtl/>
          <w:lang w:val="en-US"/>
        </w:rPr>
      </w:pPr>
      <w:r w:rsidRPr="00272F8F">
        <w:rPr>
          <w:rFonts w:ascii="Traditional Arabic" w:hAnsi="Traditional Arabic" w:cs="Traditional Arabic"/>
          <w:sz w:val="28"/>
          <w:szCs w:val="28"/>
          <w:rtl/>
          <w:lang w:val="en-US"/>
        </w:rPr>
        <w:t>بناء مهارة قائد الفريق؛</w:t>
      </w:r>
    </w:p>
    <w:p w:rsidR="002B1D6F" w:rsidRPr="00272F8F" w:rsidRDefault="002B1D6F" w:rsidP="00236EBA">
      <w:pPr>
        <w:pStyle w:val="Paragraphedeliste"/>
        <w:numPr>
          <w:ilvl w:val="0"/>
          <w:numId w:val="4"/>
        </w:numPr>
        <w:tabs>
          <w:tab w:val="left" w:pos="1870"/>
        </w:tabs>
        <w:bidi/>
        <w:spacing w:line="240" w:lineRule="auto"/>
        <w:jc w:val="both"/>
        <w:rPr>
          <w:rFonts w:ascii="Traditional Arabic" w:hAnsi="Traditional Arabic" w:cs="Traditional Arabic"/>
          <w:sz w:val="28"/>
          <w:szCs w:val="28"/>
          <w:lang w:val="en-US"/>
        </w:rPr>
      </w:pPr>
      <w:r w:rsidRPr="00272F8F">
        <w:rPr>
          <w:rFonts w:ascii="Traditional Arabic" w:hAnsi="Traditional Arabic" w:cs="Traditional Arabic"/>
          <w:sz w:val="28"/>
          <w:szCs w:val="28"/>
          <w:rtl/>
          <w:lang w:val="en-US"/>
        </w:rPr>
        <w:t>المهارة في تحفيز الآخرين وتنشيطهم وتعبئتهم.</w:t>
      </w:r>
    </w:p>
    <w:p w:rsidR="002B1D6F" w:rsidRPr="00272F8F" w:rsidRDefault="009817FB" w:rsidP="00236EBA">
      <w:pPr>
        <w:tabs>
          <w:tab w:val="left" w:pos="1870"/>
        </w:tabs>
        <w:bidi/>
        <w:spacing w:line="240" w:lineRule="auto"/>
        <w:jc w:val="both"/>
        <w:rPr>
          <w:rFonts w:ascii="Traditional Arabic" w:hAnsi="Traditional Arabic" w:cs="Traditional Arabic"/>
          <w:sz w:val="28"/>
          <w:szCs w:val="28"/>
          <w:rtl/>
          <w:lang w:val="en-US"/>
        </w:rPr>
      </w:pPr>
      <w:r>
        <w:rPr>
          <w:rFonts w:ascii="Traditional Arabic" w:hAnsi="Traditional Arabic" w:cs="Traditional Arabic" w:hint="cs"/>
          <w:b/>
          <w:bCs/>
          <w:sz w:val="28"/>
          <w:szCs w:val="28"/>
          <w:rtl/>
          <w:lang w:val="en-US"/>
        </w:rPr>
        <w:t>ج</w:t>
      </w:r>
      <w:r w:rsidR="002B1D6F" w:rsidRPr="009817FB">
        <w:rPr>
          <w:rFonts w:ascii="Traditional Arabic" w:hAnsi="Traditional Arabic" w:cs="Traditional Arabic"/>
          <w:b/>
          <w:bCs/>
          <w:sz w:val="28"/>
          <w:szCs w:val="28"/>
          <w:rtl/>
          <w:lang w:val="en-US"/>
        </w:rPr>
        <w:t>- مهارة تشجيع التغيير الايجابي والفعال :</w:t>
      </w:r>
      <w:r w:rsidR="002B1D6F" w:rsidRPr="00272F8F">
        <w:rPr>
          <w:rFonts w:ascii="Traditional Arabic" w:hAnsi="Traditional Arabic" w:cs="Traditional Arabic"/>
          <w:sz w:val="28"/>
          <w:szCs w:val="28"/>
          <w:rtl/>
          <w:lang w:val="en-US"/>
        </w:rPr>
        <w:t xml:space="preserve"> يتطلب من الفرد الذي يقو فريقا أن يحقق</w:t>
      </w:r>
      <w:r w:rsidR="001A26A6" w:rsidRPr="00272F8F">
        <w:rPr>
          <w:rStyle w:val="Appeldenotedefin"/>
          <w:rFonts w:ascii="Traditional Arabic" w:hAnsi="Traditional Arabic" w:cs="Traditional Arabic"/>
          <w:sz w:val="28"/>
          <w:szCs w:val="28"/>
          <w:rtl/>
          <w:lang w:val="en-US"/>
        </w:rPr>
        <w:endnoteReference w:id="26"/>
      </w:r>
      <w:r w:rsidR="002B1D6F" w:rsidRPr="00272F8F">
        <w:rPr>
          <w:rFonts w:ascii="Traditional Arabic" w:hAnsi="Traditional Arabic" w:cs="Traditional Arabic"/>
          <w:sz w:val="28"/>
          <w:szCs w:val="28"/>
          <w:rtl/>
          <w:lang w:val="en-US"/>
        </w:rPr>
        <w:t xml:space="preserve"> :</w:t>
      </w:r>
    </w:p>
    <w:p w:rsidR="002B1D6F" w:rsidRPr="00272F8F" w:rsidRDefault="002B1D6F" w:rsidP="00236EBA">
      <w:pPr>
        <w:tabs>
          <w:tab w:val="left" w:pos="1870"/>
        </w:tabs>
        <w:bidi/>
        <w:spacing w:line="240" w:lineRule="auto"/>
        <w:jc w:val="both"/>
        <w:rPr>
          <w:rFonts w:ascii="Traditional Arabic" w:hAnsi="Traditional Arabic" w:cs="Traditional Arabic"/>
          <w:sz w:val="28"/>
          <w:szCs w:val="28"/>
          <w:rtl/>
          <w:lang w:val="en-US"/>
        </w:rPr>
      </w:pPr>
      <w:r w:rsidRPr="00272F8F">
        <w:rPr>
          <w:rFonts w:ascii="Traditional Arabic" w:hAnsi="Traditional Arabic" w:cs="Traditional Arabic"/>
          <w:sz w:val="28"/>
          <w:szCs w:val="28"/>
          <w:rtl/>
          <w:lang w:val="en-US"/>
        </w:rPr>
        <w:t>- فهم عملية التغيير؛        - إدارة التغيير؛        -إيجاد حوافز لتحقيق التغيير.</w:t>
      </w:r>
    </w:p>
    <w:p w:rsidR="002B1D6F" w:rsidRPr="00272F8F" w:rsidRDefault="009817FB" w:rsidP="00236EBA">
      <w:pPr>
        <w:tabs>
          <w:tab w:val="left" w:pos="1870"/>
        </w:tabs>
        <w:bidi/>
        <w:spacing w:line="240" w:lineRule="auto"/>
        <w:jc w:val="both"/>
        <w:rPr>
          <w:rFonts w:ascii="Traditional Arabic" w:hAnsi="Traditional Arabic" w:cs="Traditional Arabic"/>
          <w:sz w:val="28"/>
          <w:szCs w:val="28"/>
          <w:rtl/>
          <w:lang w:val="en-US"/>
        </w:rPr>
      </w:pPr>
      <w:r>
        <w:rPr>
          <w:rFonts w:ascii="Traditional Arabic" w:hAnsi="Traditional Arabic" w:cs="Traditional Arabic" w:hint="cs"/>
          <w:b/>
          <w:bCs/>
          <w:sz w:val="28"/>
          <w:szCs w:val="28"/>
          <w:rtl/>
          <w:lang w:val="en-US"/>
        </w:rPr>
        <w:t>ح</w:t>
      </w:r>
      <w:r w:rsidR="002B1D6F" w:rsidRPr="009817FB">
        <w:rPr>
          <w:rFonts w:ascii="Traditional Arabic" w:hAnsi="Traditional Arabic" w:cs="Traditional Arabic"/>
          <w:b/>
          <w:bCs/>
          <w:sz w:val="28"/>
          <w:szCs w:val="28"/>
          <w:rtl/>
          <w:lang w:val="en-US"/>
        </w:rPr>
        <w:t>- مهارة العلاقات الانسانية :</w:t>
      </w:r>
      <w:r w:rsidR="002B1D6F" w:rsidRPr="00272F8F">
        <w:rPr>
          <w:rFonts w:ascii="Traditional Arabic" w:hAnsi="Traditional Arabic" w:cs="Traditional Arabic"/>
          <w:sz w:val="28"/>
          <w:szCs w:val="28"/>
          <w:rtl/>
          <w:lang w:val="en-US"/>
        </w:rPr>
        <w:t xml:space="preserve"> هنا يركز على الانسان وهي مطلوبة في سوق العمل، ويقترح :</w:t>
      </w:r>
    </w:p>
    <w:p w:rsidR="002B1D6F" w:rsidRPr="00272F8F" w:rsidRDefault="002B00AA" w:rsidP="00236EBA">
      <w:pPr>
        <w:pStyle w:val="Paragraphedeliste"/>
        <w:numPr>
          <w:ilvl w:val="0"/>
          <w:numId w:val="5"/>
        </w:numPr>
        <w:tabs>
          <w:tab w:val="left" w:pos="1870"/>
        </w:tabs>
        <w:bidi/>
        <w:spacing w:line="240" w:lineRule="auto"/>
        <w:jc w:val="both"/>
        <w:rPr>
          <w:rFonts w:ascii="Traditional Arabic" w:hAnsi="Traditional Arabic" w:cs="Traditional Arabic"/>
          <w:sz w:val="28"/>
          <w:szCs w:val="28"/>
          <w:lang w:val="en-US"/>
        </w:rPr>
      </w:pPr>
      <w:r w:rsidRPr="00272F8F">
        <w:rPr>
          <w:rFonts w:ascii="Traditional Arabic" w:hAnsi="Traditional Arabic" w:cs="Traditional Arabic"/>
          <w:sz w:val="28"/>
          <w:szCs w:val="28"/>
          <w:rtl/>
          <w:lang w:val="en-US"/>
        </w:rPr>
        <w:t>الحرص الدائم على بناء علاقات بطريقة صريحة وودية واهتمام صادق بالآخرين؛</w:t>
      </w:r>
    </w:p>
    <w:p w:rsidR="002B00AA" w:rsidRPr="00272F8F" w:rsidRDefault="002B00AA" w:rsidP="00236EBA">
      <w:pPr>
        <w:pStyle w:val="Paragraphedeliste"/>
        <w:numPr>
          <w:ilvl w:val="0"/>
          <w:numId w:val="5"/>
        </w:numPr>
        <w:tabs>
          <w:tab w:val="left" w:pos="1870"/>
        </w:tabs>
        <w:bidi/>
        <w:spacing w:line="240" w:lineRule="auto"/>
        <w:jc w:val="both"/>
        <w:rPr>
          <w:rFonts w:ascii="Traditional Arabic" w:hAnsi="Traditional Arabic" w:cs="Traditional Arabic"/>
          <w:sz w:val="28"/>
          <w:szCs w:val="28"/>
          <w:lang w:val="en-US"/>
        </w:rPr>
      </w:pPr>
      <w:r w:rsidRPr="00272F8F">
        <w:rPr>
          <w:rFonts w:ascii="Traditional Arabic" w:hAnsi="Traditional Arabic" w:cs="Traditional Arabic"/>
          <w:sz w:val="28"/>
          <w:szCs w:val="28"/>
          <w:rtl/>
          <w:lang w:val="en-US"/>
        </w:rPr>
        <w:t>العمل على نسج شبكة اتصال قوية لتقوية التعاضد؛</w:t>
      </w:r>
    </w:p>
    <w:p w:rsidR="002B00AA" w:rsidRPr="00272F8F" w:rsidRDefault="002B00AA" w:rsidP="00236EBA">
      <w:pPr>
        <w:pStyle w:val="Paragraphedeliste"/>
        <w:numPr>
          <w:ilvl w:val="0"/>
          <w:numId w:val="5"/>
        </w:numPr>
        <w:tabs>
          <w:tab w:val="left" w:pos="1870"/>
        </w:tabs>
        <w:bidi/>
        <w:spacing w:line="240" w:lineRule="auto"/>
        <w:jc w:val="both"/>
        <w:rPr>
          <w:rFonts w:ascii="Traditional Arabic" w:hAnsi="Traditional Arabic" w:cs="Traditional Arabic"/>
          <w:sz w:val="28"/>
          <w:szCs w:val="28"/>
          <w:lang w:val="en-US"/>
        </w:rPr>
      </w:pPr>
      <w:r w:rsidRPr="00272F8F">
        <w:rPr>
          <w:rFonts w:ascii="Traditional Arabic" w:hAnsi="Traditional Arabic" w:cs="Traditional Arabic"/>
          <w:sz w:val="28"/>
          <w:szCs w:val="28"/>
          <w:rtl/>
          <w:lang w:val="en-US"/>
        </w:rPr>
        <w:t>تقدير التنوع والاختلاف والنظر للخلافات على أنها عامل للتحسين، وهي موجودات لا مسؤوليات.</w:t>
      </w:r>
    </w:p>
    <w:p w:rsidR="008A6EB6" w:rsidRPr="00272F8F" w:rsidRDefault="009817FB" w:rsidP="00236EBA">
      <w:pPr>
        <w:tabs>
          <w:tab w:val="left" w:pos="1870"/>
        </w:tabs>
        <w:bidi/>
        <w:spacing w:line="240" w:lineRule="auto"/>
        <w:jc w:val="both"/>
        <w:rPr>
          <w:rFonts w:ascii="Traditional Arabic" w:hAnsi="Traditional Arabic" w:cs="Traditional Arabic"/>
          <w:sz w:val="28"/>
          <w:szCs w:val="28"/>
          <w:rtl/>
          <w:lang w:val="en-US"/>
        </w:rPr>
      </w:pPr>
      <w:r>
        <w:rPr>
          <w:rFonts w:ascii="Traditional Arabic" w:hAnsi="Traditional Arabic" w:cs="Traditional Arabic" w:hint="cs"/>
          <w:b/>
          <w:bCs/>
          <w:sz w:val="28"/>
          <w:szCs w:val="28"/>
          <w:rtl/>
          <w:lang w:val="en-US"/>
        </w:rPr>
        <w:t>خ</w:t>
      </w:r>
      <w:r w:rsidR="002B00AA" w:rsidRPr="009817FB">
        <w:rPr>
          <w:rFonts w:ascii="Traditional Arabic" w:hAnsi="Traditional Arabic" w:cs="Traditional Arabic"/>
          <w:b/>
          <w:bCs/>
          <w:sz w:val="28"/>
          <w:szCs w:val="28"/>
          <w:rtl/>
          <w:lang w:val="en-US"/>
        </w:rPr>
        <w:t>- مهارة التفكير الابتكاري :</w:t>
      </w:r>
      <w:r w:rsidR="002B00AA" w:rsidRPr="00272F8F">
        <w:rPr>
          <w:rFonts w:ascii="Traditional Arabic" w:hAnsi="Traditional Arabic" w:cs="Traditional Arabic"/>
          <w:sz w:val="28"/>
          <w:szCs w:val="28"/>
          <w:rtl/>
          <w:lang w:val="en-US"/>
        </w:rPr>
        <w:t xml:space="preserve"> يتطلب من خريجي الجامعة توفر الابتكار والابداع، حيث يمثل الأول الفكر الذي يساهم إيجاد حل لمشكلة قائمة أو التوصل الى اضافة حلول عديدة لأخرى قديمة لمشكلة سابقة، أو الجمع بشكل متناسق ومبتكر لأشياء متناثرة لا يجمع بينهما شيء واضح في الواقع. وأما الإبداع فيمثل تطبيق الأفكار الابتكارية في الواقع العملي.</w:t>
      </w:r>
      <w:r w:rsidR="001A26A6" w:rsidRPr="00272F8F">
        <w:rPr>
          <w:rStyle w:val="Appeldenotedefin"/>
          <w:rFonts w:ascii="Traditional Arabic" w:hAnsi="Traditional Arabic" w:cs="Traditional Arabic"/>
          <w:sz w:val="28"/>
          <w:szCs w:val="28"/>
          <w:rtl/>
          <w:lang w:val="en-US"/>
        </w:rPr>
        <w:endnoteReference w:id="27"/>
      </w:r>
    </w:p>
    <w:p w:rsidR="0052431B" w:rsidRPr="0005766F" w:rsidRDefault="009817FB" w:rsidP="00236EBA">
      <w:pPr>
        <w:tabs>
          <w:tab w:val="left" w:pos="1870"/>
        </w:tabs>
        <w:bidi/>
        <w:spacing w:line="240" w:lineRule="auto"/>
        <w:jc w:val="both"/>
        <w:rPr>
          <w:rFonts w:ascii="Traditional Arabic" w:hAnsi="Traditional Arabic" w:cs="Traditional Arabic"/>
          <w:b/>
          <w:bCs/>
          <w:sz w:val="28"/>
          <w:szCs w:val="28"/>
          <w:rtl/>
          <w:lang w:val="en-US" w:bidi="ar-DZ"/>
        </w:rPr>
      </w:pPr>
      <w:r>
        <w:rPr>
          <w:rStyle w:val="lev"/>
          <w:rFonts w:ascii="Traditional Arabic" w:hAnsi="Traditional Arabic" w:cs="Traditional Arabic" w:hint="cs"/>
          <w:b w:val="0"/>
          <w:bCs w:val="0"/>
          <w:sz w:val="28"/>
          <w:szCs w:val="28"/>
          <w:rtl/>
        </w:rPr>
        <w:t xml:space="preserve">   </w:t>
      </w:r>
      <w:r w:rsidR="0052431B" w:rsidRPr="0005766F">
        <w:rPr>
          <w:rStyle w:val="lev"/>
          <w:rFonts w:ascii="Traditional Arabic" w:hAnsi="Traditional Arabic" w:cs="Traditional Arabic"/>
          <w:b w:val="0"/>
          <w:bCs w:val="0"/>
          <w:sz w:val="28"/>
          <w:szCs w:val="28"/>
          <w:rtl/>
        </w:rPr>
        <w:t>ولكن</w:t>
      </w:r>
      <w:r w:rsidR="0052431B" w:rsidRPr="0005766F">
        <w:rPr>
          <w:rFonts w:ascii="Traditional Arabic" w:hAnsi="Traditional Arabic" w:cs="Traditional Arabic"/>
          <w:b/>
          <w:bCs/>
          <w:sz w:val="28"/>
          <w:szCs w:val="28"/>
          <w:rtl/>
        </w:rPr>
        <w:t xml:space="preserve"> </w:t>
      </w:r>
      <w:r w:rsidR="0052431B" w:rsidRPr="0005766F">
        <w:rPr>
          <w:rStyle w:val="lev"/>
          <w:rFonts w:ascii="Traditional Arabic" w:hAnsi="Traditional Arabic" w:cs="Traditional Arabic"/>
          <w:b w:val="0"/>
          <w:bCs w:val="0"/>
          <w:sz w:val="28"/>
          <w:szCs w:val="28"/>
          <w:rtl/>
        </w:rPr>
        <w:t>المراقبين</w:t>
      </w:r>
      <w:r w:rsidR="0052431B" w:rsidRPr="0005766F">
        <w:rPr>
          <w:rFonts w:ascii="Traditional Arabic" w:hAnsi="Traditional Arabic" w:cs="Traditional Arabic"/>
          <w:b/>
          <w:bCs/>
          <w:sz w:val="28"/>
          <w:szCs w:val="28"/>
          <w:rtl/>
        </w:rPr>
        <w:t xml:space="preserve"> </w:t>
      </w:r>
      <w:r w:rsidR="0052431B" w:rsidRPr="0005766F">
        <w:rPr>
          <w:rStyle w:val="lev"/>
          <w:rFonts w:ascii="Traditional Arabic" w:hAnsi="Traditional Arabic" w:cs="Traditional Arabic"/>
          <w:b w:val="0"/>
          <w:bCs w:val="0"/>
          <w:sz w:val="28"/>
          <w:szCs w:val="28"/>
          <w:rtl/>
        </w:rPr>
        <w:t>للحراك</w:t>
      </w:r>
      <w:r w:rsidR="0052431B" w:rsidRPr="0005766F">
        <w:rPr>
          <w:rFonts w:ascii="Traditional Arabic" w:hAnsi="Traditional Arabic" w:cs="Traditional Arabic"/>
          <w:b/>
          <w:bCs/>
          <w:sz w:val="28"/>
          <w:szCs w:val="28"/>
          <w:rtl/>
        </w:rPr>
        <w:t xml:space="preserve"> </w:t>
      </w:r>
      <w:r w:rsidR="0052431B" w:rsidRPr="0005766F">
        <w:rPr>
          <w:rStyle w:val="lev"/>
          <w:rFonts w:ascii="Traditional Arabic" w:hAnsi="Traditional Arabic" w:cs="Traditional Arabic"/>
          <w:b w:val="0"/>
          <w:bCs w:val="0"/>
          <w:sz w:val="28"/>
          <w:szCs w:val="28"/>
          <w:rtl/>
        </w:rPr>
        <w:t>الجامعي</w:t>
      </w:r>
      <w:r w:rsidR="0052431B" w:rsidRPr="0005766F">
        <w:rPr>
          <w:rFonts w:ascii="Traditional Arabic" w:hAnsi="Traditional Arabic" w:cs="Traditional Arabic"/>
          <w:b/>
          <w:bCs/>
          <w:sz w:val="28"/>
          <w:szCs w:val="28"/>
          <w:rtl/>
        </w:rPr>
        <w:t xml:space="preserve"> </w:t>
      </w:r>
      <w:r w:rsidR="0052431B" w:rsidRPr="0005766F">
        <w:rPr>
          <w:rStyle w:val="lev"/>
          <w:rFonts w:ascii="Traditional Arabic" w:hAnsi="Traditional Arabic" w:cs="Traditional Arabic"/>
          <w:b w:val="0"/>
          <w:bCs w:val="0"/>
          <w:sz w:val="28"/>
          <w:szCs w:val="28"/>
          <w:rtl/>
        </w:rPr>
        <w:t>يرون</w:t>
      </w:r>
      <w:r w:rsidR="0052431B" w:rsidRPr="0005766F">
        <w:rPr>
          <w:rFonts w:ascii="Traditional Arabic" w:hAnsi="Traditional Arabic" w:cs="Traditional Arabic"/>
          <w:b/>
          <w:bCs/>
          <w:sz w:val="28"/>
          <w:szCs w:val="28"/>
          <w:rtl/>
        </w:rPr>
        <w:t xml:space="preserve"> </w:t>
      </w:r>
      <w:r w:rsidR="0052431B" w:rsidRPr="0005766F">
        <w:rPr>
          <w:rStyle w:val="lev"/>
          <w:rFonts w:ascii="Traditional Arabic" w:hAnsi="Traditional Arabic" w:cs="Traditional Arabic"/>
          <w:b w:val="0"/>
          <w:bCs w:val="0"/>
          <w:sz w:val="28"/>
          <w:szCs w:val="28"/>
          <w:rtl/>
        </w:rPr>
        <w:t>أن</w:t>
      </w:r>
      <w:r w:rsidR="0052431B" w:rsidRPr="0005766F">
        <w:rPr>
          <w:rFonts w:ascii="Traditional Arabic" w:hAnsi="Traditional Arabic" w:cs="Traditional Arabic"/>
          <w:b/>
          <w:bCs/>
          <w:sz w:val="28"/>
          <w:szCs w:val="28"/>
          <w:rtl/>
        </w:rPr>
        <w:t xml:space="preserve"> </w:t>
      </w:r>
      <w:r w:rsidR="0052431B" w:rsidRPr="0005766F">
        <w:rPr>
          <w:rStyle w:val="lev"/>
          <w:rFonts w:ascii="Traditional Arabic" w:hAnsi="Traditional Arabic" w:cs="Traditional Arabic"/>
          <w:b w:val="0"/>
          <w:bCs w:val="0"/>
          <w:sz w:val="28"/>
          <w:szCs w:val="28"/>
          <w:rtl/>
        </w:rPr>
        <w:t>ثمة</w:t>
      </w:r>
      <w:r w:rsidR="0052431B" w:rsidRPr="0005766F">
        <w:rPr>
          <w:rFonts w:ascii="Traditional Arabic" w:hAnsi="Traditional Arabic" w:cs="Traditional Arabic"/>
          <w:b/>
          <w:bCs/>
          <w:sz w:val="28"/>
          <w:szCs w:val="28"/>
          <w:rtl/>
        </w:rPr>
        <w:t xml:space="preserve"> </w:t>
      </w:r>
      <w:r w:rsidR="0052431B" w:rsidRPr="0005766F">
        <w:rPr>
          <w:rStyle w:val="lev"/>
          <w:rFonts w:ascii="Traditional Arabic" w:hAnsi="Traditional Arabic" w:cs="Traditional Arabic"/>
          <w:b w:val="0"/>
          <w:bCs w:val="0"/>
          <w:sz w:val="28"/>
          <w:szCs w:val="28"/>
          <w:rtl/>
        </w:rPr>
        <w:t>فراغاً</w:t>
      </w:r>
      <w:r w:rsidR="0052431B" w:rsidRPr="0005766F">
        <w:rPr>
          <w:rFonts w:ascii="Traditional Arabic" w:hAnsi="Traditional Arabic" w:cs="Traditional Arabic"/>
          <w:b/>
          <w:bCs/>
          <w:sz w:val="28"/>
          <w:szCs w:val="28"/>
          <w:rtl/>
        </w:rPr>
        <w:t xml:space="preserve"> </w:t>
      </w:r>
      <w:r w:rsidR="0052431B" w:rsidRPr="0005766F">
        <w:rPr>
          <w:rStyle w:val="lev"/>
          <w:rFonts w:ascii="Traditional Arabic" w:hAnsi="Traditional Arabic" w:cs="Traditional Arabic"/>
          <w:b w:val="0"/>
          <w:bCs w:val="0"/>
          <w:sz w:val="28"/>
          <w:szCs w:val="28"/>
          <w:rtl/>
        </w:rPr>
        <w:t>بين</w:t>
      </w:r>
      <w:r w:rsidR="0052431B" w:rsidRPr="0005766F">
        <w:rPr>
          <w:rFonts w:ascii="Traditional Arabic" w:hAnsi="Traditional Arabic" w:cs="Traditional Arabic"/>
          <w:b/>
          <w:bCs/>
          <w:sz w:val="28"/>
          <w:szCs w:val="28"/>
          <w:rtl/>
        </w:rPr>
        <w:t xml:space="preserve"> </w:t>
      </w:r>
      <w:r w:rsidR="0052431B" w:rsidRPr="0005766F">
        <w:rPr>
          <w:rStyle w:val="lev"/>
          <w:rFonts w:ascii="Traditional Arabic" w:hAnsi="Traditional Arabic" w:cs="Traditional Arabic"/>
          <w:b w:val="0"/>
          <w:bCs w:val="0"/>
          <w:sz w:val="28"/>
          <w:szCs w:val="28"/>
          <w:rtl/>
        </w:rPr>
        <w:t>ما</w:t>
      </w:r>
      <w:r w:rsidR="0052431B" w:rsidRPr="0005766F">
        <w:rPr>
          <w:rFonts w:ascii="Traditional Arabic" w:hAnsi="Traditional Arabic" w:cs="Traditional Arabic"/>
          <w:b/>
          <w:bCs/>
          <w:sz w:val="28"/>
          <w:szCs w:val="28"/>
          <w:rtl/>
        </w:rPr>
        <w:t xml:space="preserve"> </w:t>
      </w:r>
      <w:r w:rsidR="0052431B" w:rsidRPr="0005766F">
        <w:rPr>
          <w:rStyle w:val="lev"/>
          <w:rFonts w:ascii="Traditional Arabic" w:hAnsi="Traditional Arabic" w:cs="Traditional Arabic"/>
          <w:b w:val="0"/>
          <w:bCs w:val="0"/>
          <w:sz w:val="28"/>
          <w:szCs w:val="28"/>
          <w:rtl/>
        </w:rPr>
        <w:t>يتطلبه</w:t>
      </w:r>
      <w:r w:rsidR="0052431B" w:rsidRPr="0005766F">
        <w:rPr>
          <w:rFonts w:ascii="Traditional Arabic" w:hAnsi="Traditional Arabic" w:cs="Traditional Arabic"/>
          <w:b/>
          <w:bCs/>
          <w:sz w:val="28"/>
          <w:szCs w:val="28"/>
          <w:rtl/>
        </w:rPr>
        <w:t xml:space="preserve"> </w:t>
      </w:r>
      <w:r w:rsidR="0052431B" w:rsidRPr="0005766F">
        <w:rPr>
          <w:rStyle w:val="lev"/>
          <w:rFonts w:ascii="Traditional Arabic" w:hAnsi="Traditional Arabic" w:cs="Traditional Arabic"/>
          <w:b w:val="0"/>
          <w:bCs w:val="0"/>
          <w:sz w:val="28"/>
          <w:szCs w:val="28"/>
          <w:rtl/>
        </w:rPr>
        <w:t>سوق</w:t>
      </w:r>
      <w:r w:rsidR="0052431B" w:rsidRPr="0005766F">
        <w:rPr>
          <w:rFonts w:ascii="Traditional Arabic" w:hAnsi="Traditional Arabic" w:cs="Traditional Arabic"/>
          <w:b/>
          <w:bCs/>
          <w:sz w:val="28"/>
          <w:szCs w:val="28"/>
          <w:rtl/>
        </w:rPr>
        <w:t xml:space="preserve"> </w:t>
      </w:r>
      <w:r w:rsidR="0052431B" w:rsidRPr="0005766F">
        <w:rPr>
          <w:rStyle w:val="lev"/>
          <w:rFonts w:ascii="Traditional Arabic" w:hAnsi="Traditional Arabic" w:cs="Traditional Arabic"/>
          <w:b w:val="0"/>
          <w:bCs w:val="0"/>
          <w:sz w:val="28"/>
          <w:szCs w:val="28"/>
          <w:rtl/>
        </w:rPr>
        <w:t>العمل،</w:t>
      </w:r>
      <w:r w:rsidR="0052431B" w:rsidRPr="0005766F">
        <w:rPr>
          <w:rFonts w:ascii="Traditional Arabic" w:hAnsi="Traditional Arabic" w:cs="Traditional Arabic"/>
          <w:b/>
          <w:bCs/>
          <w:sz w:val="28"/>
          <w:szCs w:val="28"/>
          <w:rtl/>
        </w:rPr>
        <w:t xml:space="preserve"> </w:t>
      </w:r>
      <w:r w:rsidR="0052431B" w:rsidRPr="0005766F">
        <w:rPr>
          <w:rStyle w:val="lev"/>
          <w:rFonts w:ascii="Traditional Arabic" w:hAnsi="Traditional Arabic" w:cs="Traditional Arabic"/>
          <w:b w:val="0"/>
          <w:bCs w:val="0"/>
          <w:sz w:val="28"/>
          <w:szCs w:val="28"/>
          <w:rtl/>
        </w:rPr>
        <w:t>وفرص</w:t>
      </w:r>
      <w:r w:rsidR="0052431B" w:rsidRPr="0005766F">
        <w:rPr>
          <w:rFonts w:ascii="Traditional Arabic" w:hAnsi="Traditional Arabic" w:cs="Traditional Arabic"/>
          <w:b/>
          <w:bCs/>
          <w:sz w:val="28"/>
          <w:szCs w:val="28"/>
          <w:rtl/>
        </w:rPr>
        <w:t xml:space="preserve"> </w:t>
      </w:r>
      <w:r w:rsidR="0052431B" w:rsidRPr="0005766F">
        <w:rPr>
          <w:rStyle w:val="lev"/>
          <w:rFonts w:ascii="Traditional Arabic" w:hAnsi="Traditional Arabic" w:cs="Traditional Arabic"/>
          <w:b w:val="0"/>
          <w:bCs w:val="0"/>
          <w:sz w:val="28"/>
          <w:szCs w:val="28"/>
          <w:rtl/>
        </w:rPr>
        <w:t>التوظيف</w:t>
      </w:r>
      <w:r w:rsidR="0052431B" w:rsidRPr="0005766F">
        <w:rPr>
          <w:rFonts w:ascii="Traditional Arabic" w:hAnsi="Traditional Arabic" w:cs="Traditional Arabic"/>
          <w:b/>
          <w:bCs/>
          <w:sz w:val="28"/>
          <w:szCs w:val="28"/>
          <w:rtl/>
        </w:rPr>
        <w:t xml:space="preserve"> </w:t>
      </w:r>
      <w:r w:rsidR="0052431B" w:rsidRPr="0005766F">
        <w:rPr>
          <w:rStyle w:val="lev"/>
          <w:rFonts w:ascii="Traditional Arabic" w:hAnsi="Traditional Arabic" w:cs="Traditional Arabic"/>
          <w:b w:val="0"/>
          <w:bCs w:val="0"/>
          <w:sz w:val="28"/>
          <w:szCs w:val="28"/>
          <w:rtl/>
        </w:rPr>
        <w:t>من</w:t>
      </w:r>
      <w:r w:rsidR="0052431B" w:rsidRPr="0005766F">
        <w:rPr>
          <w:rFonts w:ascii="Traditional Arabic" w:hAnsi="Traditional Arabic" w:cs="Traditional Arabic"/>
          <w:b/>
          <w:bCs/>
          <w:sz w:val="28"/>
          <w:szCs w:val="28"/>
          <w:rtl/>
        </w:rPr>
        <w:t xml:space="preserve"> </w:t>
      </w:r>
      <w:r w:rsidR="0052431B" w:rsidRPr="0005766F">
        <w:rPr>
          <w:rStyle w:val="lev"/>
          <w:rFonts w:ascii="Traditional Arabic" w:hAnsi="Traditional Arabic" w:cs="Traditional Arabic"/>
          <w:b w:val="0"/>
          <w:bCs w:val="0"/>
          <w:sz w:val="28"/>
          <w:szCs w:val="28"/>
          <w:rtl/>
        </w:rPr>
        <w:t>كفاءات</w:t>
      </w:r>
      <w:r w:rsidR="0052431B" w:rsidRPr="0005766F">
        <w:rPr>
          <w:rFonts w:ascii="Traditional Arabic" w:hAnsi="Traditional Arabic" w:cs="Traditional Arabic"/>
          <w:b/>
          <w:bCs/>
          <w:sz w:val="28"/>
          <w:szCs w:val="28"/>
          <w:rtl/>
        </w:rPr>
        <w:t xml:space="preserve"> </w:t>
      </w:r>
      <w:r w:rsidR="0052431B" w:rsidRPr="0005766F">
        <w:rPr>
          <w:rStyle w:val="lev"/>
          <w:rFonts w:ascii="Traditional Arabic" w:hAnsi="Traditional Arabic" w:cs="Traditional Arabic"/>
          <w:b w:val="0"/>
          <w:bCs w:val="0"/>
          <w:sz w:val="28"/>
          <w:szCs w:val="28"/>
          <w:rtl/>
        </w:rPr>
        <w:t>ومخرجات</w:t>
      </w:r>
      <w:r w:rsidR="0052431B" w:rsidRPr="0005766F">
        <w:rPr>
          <w:rFonts w:ascii="Traditional Arabic" w:hAnsi="Traditional Arabic" w:cs="Traditional Arabic"/>
          <w:b/>
          <w:bCs/>
          <w:sz w:val="28"/>
          <w:szCs w:val="28"/>
          <w:rtl/>
        </w:rPr>
        <w:t xml:space="preserve"> </w:t>
      </w:r>
      <w:r w:rsidR="0052431B" w:rsidRPr="0005766F">
        <w:rPr>
          <w:rStyle w:val="lev"/>
          <w:rFonts w:ascii="Traditional Arabic" w:hAnsi="Traditional Arabic" w:cs="Traditional Arabic"/>
          <w:b w:val="0"/>
          <w:bCs w:val="0"/>
          <w:sz w:val="28"/>
          <w:szCs w:val="28"/>
          <w:rtl/>
        </w:rPr>
        <w:t>وبين</w:t>
      </w:r>
      <w:r w:rsidR="0052431B" w:rsidRPr="0005766F">
        <w:rPr>
          <w:rFonts w:ascii="Traditional Arabic" w:hAnsi="Traditional Arabic" w:cs="Traditional Arabic"/>
          <w:b/>
          <w:bCs/>
          <w:sz w:val="28"/>
          <w:szCs w:val="28"/>
          <w:rtl/>
        </w:rPr>
        <w:t xml:space="preserve"> </w:t>
      </w:r>
      <w:r w:rsidR="0052431B" w:rsidRPr="0005766F">
        <w:rPr>
          <w:rStyle w:val="lev"/>
          <w:rFonts w:ascii="Traditional Arabic" w:hAnsi="Traditional Arabic" w:cs="Traditional Arabic"/>
          <w:b w:val="0"/>
          <w:bCs w:val="0"/>
          <w:sz w:val="28"/>
          <w:szCs w:val="28"/>
          <w:rtl/>
        </w:rPr>
        <w:t>خريجي</w:t>
      </w:r>
      <w:r w:rsidR="0052431B" w:rsidRPr="0005766F">
        <w:rPr>
          <w:rFonts w:ascii="Traditional Arabic" w:hAnsi="Traditional Arabic" w:cs="Traditional Arabic"/>
          <w:b/>
          <w:bCs/>
          <w:sz w:val="28"/>
          <w:szCs w:val="28"/>
          <w:rtl/>
        </w:rPr>
        <w:t xml:space="preserve"> </w:t>
      </w:r>
      <w:r w:rsidR="0052431B" w:rsidRPr="0005766F">
        <w:rPr>
          <w:rStyle w:val="lev"/>
          <w:rFonts w:ascii="Traditional Arabic" w:hAnsi="Traditional Arabic" w:cs="Traditional Arabic"/>
          <w:b w:val="0"/>
          <w:bCs w:val="0"/>
          <w:sz w:val="28"/>
          <w:szCs w:val="28"/>
          <w:rtl/>
        </w:rPr>
        <w:t>الجامعات</w:t>
      </w:r>
      <w:r w:rsidR="0052431B" w:rsidRPr="0005766F">
        <w:rPr>
          <w:rFonts w:ascii="Traditional Arabic" w:hAnsi="Traditional Arabic" w:cs="Traditional Arabic"/>
          <w:b/>
          <w:bCs/>
          <w:sz w:val="28"/>
          <w:szCs w:val="28"/>
          <w:rtl/>
        </w:rPr>
        <w:t xml:space="preserve"> </w:t>
      </w:r>
      <w:r w:rsidR="0052431B" w:rsidRPr="0005766F">
        <w:rPr>
          <w:rStyle w:val="lev"/>
          <w:rFonts w:ascii="Traditional Arabic" w:hAnsi="Traditional Arabic" w:cs="Traditional Arabic"/>
          <w:b w:val="0"/>
          <w:bCs w:val="0"/>
          <w:sz w:val="28"/>
          <w:szCs w:val="28"/>
          <w:rtl/>
        </w:rPr>
        <w:t>السعودية</w:t>
      </w:r>
      <w:r w:rsidR="0052431B" w:rsidRPr="0005766F">
        <w:rPr>
          <w:rFonts w:ascii="Traditional Arabic" w:hAnsi="Traditional Arabic" w:cs="Traditional Arabic"/>
          <w:b/>
          <w:bCs/>
          <w:sz w:val="28"/>
          <w:szCs w:val="28"/>
          <w:rtl/>
        </w:rPr>
        <w:t xml:space="preserve"> </w:t>
      </w:r>
      <w:r w:rsidR="0052431B" w:rsidRPr="0005766F">
        <w:rPr>
          <w:rStyle w:val="lev"/>
          <w:rFonts w:ascii="Traditional Arabic" w:hAnsi="Traditional Arabic" w:cs="Traditional Arabic"/>
          <w:b w:val="0"/>
          <w:bCs w:val="0"/>
          <w:sz w:val="28"/>
          <w:szCs w:val="28"/>
          <w:rtl/>
        </w:rPr>
        <w:t>الذين</w:t>
      </w:r>
      <w:r w:rsidR="0052431B" w:rsidRPr="0005766F">
        <w:rPr>
          <w:rFonts w:ascii="Traditional Arabic" w:hAnsi="Traditional Arabic" w:cs="Traditional Arabic"/>
          <w:b/>
          <w:bCs/>
          <w:sz w:val="28"/>
          <w:szCs w:val="28"/>
          <w:rtl/>
        </w:rPr>
        <w:t xml:space="preserve"> </w:t>
      </w:r>
      <w:r w:rsidR="0052431B" w:rsidRPr="0005766F">
        <w:rPr>
          <w:rStyle w:val="lev"/>
          <w:rFonts w:ascii="Traditional Arabic" w:hAnsi="Traditional Arabic" w:cs="Traditional Arabic"/>
          <w:b w:val="0"/>
          <w:bCs w:val="0"/>
          <w:sz w:val="28"/>
          <w:szCs w:val="28"/>
          <w:rtl/>
        </w:rPr>
        <w:t>لا</w:t>
      </w:r>
      <w:r w:rsidR="0052431B" w:rsidRPr="0005766F">
        <w:rPr>
          <w:rFonts w:ascii="Traditional Arabic" w:hAnsi="Traditional Arabic" w:cs="Traditional Arabic"/>
          <w:b/>
          <w:bCs/>
          <w:sz w:val="28"/>
          <w:szCs w:val="28"/>
          <w:rtl/>
        </w:rPr>
        <w:t xml:space="preserve"> </w:t>
      </w:r>
      <w:r w:rsidR="0052431B" w:rsidRPr="0005766F">
        <w:rPr>
          <w:rStyle w:val="lev"/>
          <w:rFonts w:ascii="Traditional Arabic" w:hAnsi="Traditional Arabic" w:cs="Traditional Arabic"/>
          <w:b w:val="0"/>
          <w:bCs w:val="0"/>
          <w:sz w:val="28"/>
          <w:szCs w:val="28"/>
          <w:rtl/>
        </w:rPr>
        <w:t>يحققون</w:t>
      </w:r>
      <w:r w:rsidR="0052431B" w:rsidRPr="0005766F">
        <w:rPr>
          <w:rFonts w:ascii="Traditional Arabic" w:hAnsi="Traditional Arabic" w:cs="Traditional Arabic"/>
          <w:b/>
          <w:bCs/>
          <w:sz w:val="28"/>
          <w:szCs w:val="28"/>
          <w:rtl/>
        </w:rPr>
        <w:t xml:space="preserve"> </w:t>
      </w:r>
      <w:r w:rsidR="0052431B" w:rsidRPr="0005766F">
        <w:rPr>
          <w:rStyle w:val="lev"/>
          <w:rFonts w:ascii="Traditional Arabic" w:hAnsi="Traditional Arabic" w:cs="Traditional Arabic"/>
          <w:b w:val="0"/>
          <w:bCs w:val="0"/>
          <w:sz w:val="28"/>
          <w:szCs w:val="28"/>
          <w:rtl/>
        </w:rPr>
        <w:t>الحد</w:t>
      </w:r>
      <w:r w:rsidR="0052431B" w:rsidRPr="0005766F">
        <w:rPr>
          <w:rFonts w:ascii="Traditional Arabic" w:hAnsi="Traditional Arabic" w:cs="Traditional Arabic"/>
          <w:b/>
          <w:bCs/>
          <w:sz w:val="28"/>
          <w:szCs w:val="28"/>
          <w:rtl/>
        </w:rPr>
        <w:t xml:space="preserve"> </w:t>
      </w:r>
      <w:r w:rsidR="0052431B" w:rsidRPr="0005766F">
        <w:rPr>
          <w:rStyle w:val="lev"/>
          <w:rFonts w:ascii="Traditional Arabic" w:hAnsi="Traditional Arabic" w:cs="Traditional Arabic"/>
          <w:b w:val="0"/>
          <w:bCs w:val="0"/>
          <w:sz w:val="28"/>
          <w:szCs w:val="28"/>
          <w:rtl/>
        </w:rPr>
        <w:t>الأدنى</w:t>
      </w:r>
      <w:r w:rsidR="0052431B" w:rsidRPr="0005766F">
        <w:rPr>
          <w:rFonts w:ascii="Traditional Arabic" w:hAnsi="Traditional Arabic" w:cs="Traditional Arabic"/>
          <w:b/>
          <w:bCs/>
          <w:sz w:val="28"/>
          <w:szCs w:val="28"/>
          <w:rtl/>
        </w:rPr>
        <w:t xml:space="preserve"> </w:t>
      </w:r>
      <w:r w:rsidR="0052431B" w:rsidRPr="0005766F">
        <w:rPr>
          <w:rStyle w:val="lev"/>
          <w:rFonts w:ascii="Traditional Arabic" w:hAnsi="Traditional Arabic" w:cs="Traditional Arabic"/>
          <w:b w:val="0"/>
          <w:bCs w:val="0"/>
          <w:sz w:val="28"/>
          <w:szCs w:val="28"/>
          <w:rtl/>
        </w:rPr>
        <w:t>من</w:t>
      </w:r>
      <w:r w:rsidR="0052431B" w:rsidRPr="0005766F">
        <w:rPr>
          <w:rFonts w:ascii="Traditional Arabic" w:hAnsi="Traditional Arabic" w:cs="Traditional Arabic"/>
          <w:b/>
          <w:bCs/>
          <w:sz w:val="28"/>
          <w:szCs w:val="28"/>
          <w:rtl/>
        </w:rPr>
        <w:t xml:space="preserve"> </w:t>
      </w:r>
      <w:r w:rsidR="0052431B" w:rsidRPr="0005766F">
        <w:rPr>
          <w:rStyle w:val="lev"/>
          <w:rFonts w:ascii="Traditional Arabic" w:hAnsi="Traditional Arabic" w:cs="Traditional Arabic"/>
          <w:b w:val="0"/>
          <w:bCs w:val="0"/>
          <w:sz w:val="28"/>
          <w:szCs w:val="28"/>
          <w:rtl/>
        </w:rPr>
        <w:t>متطلبات</w:t>
      </w:r>
      <w:r w:rsidR="0052431B" w:rsidRPr="0005766F">
        <w:rPr>
          <w:rFonts w:ascii="Traditional Arabic" w:hAnsi="Traditional Arabic" w:cs="Traditional Arabic"/>
          <w:b/>
          <w:bCs/>
          <w:sz w:val="28"/>
          <w:szCs w:val="28"/>
          <w:rtl/>
        </w:rPr>
        <w:t xml:space="preserve"> </w:t>
      </w:r>
      <w:r w:rsidR="0052431B" w:rsidRPr="0005766F">
        <w:rPr>
          <w:rStyle w:val="lev"/>
          <w:rFonts w:ascii="Traditional Arabic" w:hAnsi="Traditional Arabic" w:cs="Traditional Arabic"/>
          <w:b w:val="0"/>
          <w:bCs w:val="0"/>
          <w:sz w:val="28"/>
          <w:szCs w:val="28"/>
          <w:rtl/>
        </w:rPr>
        <w:t>سوق</w:t>
      </w:r>
      <w:r w:rsidR="0052431B" w:rsidRPr="0005766F">
        <w:rPr>
          <w:rFonts w:ascii="Traditional Arabic" w:hAnsi="Traditional Arabic" w:cs="Traditional Arabic"/>
          <w:b/>
          <w:bCs/>
          <w:sz w:val="28"/>
          <w:szCs w:val="28"/>
          <w:rtl/>
        </w:rPr>
        <w:t xml:space="preserve"> </w:t>
      </w:r>
      <w:r w:rsidR="0052431B" w:rsidRPr="0005766F">
        <w:rPr>
          <w:rStyle w:val="lev"/>
          <w:rFonts w:ascii="Traditional Arabic" w:hAnsi="Traditional Arabic" w:cs="Traditional Arabic"/>
          <w:b w:val="0"/>
          <w:bCs w:val="0"/>
          <w:sz w:val="28"/>
          <w:szCs w:val="28"/>
          <w:rtl/>
        </w:rPr>
        <w:t>العمل</w:t>
      </w:r>
      <w:r w:rsidR="0052431B" w:rsidRPr="0005766F">
        <w:rPr>
          <w:rFonts w:ascii="Traditional Arabic" w:hAnsi="Traditional Arabic" w:cs="Traditional Arabic"/>
          <w:b/>
          <w:bCs/>
          <w:sz w:val="28"/>
          <w:szCs w:val="28"/>
          <w:rtl/>
        </w:rPr>
        <w:t xml:space="preserve"> </w:t>
      </w:r>
      <w:r w:rsidR="00CC25B2">
        <w:rPr>
          <w:rFonts w:ascii="Traditional Arabic" w:hAnsi="Traditional Arabic" w:cs="Traditional Arabic" w:hint="cs"/>
          <w:b/>
          <w:bCs/>
          <w:sz w:val="28"/>
          <w:szCs w:val="28"/>
          <w:rtl/>
        </w:rPr>
        <w:t>(</w:t>
      </w:r>
      <w:r w:rsidR="0052431B" w:rsidRPr="0005766F">
        <w:rPr>
          <w:rStyle w:val="lev"/>
          <w:rFonts w:ascii="Traditional Arabic" w:hAnsi="Traditional Arabic" w:cs="Traditional Arabic"/>
          <w:b w:val="0"/>
          <w:bCs w:val="0"/>
          <w:sz w:val="28"/>
          <w:szCs w:val="28"/>
          <w:rtl/>
        </w:rPr>
        <w:t>لغة</w:t>
      </w:r>
      <w:r w:rsidR="0052431B" w:rsidRPr="0005766F">
        <w:rPr>
          <w:rFonts w:ascii="Traditional Arabic" w:hAnsi="Traditional Arabic" w:cs="Traditional Arabic"/>
          <w:b/>
          <w:bCs/>
          <w:sz w:val="28"/>
          <w:szCs w:val="28"/>
          <w:rtl/>
        </w:rPr>
        <w:t xml:space="preserve"> </w:t>
      </w:r>
      <w:r w:rsidR="0052431B" w:rsidRPr="0005766F">
        <w:rPr>
          <w:rStyle w:val="lev"/>
          <w:rFonts w:ascii="Traditional Arabic" w:hAnsi="Traditional Arabic" w:cs="Traditional Arabic"/>
          <w:b w:val="0"/>
          <w:bCs w:val="0"/>
          <w:sz w:val="28"/>
          <w:szCs w:val="28"/>
          <w:rtl/>
        </w:rPr>
        <w:t>أجنبية</w:t>
      </w:r>
      <w:r w:rsidR="0052431B" w:rsidRPr="0005766F">
        <w:rPr>
          <w:rFonts w:ascii="Traditional Arabic" w:hAnsi="Traditional Arabic" w:cs="Traditional Arabic"/>
          <w:b/>
          <w:bCs/>
          <w:sz w:val="28"/>
          <w:szCs w:val="28"/>
          <w:rtl/>
        </w:rPr>
        <w:t xml:space="preserve"> </w:t>
      </w:r>
      <w:r w:rsidR="0052431B" w:rsidRPr="0005766F">
        <w:rPr>
          <w:rFonts w:ascii="Traditional Arabic" w:hAnsi="Traditional Arabic" w:cs="Traditional Arabic"/>
          <w:b/>
          <w:bCs/>
          <w:sz w:val="28"/>
          <w:szCs w:val="28"/>
        </w:rPr>
        <w:t xml:space="preserve">+ </w:t>
      </w:r>
      <w:r w:rsidR="0052431B" w:rsidRPr="0005766F">
        <w:rPr>
          <w:rStyle w:val="lev"/>
          <w:rFonts w:ascii="Traditional Arabic" w:hAnsi="Traditional Arabic" w:cs="Traditional Arabic"/>
          <w:b w:val="0"/>
          <w:bCs w:val="0"/>
          <w:sz w:val="28"/>
          <w:szCs w:val="28"/>
          <w:rtl/>
        </w:rPr>
        <w:t>مهارات</w:t>
      </w:r>
      <w:r w:rsidR="0052431B" w:rsidRPr="0005766F">
        <w:rPr>
          <w:rFonts w:ascii="Traditional Arabic" w:hAnsi="Traditional Arabic" w:cs="Traditional Arabic"/>
          <w:b/>
          <w:bCs/>
          <w:sz w:val="28"/>
          <w:szCs w:val="28"/>
          <w:rtl/>
        </w:rPr>
        <w:t xml:space="preserve"> </w:t>
      </w:r>
      <w:r w:rsidR="0052431B" w:rsidRPr="0005766F">
        <w:rPr>
          <w:rStyle w:val="lev"/>
          <w:rFonts w:ascii="Traditional Arabic" w:hAnsi="Traditional Arabic" w:cs="Traditional Arabic"/>
          <w:b w:val="0"/>
          <w:bCs w:val="0"/>
          <w:sz w:val="28"/>
          <w:szCs w:val="28"/>
          <w:rtl/>
        </w:rPr>
        <w:t>حاسوبية</w:t>
      </w:r>
      <w:r w:rsidR="0052431B" w:rsidRPr="0005766F">
        <w:rPr>
          <w:rFonts w:ascii="Traditional Arabic" w:hAnsi="Traditional Arabic" w:cs="Traditional Arabic"/>
          <w:b/>
          <w:bCs/>
          <w:sz w:val="28"/>
          <w:szCs w:val="28"/>
          <w:rtl/>
        </w:rPr>
        <w:t xml:space="preserve"> </w:t>
      </w:r>
      <w:r w:rsidR="0052431B" w:rsidRPr="0005766F">
        <w:rPr>
          <w:rFonts w:ascii="Traditional Arabic" w:hAnsi="Traditional Arabic" w:cs="Traditional Arabic"/>
          <w:b/>
          <w:bCs/>
          <w:sz w:val="28"/>
          <w:szCs w:val="28"/>
        </w:rPr>
        <w:t xml:space="preserve">+ </w:t>
      </w:r>
      <w:r w:rsidR="0052431B" w:rsidRPr="0005766F">
        <w:rPr>
          <w:rStyle w:val="lev"/>
          <w:rFonts w:ascii="Traditional Arabic" w:hAnsi="Traditional Arabic" w:cs="Traditional Arabic"/>
          <w:b w:val="0"/>
          <w:bCs w:val="0"/>
          <w:sz w:val="28"/>
          <w:szCs w:val="28"/>
          <w:rtl/>
        </w:rPr>
        <w:t>تكوين</w:t>
      </w:r>
      <w:r w:rsidR="0052431B" w:rsidRPr="0005766F">
        <w:rPr>
          <w:rFonts w:ascii="Traditional Arabic" w:hAnsi="Traditional Arabic" w:cs="Traditional Arabic"/>
          <w:b/>
          <w:bCs/>
          <w:sz w:val="28"/>
          <w:szCs w:val="28"/>
          <w:rtl/>
        </w:rPr>
        <w:t xml:space="preserve"> </w:t>
      </w:r>
      <w:r w:rsidR="0052431B" w:rsidRPr="0005766F">
        <w:rPr>
          <w:rStyle w:val="lev"/>
          <w:rFonts w:ascii="Traditional Arabic" w:hAnsi="Traditional Arabic" w:cs="Traditional Arabic"/>
          <w:b w:val="0"/>
          <w:bCs w:val="0"/>
          <w:sz w:val="28"/>
          <w:szCs w:val="28"/>
          <w:rtl/>
        </w:rPr>
        <w:t>معرفي</w:t>
      </w:r>
      <w:r w:rsidR="0052431B" w:rsidRPr="0005766F">
        <w:rPr>
          <w:rFonts w:ascii="Traditional Arabic" w:hAnsi="Traditional Arabic" w:cs="Traditional Arabic"/>
          <w:b/>
          <w:bCs/>
          <w:sz w:val="28"/>
          <w:szCs w:val="28"/>
          <w:rtl/>
        </w:rPr>
        <w:t xml:space="preserve"> </w:t>
      </w:r>
      <w:r w:rsidR="0052431B" w:rsidRPr="0005766F">
        <w:rPr>
          <w:rStyle w:val="lev"/>
          <w:rFonts w:ascii="Traditional Arabic" w:hAnsi="Traditional Arabic" w:cs="Traditional Arabic"/>
          <w:b w:val="0"/>
          <w:bCs w:val="0"/>
          <w:sz w:val="28"/>
          <w:szCs w:val="28"/>
          <w:rtl/>
        </w:rPr>
        <w:t>واضح</w:t>
      </w:r>
      <w:r w:rsidR="00CC25B2">
        <w:rPr>
          <w:rFonts w:ascii="Traditional Arabic" w:hAnsi="Traditional Arabic" w:cs="Traditional Arabic" w:hint="cs"/>
          <w:b/>
          <w:bCs/>
          <w:sz w:val="28"/>
          <w:szCs w:val="28"/>
          <w:rtl/>
        </w:rPr>
        <w:t>)</w:t>
      </w:r>
    </w:p>
    <w:p w:rsidR="001C65CC" w:rsidRPr="006F3BF1" w:rsidRDefault="002542A4" w:rsidP="00460F29">
      <w:pPr>
        <w:tabs>
          <w:tab w:val="left" w:pos="1870"/>
        </w:tabs>
        <w:bidi/>
        <w:spacing w:line="240" w:lineRule="auto"/>
        <w:jc w:val="center"/>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t xml:space="preserve">ثانيا : </w:t>
      </w:r>
      <w:r w:rsidR="00E00A73" w:rsidRPr="006F3BF1">
        <w:rPr>
          <w:rFonts w:ascii="Traditional Arabic" w:hAnsi="Traditional Arabic" w:cs="Traditional Arabic"/>
          <w:b/>
          <w:bCs/>
          <w:sz w:val="28"/>
          <w:szCs w:val="28"/>
          <w:rtl/>
          <w:lang w:bidi="ar-DZ"/>
        </w:rPr>
        <w:t>الدراسة الميدانية</w:t>
      </w:r>
    </w:p>
    <w:p w:rsidR="00E00A73" w:rsidRPr="0005766F" w:rsidRDefault="008A6EB6" w:rsidP="00236EBA">
      <w:pPr>
        <w:tabs>
          <w:tab w:val="left" w:pos="1870"/>
        </w:tabs>
        <w:bidi/>
        <w:spacing w:line="240" w:lineRule="auto"/>
        <w:jc w:val="both"/>
        <w:rPr>
          <w:rFonts w:ascii="Traditional Arabic" w:hAnsi="Traditional Arabic" w:cs="Traditional Arabic"/>
          <w:sz w:val="28"/>
          <w:szCs w:val="28"/>
          <w:rtl/>
          <w:lang w:bidi="ar-DZ"/>
        </w:rPr>
      </w:pPr>
      <w:r>
        <w:rPr>
          <w:rFonts w:ascii="Traditional Arabic" w:hAnsi="Traditional Arabic" w:cs="Traditional Arabic" w:hint="cs"/>
          <w:b/>
          <w:bCs/>
          <w:sz w:val="28"/>
          <w:szCs w:val="28"/>
          <w:rtl/>
          <w:lang w:bidi="ar-DZ"/>
        </w:rPr>
        <w:t>1-</w:t>
      </w:r>
      <w:r w:rsidR="00E00A73" w:rsidRPr="006F3BF1">
        <w:rPr>
          <w:rFonts w:ascii="Traditional Arabic" w:hAnsi="Traditional Arabic" w:cs="Traditional Arabic"/>
          <w:b/>
          <w:bCs/>
          <w:sz w:val="28"/>
          <w:szCs w:val="28"/>
          <w:rtl/>
          <w:lang w:bidi="ar-DZ"/>
        </w:rPr>
        <w:t>عينة الدراسة</w:t>
      </w:r>
      <w:r w:rsidR="00E00A73" w:rsidRPr="0005766F">
        <w:rPr>
          <w:rFonts w:ascii="Traditional Arabic" w:hAnsi="Traditional Arabic" w:cs="Traditional Arabic"/>
          <w:sz w:val="28"/>
          <w:szCs w:val="28"/>
          <w:rtl/>
          <w:lang w:bidi="ar-DZ"/>
        </w:rPr>
        <w:t xml:space="preserve"> : </w:t>
      </w:r>
    </w:p>
    <w:p w:rsidR="00C25004" w:rsidRPr="0005766F" w:rsidRDefault="00C25004" w:rsidP="00236EBA">
      <w:pPr>
        <w:tabs>
          <w:tab w:val="left" w:pos="1870"/>
        </w:tabs>
        <w:bidi/>
        <w:spacing w:line="240" w:lineRule="auto"/>
        <w:jc w:val="both"/>
        <w:rPr>
          <w:rFonts w:ascii="Traditional Arabic" w:hAnsi="Traditional Arabic" w:cs="Traditional Arabic"/>
          <w:sz w:val="28"/>
          <w:szCs w:val="28"/>
          <w:rtl/>
          <w:lang w:bidi="ar-DZ"/>
        </w:rPr>
      </w:pPr>
      <w:r w:rsidRPr="0005766F">
        <w:rPr>
          <w:rFonts w:ascii="Traditional Arabic" w:hAnsi="Traditional Arabic" w:cs="Traditional Arabic"/>
          <w:sz w:val="28"/>
          <w:szCs w:val="28"/>
          <w:rtl/>
          <w:lang w:bidi="ar-DZ"/>
        </w:rPr>
        <w:t>من أجل دراسة بحثنا هذا تم اختيار العينة من المؤسسات الجزائرية في القطاعين العام والخاص وذلك لتمايز واختلاف في معايير التوظيف في القطاعين، وقد قدر حجم العينة بـ 116 مسؤول  موزعين على أربعة مؤسسات مؤسستين في القطاع الخاص ومثلها في القطاع الحكومي، واختيرت العينة بطريقة عشوائية. وهي موزعة كالتالي :</w:t>
      </w:r>
    </w:p>
    <w:tbl>
      <w:tblPr>
        <w:tblStyle w:val="Grilledutableau"/>
        <w:bidiVisual/>
        <w:tblW w:w="0" w:type="auto"/>
        <w:jc w:val="center"/>
        <w:tblLook w:val="04A0"/>
      </w:tblPr>
      <w:tblGrid>
        <w:gridCol w:w="3083"/>
        <w:gridCol w:w="1961"/>
        <w:gridCol w:w="1441"/>
        <w:gridCol w:w="1337"/>
      </w:tblGrid>
      <w:tr w:rsidR="0052431B" w:rsidRPr="0005766F" w:rsidTr="002542A4">
        <w:trPr>
          <w:jc w:val="center"/>
        </w:trPr>
        <w:tc>
          <w:tcPr>
            <w:tcW w:w="3083" w:type="dxa"/>
          </w:tcPr>
          <w:p w:rsidR="0052431B" w:rsidRPr="00F60FC0" w:rsidRDefault="0052431B" w:rsidP="00236EBA">
            <w:pPr>
              <w:tabs>
                <w:tab w:val="left" w:pos="1870"/>
              </w:tabs>
              <w:bidi/>
              <w:jc w:val="both"/>
              <w:rPr>
                <w:rFonts w:ascii="Traditional Arabic" w:hAnsi="Traditional Arabic" w:cs="Traditional Arabic"/>
                <w:b/>
                <w:bCs/>
                <w:sz w:val="28"/>
                <w:szCs w:val="28"/>
                <w:rtl/>
                <w:lang w:bidi="ar-DZ"/>
              </w:rPr>
            </w:pPr>
            <w:r w:rsidRPr="00F60FC0">
              <w:rPr>
                <w:rFonts w:ascii="Traditional Arabic" w:hAnsi="Traditional Arabic" w:cs="Traditional Arabic"/>
                <w:b/>
                <w:bCs/>
                <w:sz w:val="28"/>
                <w:szCs w:val="28"/>
                <w:rtl/>
                <w:lang w:bidi="ar-DZ"/>
              </w:rPr>
              <w:t>اسم المؤسسة</w:t>
            </w:r>
          </w:p>
        </w:tc>
        <w:tc>
          <w:tcPr>
            <w:tcW w:w="1961" w:type="dxa"/>
          </w:tcPr>
          <w:p w:rsidR="0052431B" w:rsidRPr="00F60FC0" w:rsidRDefault="0052431B" w:rsidP="00236EBA">
            <w:pPr>
              <w:tabs>
                <w:tab w:val="left" w:pos="1870"/>
              </w:tabs>
              <w:bidi/>
              <w:jc w:val="both"/>
              <w:rPr>
                <w:rFonts w:ascii="Traditional Arabic" w:hAnsi="Traditional Arabic" w:cs="Traditional Arabic"/>
                <w:b/>
                <w:bCs/>
                <w:sz w:val="28"/>
                <w:szCs w:val="28"/>
                <w:rtl/>
                <w:lang w:bidi="ar-DZ"/>
              </w:rPr>
            </w:pPr>
            <w:r w:rsidRPr="00F60FC0">
              <w:rPr>
                <w:rFonts w:ascii="Traditional Arabic" w:hAnsi="Traditional Arabic" w:cs="Traditional Arabic"/>
                <w:b/>
                <w:bCs/>
                <w:sz w:val="28"/>
                <w:szCs w:val="28"/>
                <w:rtl/>
                <w:lang w:bidi="ar-DZ"/>
              </w:rPr>
              <w:t>نوعها</w:t>
            </w:r>
          </w:p>
        </w:tc>
        <w:tc>
          <w:tcPr>
            <w:tcW w:w="1441" w:type="dxa"/>
          </w:tcPr>
          <w:p w:rsidR="0052431B" w:rsidRPr="00F60FC0" w:rsidRDefault="002542A4" w:rsidP="00236EBA">
            <w:pPr>
              <w:tabs>
                <w:tab w:val="left" w:pos="1870"/>
              </w:tabs>
              <w:bidi/>
              <w:jc w:val="both"/>
              <w:rPr>
                <w:rFonts w:ascii="Traditional Arabic" w:hAnsi="Traditional Arabic" w:cs="Traditional Arabic"/>
                <w:b/>
                <w:bCs/>
                <w:sz w:val="28"/>
                <w:szCs w:val="28"/>
                <w:rtl/>
                <w:lang w:bidi="ar-DZ"/>
              </w:rPr>
            </w:pPr>
            <w:r w:rsidRPr="00F60FC0">
              <w:rPr>
                <w:rFonts w:ascii="Traditional Arabic" w:hAnsi="Traditional Arabic" w:cs="Traditional Arabic" w:hint="cs"/>
                <w:b/>
                <w:bCs/>
                <w:sz w:val="28"/>
                <w:szCs w:val="28"/>
                <w:rtl/>
                <w:lang w:bidi="ar-DZ"/>
              </w:rPr>
              <w:t>التكرار</w:t>
            </w:r>
          </w:p>
        </w:tc>
        <w:tc>
          <w:tcPr>
            <w:tcW w:w="1337" w:type="dxa"/>
          </w:tcPr>
          <w:p w:rsidR="0052431B" w:rsidRPr="00F60FC0" w:rsidRDefault="002542A4" w:rsidP="00236EBA">
            <w:pPr>
              <w:tabs>
                <w:tab w:val="left" w:pos="1870"/>
              </w:tabs>
              <w:bidi/>
              <w:jc w:val="both"/>
              <w:rPr>
                <w:rFonts w:ascii="Traditional Arabic" w:hAnsi="Traditional Arabic" w:cs="Traditional Arabic"/>
                <w:b/>
                <w:bCs/>
                <w:sz w:val="28"/>
                <w:szCs w:val="28"/>
                <w:rtl/>
                <w:lang w:bidi="ar-DZ"/>
              </w:rPr>
            </w:pPr>
            <w:r w:rsidRPr="00F60FC0">
              <w:rPr>
                <w:rFonts w:ascii="Traditional Arabic" w:hAnsi="Traditional Arabic" w:cs="Traditional Arabic" w:hint="cs"/>
                <w:b/>
                <w:bCs/>
                <w:sz w:val="28"/>
                <w:szCs w:val="28"/>
                <w:rtl/>
                <w:lang w:bidi="ar-DZ"/>
              </w:rPr>
              <w:t>النسبة</w:t>
            </w:r>
          </w:p>
        </w:tc>
      </w:tr>
      <w:tr w:rsidR="0052431B" w:rsidRPr="0005766F" w:rsidTr="002542A4">
        <w:trPr>
          <w:jc w:val="center"/>
        </w:trPr>
        <w:tc>
          <w:tcPr>
            <w:tcW w:w="3083" w:type="dxa"/>
          </w:tcPr>
          <w:p w:rsidR="0052431B" w:rsidRPr="00F60FC0" w:rsidRDefault="0052431B" w:rsidP="00236EBA">
            <w:pPr>
              <w:tabs>
                <w:tab w:val="left" w:pos="1870"/>
              </w:tabs>
              <w:bidi/>
              <w:jc w:val="both"/>
              <w:rPr>
                <w:rFonts w:ascii="Traditional Arabic" w:hAnsi="Traditional Arabic" w:cs="Traditional Arabic"/>
                <w:b/>
                <w:bCs/>
                <w:sz w:val="28"/>
                <w:szCs w:val="28"/>
                <w:rtl/>
                <w:lang w:bidi="ar-DZ"/>
              </w:rPr>
            </w:pPr>
            <w:r w:rsidRPr="00F60FC0">
              <w:rPr>
                <w:rFonts w:ascii="Traditional Arabic" w:hAnsi="Traditional Arabic" w:cs="Traditional Arabic"/>
                <w:b/>
                <w:bCs/>
                <w:sz w:val="28"/>
                <w:szCs w:val="28"/>
                <w:rtl/>
                <w:lang w:bidi="ar-DZ"/>
              </w:rPr>
              <w:t>مؤسسة الإنجاز بريكة</w:t>
            </w:r>
          </w:p>
        </w:tc>
        <w:tc>
          <w:tcPr>
            <w:tcW w:w="1961" w:type="dxa"/>
          </w:tcPr>
          <w:p w:rsidR="0052431B" w:rsidRPr="0005766F" w:rsidRDefault="0052431B" w:rsidP="00236EBA">
            <w:pPr>
              <w:tabs>
                <w:tab w:val="left" w:pos="1870"/>
              </w:tabs>
              <w:bidi/>
              <w:jc w:val="both"/>
              <w:rPr>
                <w:rFonts w:ascii="Traditional Arabic" w:hAnsi="Traditional Arabic" w:cs="Traditional Arabic"/>
                <w:sz w:val="28"/>
                <w:szCs w:val="28"/>
                <w:rtl/>
                <w:lang w:bidi="ar-DZ"/>
              </w:rPr>
            </w:pPr>
            <w:r w:rsidRPr="0005766F">
              <w:rPr>
                <w:rFonts w:ascii="Traditional Arabic" w:hAnsi="Traditional Arabic" w:cs="Traditional Arabic"/>
                <w:sz w:val="28"/>
                <w:szCs w:val="28"/>
                <w:rtl/>
                <w:lang w:bidi="ar-DZ"/>
              </w:rPr>
              <w:t>حكومي</w:t>
            </w:r>
          </w:p>
        </w:tc>
        <w:tc>
          <w:tcPr>
            <w:tcW w:w="1441" w:type="dxa"/>
          </w:tcPr>
          <w:p w:rsidR="0052431B" w:rsidRPr="0005766F" w:rsidRDefault="0052431B" w:rsidP="00236EBA">
            <w:pPr>
              <w:tabs>
                <w:tab w:val="left" w:pos="1870"/>
              </w:tabs>
              <w:bidi/>
              <w:jc w:val="both"/>
              <w:rPr>
                <w:rFonts w:ascii="Traditional Arabic" w:hAnsi="Traditional Arabic" w:cs="Traditional Arabic"/>
                <w:sz w:val="28"/>
                <w:szCs w:val="28"/>
                <w:rtl/>
                <w:lang w:bidi="ar-DZ"/>
              </w:rPr>
            </w:pPr>
            <w:r w:rsidRPr="0005766F">
              <w:rPr>
                <w:rFonts w:ascii="Traditional Arabic" w:hAnsi="Traditional Arabic" w:cs="Traditional Arabic"/>
                <w:sz w:val="28"/>
                <w:szCs w:val="28"/>
                <w:rtl/>
                <w:lang w:bidi="ar-DZ"/>
              </w:rPr>
              <w:t>25</w:t>
            </w:r>
          </w:p>
        </w:tc>
        <w:tc>
          <w:tcPr>
            <w:tcW w:w="1337" w:type="dxa"/>
          </w:tcPr>
          <w:p w:rsidR="0052431B" w:rsidRPr="0005766F" w:rsidRDefault="002542A4" w:rsidP="00236EBA">
            <w:pPr>
              <w:tabs>
                <w:tab w:val="left" w:pos="1870"/>
              </w:tabs>
              <w:bidi/>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21.55</w:t>
            </w:r>
          </w:p>
        </w:tc>
      </w:tr>
      <w:tr w:rsidR="0052431B" w:rsidRPr="0005766F" w:rsidTr="002542A4">
        <w:trPr>
          <w:jc w:val="center"/>
        </w:trPr>
        <w:tc>
          <w:tcPr>
            <w:tcW w:w="3083" w:type="dxa"/>
          </w:tcPr>
          <w:p w:rsidR="0052431B" w:rsidRPr="00F60FC0" w:rsidRDefault="0052431B" w:rsidP="00236EBA">
            <w:pPr>
              <w:tabs>
                <w:tab w:val="left" w:pos="1870"/>
              </w:tabs>
              <w:bidi/>
              <w:jc w:val="both"/>
              <w:rPr>
                <w:rFonts w:ascii="Traditional Arabic" w:hAnsi="Traditional Arabic" w:cs="Traditional Arabic"/>
                <w:b/>
                <w:bCs/>
                <w:sz w:val="28"/>
                <w:szCs w:val="28"/>
                <w:rtl/>
                <w:lang w:bidi="ar-DZ"/>
              </w:rPr>
            </w:pPr>
            <w:r w:rsidRPr="00F60FC0">
              <w:rPr>
                <w:rFonts w:ascii="Traditional Arabic" w:hAnsi="Traditional Arabic" w:cs="Traditional Arabic"/>
                <w:b/>
                <w:bCs/>
                <w:sz w:val="28"/>
                <w:szCs w:val="28"/>
                <w:rtl/>
                <w:lang w:bidi="ar-DZ"/>
              </w:rPr>
              <w:t>مؤسسة النسيج</w:t>
            </w:r>
          </w:p>
        </w:tc>
        <w:tc>
          <w:tcPr>
            <w:tcW w:w="1961" w:type="dxa"/>
          </w:tcPr>
          <w:p w:rsidR="0052431B" w:rsidRPr="0005766F" w:rsidRDefault="0052431B" w:rsidP="00236EBA">
            <w:pPr>
              <w:tabs>
                <w:tab w:val="left" w:pos="1870"/>
              </w:tabs>
              <w:bidi/>
              <w:jc w:val="both"/>
              <w:rPr>
                <w:rFonts w:ascii="Traditional Arabic" w:hAnsi="Traditional Arabic" w:cs="Traditional Arabic"/>
                <w:sz w:val="28"/>
                <w:szCs w:val="28"/>
                <w:rtl/>
                <w:lang w:bidi="ar-DZ"/>
              </w:rPr>
            </w:pPr>
            <w:r w:rsidRPr="0005766F">
              <w:rPr>
                <w:rFonts w:ascii="Traditional Arabic" w:hAnsi="Traditional Arabic" w:cs="Traditional Arabic"/>
                <w:sz w:val="28"/>
                <w:szCs w:val="28"/>
                <w:rtl/>
                <w:lang w:bidi="ar-DZ"/>
              </w:rPr>
              <w:t>حكومي</w:t>
            </w:r>
          </w:p>
        </w:tc>
        <w:tc>
          <w:tcPr>
            <w:tcW w:w="1441" w:type="dxa"/>
          </w:tcPr>
          <w:p w:rsidR="0052431B" w:rsidRPr="0005766F" w:rsidRDefault="0052431B" w:rsidP="00236EBA">
            <w:pPr>
              <w:tabs>
                <w:tab w:val="left" w:pos="1870"/>
              </w:tabs>
              <w:bidi/>
              <w:jc w:val="both"/>
              <w:rPr>
                <w:rFonts w:ascii="Traditional Arabic" w:hAnsi="Traditional Arabic" w:cs="Traditional Arabic"/>
                <w:sz w:val="28"/>
                <w:szCs w:val="28"/>
                <w:rtl/>
                <w:lang w:bidi="ar-DZ"/>
              </w:rPr>
            </w:pPr>
            <w:r w:rsidRPr="0005766F">
              <w:rPr>
                <w:rFonts w:ascii="Traditional Arabic" w:hAnsi="Traditional Arabic" w:cs="Traditional Arabic"/>
                <w:sz w:val="28"/>
                <w:szCs w:val="28"/>
                <w:rtl/>
                <w:lang w:bidi="ar-DZ"/>
              </w:rPr>
              <w:t>26</w:t>
            </w:r>
          </w:p>
        </w:tc>
        <w:tc>
          <w:tcPr>
            <w:tcW w:w="1337" w:type="dxa"/>
          </w:tcPr>
          <w:p w:rsidR="0052431B" w:rsidRPr="0005766F" w:rsidRDefault="002542A4" w:rsidP="00236EBA">
            <w:pPr>
              <w:tabs>
                <w:tab w:val="left" w:pos="1870"/>
              </w:tabs>
              <w:bidi/>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22.41</w:t>
            </w:r>
          </w:p>
        </w:tc>
      </w:tr>
      <w:tr w:rsidR="0052431B" w:rsidRPr="0005766F" w:rsidTr="002542A4">
        <w:trPr>
          <w:jc w:val="center"/>
        </w:trPr>
        <w:tc>
          <w:tcPr>
            <w:tcW w:w="3083" w:type="dxa"/>
          </w:tcPr>
          <w:p w:rsidR="0052431B" w:rsidRPr="00F60FC0" w:rsidRDefault="0025398F" w:rsidP="00236EBA">
            <w:pPr>
              <w:tabs>
                <w:tab w:val="left" w:pos="1870"/>
              </w:tabs>
              <w:bidi/>
              <w:jc w:val="both"/>
              <w:rPr>
                <w:rFonts w:ascii="Traditional Arabic" w:hAnsi="Traditional Arabic" w:cs="Traditional Arabic"/>
                <w:b/>
                <w:bCs/>
                <w:sz w:val="28"/>
                <w:szCs w:val="28"/>
                <w:rtl/>
                <w:lang w:bidi="ar-DZ"/>
              </w:rPr>
            </w:pPr>
            <w:r w:rsidRPr="00F60FC0">
              <w:rPr>
                <w:rFonts w:ascii="Traditional Arabic" w:hAnsi="Traditional Arabic" w:cs="Traditional Arabic" w:hint="cs"/>
                <w:b/>
                <w:bCs/>
                <w:sz w:val="28"/>
                <w:szCs w:val="28"/>
                <w:rtl/>
                <w:lang w:bidi="ar-DZ"/>
              </w:rPr>
              <w:t>مؤسسة الفتح</w:t>
            </w:r>
          </w:p>
        </w:tc>
        <w:tc>
          <w:tcPr>
            <w:tcW w:w="1961" w:type="dxa"/>
          </w:tcPr>
          <w:p w:rsidR="0052431B" w:rsidRPr="0005766F" w:rsidRDefault="0052431B" w:rsidP="00236EBA">
            <w:pPr>
              <w:tabs>
                <w:tab w:val="left" w:pos="1870"/>
              </w:tabs>
              <w:bidi/>
              <w:jc w:val="both"/>
              <w:rPr>
                <w:rFonts w:ascii="Traditional Arabic" w:hAnsi="Traditional Arabic" w:cs="Traditional Arabic"/>
                <w:sz w:val="28"/>
                <w:szCs w:val="28"/>
                <w:rtl/>
                <w:lang w:bidi="ar-DZ"/>
              </w:rPr>
            </w:pPr>
            <w:r w:rsidRPr="0005766F">
              <w:rPr>
                <w:rFonts w:ascii="Traditional Arabic" w:hAnsi="Traditional Arabic" w:cs="Traditional Arabic"/>
                <w:sz w:val="28"/>
                <w:szCs w:val="28"/>
                <w:rtl/>
                <w:lang w:bidi="ar-DZ"/>
              </w:rPr>
              <w:t>خاص</w:t>
            </w:r>
          </w:p>
        </w:tc>
        <w:tc>
          <w:tcPr>
            <w:tcW w:w="1441" w:type="dxa"/>
          </w:tcPr>
          <w:p w:rsidR="0052431B" w:rsidRPr="0005766F" w:rsidRDefault="00BB4064" w:rsidP="00236EBA">
            <w:pPr>
              <w:tabs>
                <w:tab w:val="left" w:pos="1870"/>
              </w:tabs>
              <w:bidi/>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65</w:t>
            </w:r>
          </w:p>
        </w:tc>
        <w:tc>
          <w:tcPr>
            <w:tcW w:w="1337" w:type="dxa"/>
          </w:tcPr>
          <w:p w:rsidR="0052431B" w:rsidRPr="0005766F" w:rsidRDefault="002542A4" w:rsidP="00236EBA">
            <w:pPr>
              <w:tabs>
                <w:tab w:val="left" w:pos="1870"/>
              </w:tabs>
              <w:bidi/>
              <w:jc w:val="both"/>
              <w:rPr>
                <w:rFonts w:ascii="Traditional Arabic" w:hAnsi="Traditional Arabic" w:cs="Traditional Arabic"/>
                <w:sz w:val="28"/>
                <w:szCs w:val="28"/>
                <w:rtl/>
                <w:lang w:bidi="ar-DZ"/>
              </w:rPr>
            </w:pPr>
            <w:r>
              <w:rPr>
                <w:rFonts w:ascii="Traditional Arabic" w:hAnsi="Traditional Arabic" w:cs="Traditional Arabic" w:hint="cs"/>
                <w:sz w:val="28"/>
                <w:szCs w:val="28"/>
                <w:rtl/>
                <w:lang w:bidi="ar-DZ"/>
              </w:rPr>
              <w:t>56.04</w:t>
            </w:r>
          </w:p>
        </w:tc>
      </w:tr>
    </w:tbl>
    <w:p w:rsidR="002542A4" w:rsidRDefault="002542A4" w:rsidP="00236EBA">
      <w:pPr>
        <w:tabs>
          <w:tab w:val="left" w:pos="1870"/>
        </w:tabs>
        <w:bidi/>
        <w:spacing w:line="240" w:lineRule="auto"/>
        <w:jc w:val="both"/>
        <w:rPr>
          <w:rFonts w:ascii="Traditional Arabic" w:hAnsi="Traditional Arabic" w:cs="Traditional Arabic"/>
          <w:sz w:val="28"/>
          <w:szCs w:val="28"/>
          <w:rtl/>
          <w:lang w:bidi="ar-DZ"/>
        </w:rPr>
      </w:pPr>
      <w:r w:rsidRPr="002542A4">
        <w:rPr>
          <w:rFonts w:ascii="Traditional Arabic" w:hAnsi="Traditional Arabic" w:cs="Traditional Arabic" w:hint="cs"/>
          <w:sz w:val="28"/>
          <w:szCs w:val="28"/>
          <w:rtl/>
          <w:lang w:bidi="ar-DZ"/>
        </w:rPr>
        <w:t>يتضح من الجدول أن عي</w:t>
      </w:r>
      <w:r w:rsidR="007311ED">
        <w:rPr>
          <w:rFonts w:ascii="Traditional Arabic" w:hAnsi="Traditional Arabic" w:cs="Traditional Arabic" w:hint="cs"/>
          <w:sz w:val="28"/>
          <w:szCs w:val="28"/>
          <w:rtl/>
          <w:lang w:bidi="ar-DZ"/>
        </w:rPr>
        <w:t>نة القطاع الحكومي قد بلغت 51 مسئ</w:t>
      </w:r>
      <w:r w:rsidRPr="002542A4">
        <w:rPr>
          <w:rFonts w:ascii="Traditional Arabic" w:hAnsi="Traditional Arabic" w:cs="Traditional Arabic" w:hint="cs"/>
          <w:sz w:val="28"/>
          <w:szCs w:val="28"/>
          <w:rtl/>
          <w:lang w:bidi="ar-DZ"/>
        </w:rPr>
        <w:t>ول</w:t>
      </w:r>
      <w:r w:rsidR="007311ED">
        <w:rPr>
          <w:rFonts w:ascii="Traditional Arabic" w:hAnsi="Traditional Arabic" w:cs="Traditional Arabic" w:hint="cs"/>
          <w:sz w:val="28"/>
          <w:szCs w:val="28"/>
          <w:rtl/>
          <w:lang w:bidi="ar-DZ"/>
        </w:rPr>
        <w:t>ا</w:t>
      </w:r>
      <w:r w:rsidRPr="002542A4">
        <w:rPr>
          <w:rFonts w:ascii="Traditional Arabic" w:hAnsi="Traditional Arabic" w:cs="Traditional Arabic" w:hint="cs"/>
          <w:sz w:val="28"/>
          <w:szCs w:val="28"/>
          <w:rtl/>
          <w:lang w:bidi="ar-DZ"/>
        </w:rPr>
        <w:t xml:space="preserve"> في حين بلغت في القطاع الخاص بـ 65 هذا يعود ا</w:t>
      </w:r>
      <w:r>
        <w:rPr>
          <w:rFonts w:ascii="Traditional Arabic" w:hAnsi="Traditional Arabic" w:cs="Traditional Arabic" w:hint="cs"/>
          <w:sz w:val="28"/>
          <w:szCs w:val="28"/>
          <w:rtl/>
          <w:lang w:bidi="ar-DZ"/>
        </w:rPr>
        <w:t>ل</w:t>
      </w:r>
      <w:r w:rsidRPr="002542A4">
        <w:rPr>
          <w:rFonts w:ascii="Traditional Arabic" w:hAnsi="Traditional Arabic" w:cs="Traditional Arabic" w:hint="cs"/>
          <w:sz w:val="28"/>
          <w:szCs w:val="28"/>
          <w:rtl/>
          <w:lang w:bidi="ar-DZ"/>
        </w:rPr>
        <w:t>ى ك</w:t>
      </w:r>
      <w:r>
        <w:rPr>
          <w:rFonts w:ascii="Traditional Arabic" w:hAnsi="Traditional Arabic" w:cs="Traditional Arabic" w:hint="cs"/>
          <w:sz w:val="28"/>
          <w:szCs w:val="28"/>
          <w:rtl/>
          <w:lang w:bidi="ar-DZ"/>
        </w:rPr>
        <w:t>بر حجم مؤسسة الفتح وتعدد فروعها.</w:t>
      </w:r>
    </w:p>
    <w:p w:rsidR="00CD55FF" w:rsidRDefault="00CD55FF" w:rsidP="00CD55FF">
      <w:pPr>
        <w:tabs>
          <w:tab w:val="left" w:pos="1870"/>
        </w:tabs>
        <w:bidi/>
        <w:spacing w:line="240" w:lineRule="auto"/>
        <w:jc w:val="both"/>
        <w:rPr>
          <w:rFonts w:ascii="Traditional Arabic" w:hAnsi="Traditional Arabic" w:cs="Traditional Arabic"/>
          <w:sz w:val="28"/>
          <w:szCs w:val="28"/>
          <w:rtl/>
          <w:lang w:bidi="ar-DZ"/>
        </w:rPr>
      </w:pPr>
    </w:p>
    <w:p w:rsidR="00CD55FF" w:rsidRPr="002542A4" w:rsidRDefault="00CD55FF" w:rsidP="00CD55FF">
      <w:pPr>
        <w:tabs>
          <w:tab w:val="left" w:pos="1870"/>
        </w:tabs>
        <w:bidi/>
        <w:spacing w:line="240" w:lineRule="auto"/>
        <w:jc w:val="both"/>
        <w:rPr>
          <w:rFonts w:ascii="Traditional Arabic" w:hAnsi="Traditional Arabic" w:cs="Traditional Arabic"/>
          <w:sz w:val="28"/>
          <w:szCs w:val="28"/>
          <w:rtl/>
          <w:lang w:bidi="ar-DZ"/>
        </w:rPr>
      </w:pPr>
    </w:p>
    <w:p w:rsidR="00C25004" w:rsidRPr="008A6EB6" w:rsidRDefault="002542A4" w:rsidP="00236EBA">
      <w:pPr>
        <w:tabs>
          <w:tab w:val="left" w:pos="1870"/>
        </w:tabs>
        <w:bidi/>
        <w:spacing w:line="240" w:lineRule="auto"/>
        <w:jc w:val="both"/>
        <w:rPr>
          <w:rFonts w:ascii="Traditional Arabic" w:hAnsi="Traditional Arabic" w:cs="Traditional Arabic"/>
          <w:b/>
          <w:bCs/>
          <w:sz w:val="28"/>
          <w:szCs w:val="28"/>
          <w:rtl/>
          <w:lang w:bidi="ar-DZ"/>
        </w:rPr>
      </w:pPr>
      <w:r>
        <w:rPr>
          <w:rFonts w:ascii="Traditional Arabic" w:hAnsi="Traditional Arabic" w:cs="Traditional Arabic" w:hint="cs"/>
          <w:b/>
          <w:bCs/>
          <w:sz w:val="28"/>
          <w:szCs w:val="28"/>
          <w:rtl/>
          <w:lang w:bidi="ar-DZ"/>
        </w:rPr>
        <w:lastRenderedPageBreak/>
        <w:t>2</w:t>
      </w:r>
      <w:r w:rsidR="008A6EB6">
        <w:rPr>
          <w:rFonts w:ascii="Traditional Arabic" w:hAnsi="Traditional Arabic" w:cs="Traditional Arabic" w:hint="cs"/>
          <w:b/>
          <w:bCs/>
          <w:sz w:val="28"/>
          <w:szCs w:val="28"/>
          <w:rtl/>
          <w:lang w:bidi="ar-DZ"/>
        </w:rPr>
        <w:t>-</w:t>
      </w:r>
      <w:r w:rsidR="008A6EB6" w:rsidRPr="008A6EB6">
        <w:rPr>
          <w:rFonts w:ascii="Traditional Arabic" w:hAnsi="Traditional Arabic" w:cs="Traditional Arabic"/>
          <w:b/>
          <w:bCs/>
          <w:sz w:val="28"/>
          <w:szCs w:val="28"/>
          <w:rtl/>
          <w:lang w:bidi="ar-DZ"/>
        </w:rPr>
        <w:t>تحليل ومناقشة النتائج :</w:t>
      </w:r>
    </w:p>
    <w:p w:rsidR="00D21096" w:rsidRPr="00123101" w:rsidRDefault="00D21096" w:rsidP="00236EBA">
      <w:pPr>
        <w:tabs>
          <w:tab w:val="left" w:pos="1870"/>
        </w:tabs>
        <w:bidi/>
        <w:spacing w:line="240" w:lineRule="auto"/>
        <w:jc w:val="both"/>
        <w:rPr>
          <w:rFonts w:ascii="Traditional Arabic" w:hAnsi="Traditional Arabic" w:cs="Traditional Arabic"/>
          <w:b/>
          <w:bCs/>
          <w:sz w:val="28"/>
          <w:szCs w:val="28"/>
          <w:rtl/>
          <w:lang w:val="en-US" w:bidi="ar-DZ"/>
        </w:rPr>
      </w:pPr>
      <w:r w:rsidRPr="008A6EB6">
        <w:rPr>
          <w:rFonts w:ascii="Traditional Arabic" w:hAnsi="Traditional Arabic" w:cs="Traditional Arabic"/>
          <w:b/>
          <w:bCs/>
          <w:sz w:val="28"/>
          <w:szCs w:val="28"/>
          <w:rtl/>
          <w:lang w:val="en-US" w:bidi="ar-DZ"/>
        </w:rPr>
        <w:t>السؤال رقم (01) :</w:t>
      </w:r>
      <w:r w:rsidR="00123101">
        <w:rPr>
          <w:rFonts w:ascii="Traditional Arabic" w:hAnsi="Traditional Arabic" w:cs="Traditional Arabic"/>
          <w:b/>
          <w:bCs/>
          <w:sz w:val="28"/>
          <w:szCs w:val="28"/>
          <w:lang w:val="en-US" w:bidi="ar-DZ"/>
        </w:rPr>
        <w:t xml:space="preserve"> </w:t>
      </w:r>
      <w:r w:rsidRPr="0005766F">
        <w:rPr>
          <w:rFonts w:ascii="Traditional Arabic" w:hAnsi="Traditional Arabic" w:cs="Traditional Arabic"/>
          <w:sz w:val="28"/>
          <w:szCs w:val="28"/>
          <w:rtl/>
          <w:lang w:val="en-US" w:bidi="ar-DZ"/>
        </w:rPr>
        <w:t>ماهو معيار اختيار الموضف الجديد؟</w:t>
      </w:r>
    </w:p>
    <w:tbl>
      <w:tblPr>
        <w:tblStyle w:val="Grilledutableau"/>
        <w:bidiVisual/>
        <w:tblW w:w="10632" w:type="dxa"/>
        <w:tblInd w:w="-319" w:type="dxa"/>
        <w:tblLook w:val="04A0"/>
      </w:tblPr>
      <w:tblGrid>
        <w:gridCol w:w="1040"/>
        <w:gridCol w:w="800"/>
        <w:gridCol w:w="843"/>
        <w:gridCol w:w="799"/>
        <w:gridCol w:w="843"/>
        <w:gridCol w:w="960"/>
        <w:gridCol w:w="843"/>
        <w:gridCol w:w="1142"/>
        <w:gridCol w:w="978"/>
        <w:gridCol w:w="844"/>
        <w:gridCol w:w="838"/>
        <w:gridCol w:w="702"/>
      </w:tblGrid>
      <w:tr w:rsidR="00FD410C" w:rsidRPr="0005766F" w:rsidTr="00FD410C">
        <w:trPr>
          <w:trHeight w:val="601"/>
        </w:trPr>
        <w:tc>
          <w:tcPr>
            <w:tcW w:w="1057" w:type="dxa"/>
            <w:vMerge w:val="restart"/>
          </w:tcPr>
          <w:p w:rsidR="00FD410C" w:rsidRPr="0005766F" w:rsidRDefault="000A7DFF" w:rsidP="00236EBA">
            <w:pPr>
              <w:tabs>
                <w:tab w:val="left" w:pos="1870"/>
              </w:tabs>
              <w:bidi/>
              <w:jc w:val="both"/>
              <w:rPr>
                <w:rFonts w:ascii="Traditional Arabic" w:hAnsi="Traditional Arabic" w:cs="Traditional Arabic"/>
                <w:sz w:val="28"/>
                <w:szCs w:val="28"/>
                <w:rtl/>
                <w:lang w:val="en-US" w:bidi="ar-DZ"/>
              </w:rPr>
            </w:pPr>
            <w:r>
              <w:rPr>
                <w:rFonts w:ascii="Traditional Arabic" w:hAnsi="Traditional Arabic" w:cs="Traditional Arabic"/>
                <w:noProof/>
                <w:sz w:val="28"/>
                <w:szCs w:val="28"/>
                <w:rtl/>
              </w:rPr>
              <w:pict>
                <v:shape id="_x0000_s1032" type="#_x0000_t32" style="position:absolute;left:0;text-align:left;margin-left:-4.35pt;margin-top:-.45pt;width:50.65pt;height:69.25pt;flip:x;z-index:251670528" o:connectortype="straight"/>
              </w:pict>
            </w:r>
            <w:r w:rsidR="00FD410C" w:rsidRPr="0005766F">
              <w:rPr>
                <w:rFonts w:ascii="Traditional Arabic" w:hAnsi="Traditional Arabic" w:cs="Traditional Arabic"/>
                <w:sz w:val="28"/>
                <w:szCs w:val="28"/>
                <w:rtl/>
                <w:lang w:val="en-US" w:bidi="ar-DZ"/>
              </w:rPr>
              <w:t xml:space="preserve">   النتائج </w:t>
            </w:r>
          </w:p>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p>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الإجابة</w:t>
            </w:r>
          </w:p>
        </w:tc>
        <w:tc>
          <w:tcPr>
            <w:tcW w:w="1615" w:type="dxa"/>
            <w:gridSpan w:val="2"/>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قطاع حكومي</w:t>
            </w:r>
          </w:p>
        </w:tc>
        <w:tc>
          <w:tcPr>
            <w:tcW w:w="1614" w:type="dxa"/>
            <w:gridSpan w:val="2"/>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قطاع خاص</w:t>
            </w:r>
          </w:p>
        </w:tc>
        <w:tc>
          <w:tcPr>
            <w:tcW w:w="964" w:type="dxa"/>
            <w:vMerge w:val="restart"/>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مجموع التكرارات</w:t>
            </w:r>
          </w:p>
        </w:tc>
        <w:tc>
          <w:tcPr>
            <w:tcW w:w="818" w:type="dxa"/>
            <w:vMerge w:val="restart"/>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النسبة المئوية</w:t>
            </w:r>
          </w:p>
        </w:tc>
        <w:tc>
          <w:tcPr>
            <w:tcW w:w="2154" w:type="dxa"/>
            <w:gridSpan w:val="2"/>
          </w:tcPr>
          <w:p w:rsidR="00FD410C" w:rsidRPr="0005766F" w:rsidRDefault="00FD410C" w:rsidP="00236EBA">
            <w:pPr>
              <w:tabs>
                <w:tab w:val="left" w:pos="1870"/>
              </w:tabs>
              <w:bidi/>
              <w:jc w:val="both"/>
              <w:rPr>
                <w:rFonts w:ascii="Traditional Arabic" w:hAnsi="Traditional Arabic" w:cs="Traditional Arabic"/>
                <w:sz w:val="28"/>
                <w:szCs w:val="28"/>
                <w:vertAlign w:val="superscript"/>
                <w:rtl/>
                <w:lang w:val="en-US" w:bidi="ar-DZ"/>
              </w:rPr>
            </w:pPr>
            <w:r w:rsidRPr="0005766F">
              <w:rPr>
                <w:rFonts w:ascii="Traditional Arabic" w:hAnsi="Traditional Arabic" w:cs="Traditional Arabic"/>
                <w:sz w:val="28"/>
                <w:szCs w:val="28"/>
                <w:rtl/>
                <w:lang w:val="en-US" w:bidi="ar-DZ"/>
              </w:rPr>
              <w:t>كا</w:t>
            </w:r>
            <w:r w:rsidRPr="0005766F">
              <w:rPr>
                <w:rFonts w:ascii="Traditional Arabic" w:hAnsi="Traditional Arabic" w:cs="Traditional Arabic"/>
                <w:sz w:val="28"/>
                <w:szCs w:val="28"/>
                <w:vertAlign w:val="superscript"/>
                <w:rtl/>
                <w:lang w:val="en-US" w:bidi="ar-DZ"/>
              </w:rPr>
              <w:t>2</w:t>
            </w:r>
          </w:p>
        </w:tc>
        <w:tc>
          <w:tcPr>
            <w:tcW w:w="850" w:type="dxa"/>
            <w:vMerge w:val="restart"/>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مستوى الدلالة</w:t>
            </w:r>
          </w:p>
        </w:tc>
        <w:tc>
          <w:tcPr>
            <w:tcW w:w="851" w:type="dxa"/>
            <w:vMerge w:val="restart"/>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درجة الحرية</w:t>
            </w:r>
          </w:p>
        </w:tc>
        <w:tc>
          <w:tcPr>
            <w:tcW w:w="709" w:type="dxa"/>
            <w:vMerge w:val="restart"/>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القرار</w:t>
            </w:r>
          </w:p>
        </w:tc>
      </w:tr>
      <w:tr w:rsidR="00FD410C" w:rsidRPr="0005766F" w:rsidTr="00FD410C">
        <w:trPr>
          <w:trHeight w:val="601"/>
        </w:trPr>
        <w:tc>
          <w:tcPr>
            <w:tcW w:w="1057" w:type="dxa"/>
            <w:vMerge/>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p>
        </w:tc>
        <w:tc>
          <w:tcPr>
            <w:tcW w:w="806" w:type="dxa"/>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التكرار</w:t>
            </w:r>
          </w:p>
        </w:tc>
        <w:tc>
          <w:tcPr>
            <w:tcW w:w="809" w:type="dxa"/>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النسب المئوية</w:t>
            </w:r>
          </w:p>
        </w:tc>
        <w:tc>
          <w:tcPr>
            <w:tcW w:w="805" w:type="dxa"/>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التكرار</w:t>
            </w:r>
          </w:p>
        </w:tc>
        <w:tc>
          <w:tcPr>
            <w:tcW w:w="809" w:type="dxa"/>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النسب المئوية</w:t>
            </w:r>
          </w:p>
        </w:tc>
        <w:tc>
          <w:tcPr>
            <w:tcW w:w="964" w:type="dxa"/>
            <w:vMerge/>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p>
        </w:tc>
        <w:tc>
          <w:tcPr>
            <w:tcW w:w="818" w:type="dxa"/>
            <w:vMerge/>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p>
        </w:tc>
        <w:tc>
          <w:tcPr>
            <w:tcW w:w="1162" w:type="dxa"/>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المحسوبة</w:t>
            </w:r>
          </w:p>
        </w:tc>
        <w:tc>
          <w:tcPr>
            <w:tcW w:w="992" w:type="dxa"/>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المجدولة</w:t>
            </w:r>
          </w:p>
        </w:tc>
        <w:tc>
          <w:tcPr>
            <w:tcW w:w="850" w:type="dxa"/>
            <w:vMerge/>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p>
        </w:tc>
        <w:tc>
          <w:tcPr>
            <w:tcW w:w="851" w:type="dxa"/>
            <w:vMerge/>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p>
        </w:tc>
        <w:tc>
          <w:tcPr>
            <w:tcW w:w="709" w:type="dxa"/>
            <w:vMerge/>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p>
        </w:tc>
      </w:tr>
      <w:tr w:rsidR="00FD410C" w:rsidRPr="0005766F" w:rsidTr="00FD410C">
        <w:trPr>
          <w:trHeight w:val="601"/>
        </w:trPr>
        <w:tc>
          <w:tcPr>
            <w:tcW w:w="1057" w:type="dxa"/>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المؤهل العلمي</w:t>
            </w:r>
          </w:p>
        </w:tc>
        <w:tc>
          <w:tcPr>
            <w:tcW w:w="806" w:type="dxa"/>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7</w:t>
            </w:r>
          </w:p>
        </w:tc>
        <w:tc>
          <w:tcPr>
            <w:tcW w:w="809" w:type="dxa"/>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13.72</w:t>
            </w:r>
          </w:p>
        </w:tc>
        <w:tc>
          <w:tcPr>
            <w:tcW w:w="805" w:type="dxa"/>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23</w:t>
            </w:r>
          </w:p>
        </w:tc>
        <w:tc>
          <w:tcPr>
            <w:tcW w:w="809" w:type="dxa"/>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3</w:t>
            </w:r>
            <w:r w:rsidR="007C5F39" w:rsidRPr="0005766F">
              <w:rPr>
                <w:rFonts w:ascii="Traditional Arabic" w:hAnsi="Traditional Arabic" w:cs="Traditional Arabic"/>
                <w:sz w:val="28"/>
                <w:szCs w:val="28"/>
                <w:rtl/>
                <w:lang w:val="en-US" w:bidi="ar-DZ"/>
              </w:rPr>
              <w:t>5</w:t>
            </w:r>
            <w:r w:rsidRPr="0005766F">
              <w:rPr>
                <w:rFonts w:ascii="Traditional Arabic" w:hAnsi="Traditional Arabic" w:cs="Traditional Arabic"/>
                <w:sz w:val="28"/>
                <w:szCs w:val="28"/>
                <w:rtl/>
                <w:lang w:val="en-US" w:bidi="ar-DZ"/>
              </w:rPr>
              <w:t>.3</w:t>
            </w:r>
            <w:r w:rsidR="007C5F39" w:rsidRPr="0005766F">
              <w:rPr>
                <w:rFonts w:ascii="Traditional Arabic" w:hAnsi="Traditional Arabic" w:cs="Traditional Arabic"/>
                <w:sz w:val="28"/>
                <w:szCs w:val="28"/>
                <w:rtl/>
                <w:lang w:val="en-US" w:bidi="ar-DZ"/>
              </w:rPr>
              <w:t>9</w:t>
            </w:r>
          </w:p>
        </w:tc>
        <w:tc>
          <w:tcPr>
            <w:tcW w:w="964" w:type="dxa"/>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30</w:t>
            </w:r>
          </w:p>
        </w:tc>
        <w:tc>
          <w:tcPr>
            <w:tcW w:w="818" w:type="dxa"/>
          </w:tcPr>
          <w:p w:rsidR="00FD410C" w:rsidRPr="0005766F" w:rsidRDefault="007C5F39"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25.86</w:t>
            </w:r>
          </w:p>
        </w:tc>
        <w:tc>
          <w:tcPr>
            <w:tcW w:w="1162" w:type="dxa"/>
            <w:vMerge w:val="restart"/>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p>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p>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p>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7.85</w:t>
            </w:r>
          </w:p>
        </w:tc>
        <w:tc>
          <w:tcPr>
            <w:tcW w:w="992" w:type="dxa"/>
            <w:vMerge w:val="restart"/>
          </w:tcPr>
          <w:p w:rsidR="003C6D1D" w:rsidRPr="0005766F" w:rsidRDefault="003C6D1D" w:rsidP="00236EBA">
            <w:pPr>
              <w:tabs>
                <w:tab w:val="left" w:pos="1870"/>
              </w:tabs>
              <w:bidi/>
              <w:jc w:val="both"/>
              <w:rPr>
                <w:rFonts w:ascii="Traditional Arabic" w:hAnsi="Traditional Arabic" w:cs="Traditional Arabic"/>
                <w:sz w:val="28"/>
                <w:szCs w:val="28"/>
                <w:rtl/>
                <w:lang w:val="en-US" w:bidi="ar-DZ"/>
              </w:rPr>
            </w:pPr>
          </w:p>
          <w:p w:rsidR="003C6D1D" w:rsidRPr="0005766F" w:rsidRDefault="003C6D1D" w:rsidP="00236EBA">
            <w:pPr>
              <w:bidi/>
              <w:jc w:val="both"/>
              <w:rPr>
                <w:rFonts w:ascii="Traditional Arabic" w:hAnsi="Traditional Arabic" w:cs="Traditional Arabic"/>
                <w:sz w:val="28"/>
                <w:szCs w:val="28"/>
                <w:rtl/>
                <w:lang w:val="en-US" w:bidi="ar-DZ"/>
              </w:rPr>
            </w:pPr>
          </w:p>
          <w:p w:rsidR="003C6D1D" w:rsidRPr="0005766F" w:rsidRDefault="003C6D1D" w:rsidP="00236EBA">
            <w:pPr>
              <w:bidi/>
              <w:jc w:val="both"/>
              <w:rPr>
                <w:rFonts w:ascii="Traditional Arabic" w:hAnsi="Traditional Arabic" w:cs="Traditional Arabic"/>
                <w:sz w:val="28"/>
                <w:szCs w:val="28"/>
                <w:rtl/>
                <w:lang w:val="en-US" w:bidi="ar-DZ"/>
              </w:rPr>
            </w:pPr>
          </w:p>
          <w:p w:rsidR="00FD410C" w:rsidRPr="0005766F" w:rsidRDefault="003C6D1D" w:rsidP="00236EBA">
            <w:pPr>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5.99</w:t>
            </w:r>
          </w:p>
        </w:tc>
        <w:tc>
          <w:tcPr>
            <w:tcW w:w="850" w:type="dxa"/>
            <w:vMerge w:val="restart"/>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p>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p>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p>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0.05</w:t>
            </w:r>
          </w:p>
        </w:tc>
        <w:tc>
          <w:tcPr>
            <w:tcW w:w="851" w:type="dxa"/>
            <w:vMerge w:val="restart"/>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p>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p>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p>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w:t>
            </w:r>
          </w:p>
        </w:tc>
        <w:tc>
          <w:tcPr>
            <w:tcW w:w="709" w:type="dxa"/>
            <w:vMerge w:val="restart"/>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p>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p>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p>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دال</w:t>
            </w:r>
          </w:p>
        </w:tc>
      </w:tr>
      <w:tr w:rsidR="00FD410C" w:rsidRPr="0005766F" w:rsidTr="00FD410C">
        <w:trPr>
          <w:trHeight w:val="620"/>
        </w:trPr>
        <w:tc>
          <w:tcPr>
            <w:tcW w:w="1057" w:type="dxa"/>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الخبرات العلمية</w:t>
            </w:r>
          </w:p>
        </w:tc>
        <w:tc>
          <w:tcPr>
            <w:tcW w:w="806" w:type="dxa"/>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7</w:t>
            </w:r>
          </w:p>
        </w:tc>
        <w:tc>
          <w:tcPr>
            <w:tcW w:w="809" w:type="dxa"/>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13.72</w:t>
            </w:r>
          </w:p>
        </w:tc>
        <w:tc>
          <w:tcPr>
            <w:tcW w:w="805" w:type="dxa"/>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10</w:t>
            </w:r>
          </w:p>
        </w:tc>
        <w:tc>
          <w:tcPr>
            <w:tcW w:w="809" w:type="dxa"/>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15.38</w:t>
            </w:r>
          </w:p>
        </w:tc>
        <w:tc>
          <w:tcPr>
            <w:tcW w:w="964" w:type="dxa"/>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17</w:t>
            </w:r>
          </w:p>
        </w:tc>
        <w:tc>
          <w:tcPr>
            <w:tcW w:w="818" w:type="dxa"/>
          </w:tcPr>
          <w:p w:rsidR="00FD410C" w:rsidRPr="0005766F" w:rsidRDefault="007C5F39"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14.66</w:t>
            </w:r>
          </w:p>
        </w:tc>
        <w:tc>
          <w:tcPr>
            <w:tcW w:w="1162" w:type="dxa"/>
            <w:vMerge/>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p>
        </w:tc>
        <w:tc>
          <w:tcPr>
            <w:tcW w:w="992" w:type="dxa"/>
            <w:vMerge/>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p>
        </w:tc>
        <w:tc>
          <w:tcPr>
            <w:tcW w:w="850" w:type="dxa"/>
            <w:vMerge/>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p>
        </w:tc>
        <w:tc>
          <w:tcPr>
            <w:tcW w:w="851" w:type="dxa"/>
            <w:vMerge/>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p>
        </w:tc>
        <w:tc>
          <w:tcPr>
            <w:tcW w:w="709" w:type="dxa"/>
            <w:vMerge/>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p>
        </w:tc>
      </w:tr>
      <w:tr w:rsidR="00FD410C" w:rsidRPr="0005766F" w:rsidTr="00FD410C">
        <w:trPr>
          <w:trHeight w:val="620"/>
        </w:trPr>
        <w:tc>
          <w:tcPr>
            <w:tcW w:w="1057" w:type="dxa"/>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الاثنين معا</w:t>
            </w:r>
          </w:p>
        </w:tc>
        <w:tc>
          <w:tcPr>
            <w:tcW w:w="806" w:type="dxa"/>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37</w:t>
            </w:r>
          </w:p>
        </w:tc>
        <w:tc>
          <w:tcPr>
            <w:tcW w:w="809" w:type="dxa"/>
          </w:tcPr>
          <w:p w:rsidR="00FD410C" w:rsidRPr="0005766F" w:rsidRDefault="007C5F39"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72.56</w:t>
            </w:r>
          </w:p>
        </w:tc>
        <w:tc>
          <w:tcPr>
            <w:tcW w:w="805" w:type="dxa"/>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32</w:t>
            </w:r>
          </w:p>
        </w:tc>
        <w:tc>
          <w:tcPr>
            <w:tcW w:w="809" w:type="dxa"/>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49.23</w:t>
            </w:r>
          </w:p>
        </w:tc>
        <w:tc>
          <w:tcPr>
            <w:tcW w:w="964" w:type="dxa"/>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69</w:t>
            </w:r>
          </w:p>
        </w:tc>
        <w:tc>
          <w:tcPr>
            <w:tcW w:w="818" w:type="dxa"/>
          </w:tcPr>
          <w:p w:rsidR="00FD410C" w:rsidRPr="0005766F" w:rsidRDefault="007C5F39"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59.48</w:t>
            </w:r>
          </w:p>
        </w:tc>
        <w:tc>
          <w:tcPr>
            <w:tcW w:w="1162" w:type="dxa"/>
            <w:vMerge/>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p>
        </w:tc>
        <w:tc>
          <w:tcPr>
            <w:tcW w:w="992" w:type="dxa"/>
            <w:vMerge/>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p>
        </w:tc>
        <w:tc>
          <w:tcPr>
            <w:tcW w:w="850" w:type="dxa"/>
            <w:vMerge/>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p>
        </w:tc>
        <w:tc>
          <w:tcPr>
            <w:tcW w:w="851" w:type="dxa"/>
            <w:vMerge/>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p>
        </w:tc>
        <w:tc>
          <w:tcPr>
            <w:tcW w:w="709" w:type="dxa"/>
            <w:vMerge/>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p>
        </w:tc>
      </w:tr>
      <w:tr w:rsidR="00FD410C" w:rsidRPr="0005766F" w:rsidTr="00FD410C">
        <w:trPr>
          <w:trHeight w:val="620"/>
        </w:trPr>
        <w:tc>
          <w:tcPr>
            <w:tcW w:w="1057" w:type="dxa"/>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المجموع</w:t>
            </w:r>
          </w:p>
        </w:tc>
        <w:tc>
          <w:tcPr>
            <w:tcW w:w="806" w:type="dxa"/>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51</w:t>
            </w:r>
          </w:p>
        </w:tc>
        <w:tc>
          <w:tcPr>
            <w:tcW w:w="809" w:type="dxa"/>
          </w:tcPr>
          <w:p w:rsidR="00FD410C" w:rsidRPr="0005766F" w:rsidRDefault="007C5F39"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100</w:t>
            </w:r>
          </w:p>
        </w:tc>
        <w:tc>
          <w:tcPr>
            <w:tcW w:w="805" w:type="dxa"/>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65</w:t>
            </w:r>
          </w:p>
        </w:tc>
        <w:tc>
          <w:tcPr>
            <w:tcW w:w="809" w:type="dxa"/>
          </w:tcPr>
          <w:p w:rsidR="00FD410C" w:rsidRPr="0005766F" w:rsidRDefault="00BB4064" w:rsidP="00236EBA">
            <w:pPr>
              <w:tabs>
                <w:tab w:val="left" w:pos="1870"/>
              </w:tabs>
              <w:bidi/>
              <w:jc w:val="both"/>
              <w:rPr>
                <w:rFonts w:ascii="Traditional Arabic" w:hAnsi="Traditional Arabic" w:cs="Traditional Arabic"/>
                <w:sz w:val="28"/>
                <w:szCs w:val="28"/>
                <w:rtl/>
                <w:lang w:val="en-US" w:bidi="ar-DZ"/>
              </w:rPr>
            </w:pPr>
            <w:r>
              <w:rPr>
                <w:rFonts w:ascii="Traditional Arabic" w:hAnsi="Traditional Arabic" w:cs="Traditional Arabic" w:hint="cs"/>
                <w:sz w:val="28"/>
                <w:szCs w:val="28"/>
                <w:rtl/>
                <w:lang w:val="en-US" w:bidi="ar-DZ"/>
              </w:rPr>
              <w:t>100</w:t>
            </w:r>
          </w:p>
        </w:tc>
        <w:tc>
          <w:tcPr>
            <w:tcW w:w="964" w:type="dxa"/>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116</w:t>
            </w:r>
          </w:p>
        </w:tc>
        <w:tc>
          <w:tcPr>
            <w:tcW w:w="818" w:type="dxa"/>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100</w:t>
            </w:r>
          </w:p>
        </w:tc>
        <w:tc>
          <w:tcPr>
            <w:tcW w:w="1162" w:type="dxa"/>
            <w:vMerge/>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p>
        </w:tc>
        <w:tc>
          <w:tcPr>
            <w:tcW w:w="992" w:type="dxa"/>
            <w:vMerge/>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p>
        </w:tc>
        <w:tc>
          <w:tcPr>
            <w:tcW w:w="850" w:type="dxa"/>
            <w:vMerge/>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p>
        </w:tc>
        <w:tc>
          <w:tcPr>
            <w:tcW w:w="851" w:type="dxa"/>
            <w:vMerge/>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p>
        </w:tc>
        <w:tc>
          <w:tcPr>
            <w:tcW w:w="709" w:type="dxa"/>
            <w:vMerge/>
          </w:tcPr>
          <w:p w:rsidR="00FD410C" w:rsidRPr="0005766F" w:rsidRDefault="00FD410C" w:rsidP="00236EBA">
            <w:pPr>
              <w:tabs>
                <w:tab w:val="left" w:pos="1870"/>
              </w:tabs>
              <w:bidi/>
              <w:jc w:val="both"/>
              <w:rPr>
                <w:rFonts w:ascii="Traditional Arabic" w:hAnsi="Traditional Arabic" w:cs="Traditional Arabic"/>
                <w:sz w:val="28"/>
                <w:szCs w:val="28"/>
                <w:rtl/>
                <w:lang w:val="en-US" w:bidi="ar-DZ"/>
              </w:rPr>
            </w:pPr>
          </w:p>
        </w:tc>
      </w:tr>
    </w:tbl>
    <w:p w:rsidR="001C65CC" w:rsidRPr="0005766F" w:rsidRDefault="001C65CC" w:rsidP="00236EBA">
      <w:pPr>
        <w:tabs>
          <w:tab w:val="left" w:pos="1870"/>
        </w:tabs>
        <w:bidi/>
        <w:spacing w:line="240" w:lineRule="auto"/>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يتبين لنا من خلال النتائج الموضحة في الجدول رقم</w:t>
      </w:r>
      <w:r w:rsidR="005E24DA" w:rsidRPr="0005766F">
        <w:rPr>
          <w:rFonts w:ascii="Traditional Arabic" w:hAnsi="Traditional Arabic" w:cs="Traditional Arabic"/>
          <w:sz w:val="28"/>
          <w:szCs w:val="28"/>
          <w:lang w:val="en-US" w:bidi="ar-DZ"/>
        </w:rPr>
        <w:t xml:space="preserve"> </w:t>
      </w:r>
      <w:r w:rsidR="005E24DA" w:rsidRPr="0005766F">
        <w:rPr>
          <w:rFonts w:ascii="Traditional Arabic" w:hAnsi="Traditional Arabic" w:cs="Traditional Arabic"/>
          <w:sz w:val="28"/>
          <w:szCs w:val="28"/>
          <w:rtl/>
          <w:lang w:val="en-US" w:bidi="ar-DZ"/>
        </w:rPr>
        <w:t>(01)</w:t>
      </w:r>
      <w:r w:rsidRPr="0005766F">
        <w:rPr>
          <w:rFonts w:ascii="Traditional Arabic" w:hAnsi="Traditional Arabic" w:cs="Traditional Arabic"/>
          <w:sz w:val="28"/>
          <w:szCs w:val="28"/>
          <w:rtl/>
          <w:lang w:val="en-US" w:bidi="ar-DZ"/>
        </w:rPr>
        <w:t xml:space="preserve"> أن هناك فرق ذات دلالة إحصائية </w:t>
      </w:r>
      <w:r w:rsidR="00B33196" w:rsidRPr="0005766F">
        <w:rPr>
          <w:rFonts w:ascii="Traditional Arabic" w:hAnsi="Traditional Arabic" w:cs="Traditional Arabic"/>
          <w:sz w:val="28"/>
          <w:szCs w:val="28"/>
          <w:rtl/>
          <w:lang w:val="en-US" w:bidi="ar-DZ"/>
        </w:rPr>
        <w:t>حيث أن قيمة كا</w:t>
      </w:r>
      <w:r w:rsidR="00CD55FF">
        <w:rPr>
          <w:rFonts w:ascii="Traditional Arabic" w:hAnsi="Traditional Arabic" w:cs="Traditional Arabic" w:hint="cs"/>
          <w:sz w:val="28"/>
          <w:szCs w:val="28"/>
          <w:vertAlign w:val="superscript"/>
          <w:rtl/>
          <w:lang w:val="en-US" w:bidi="ar-DZ"/>
        </w:rPr>
        <w:t>2</w:t>
      </w:r>
      <w:r w:rsidR="00B33196" w:rsidRPr="0005766F">
        <w:rPr>
          <w:rFonts w:ascii="Traditional Arabic" w:hAnsi="Traditional Arabic" w:cs="Traditional Arabic"/>
          <w:sz w:val="28"/>
          <w:szCs w:val="28"/>
          <w:rtl/>
          <w:lang w:val="en-US" w:bidi="ar-DZ"/>
        </w:rPr>
        <w:t xml:space="preserve"> المحسوبة والمقدرة بـ(7.85) أكبر من القيمة المجدولة (5.99) بدرجة حرية 2 ومستوى معنوية </w:t>
      </w:r>
      <w:smartTag w:uri="urn:schemas-microsoft-com:office:smarttags" w:element="time">
        <w:smartTagPr>
          <w:attr w:name="Hour" w:val="0"/>
          <w:attr w:name="Minute" w:val="05"/>
        </w:smartTagPr>
        <w:r w:rsidR="00B33196" w:rsidRPr="0005766F">
          <w:rPr>
            <w:rFonts w:ascii="Traditional Arabic" w:hAnsi="Traditional Arabic" w:cs="Traditional Arabic"/>
            <w:sz w:val="28"/>
            <w:szCs w:val="28"/>
            <w:rtl/>
            <w:lang w:val="en-US" w:bidi="ar-DZ"/>
          </w:rPr>
          <w:t>0.05.</w:t>
        </w:r>
      </w:smartTag>
      <w:r w:rsidR="00B33196" w:rsidRPr="0005766F">
        <w:rPr>
          <w:rFonts w:ascii="Traditional Arabic" w:hAnsi="Traditional Arabic" w:cs="Traditional Arabic"/>
          <w:sz w:val="28"/>
          <w:szCs w:val="28"/>
          <w:rtl/>
          <w:lang w:val="en-US" w:bidi="ar-DZ"/>
        </w:rPr>
        <w:t xml:space="preserve"> ومعنى ذلك أن معايير اختيار الموظف الجديد في كلا القطاعين (الحكومي والخاص) تعتمد على المؤهل العلمي والخبرات العلمية وذلك بنسبة بلغت 59.48</w:t>
      </w:r>
      <w:r w:rsidR="00B33196" w:rsidRPr="0005766F">
        <w:rPr>
          <w:rFonts w:ascii="Traditional Arabic" w:hAnsi="Traditional Arabic" w:cs="Traditional Arabic"/>
          <w:sz w:val="28"/>
          <w:szCs w:val="28"/>
          <w:lang w:bidi="ar-DZ"/>
        </w:rPr>
        <w:t>%</w:t>
      </w:r>
      <w:r w:rsidR="00B33196" w:rsidRPr="0005766F">
        <w:rPr>
          <w:rFonts w:ascii="Traditional Arabic" w:hAnsi="Traditional Arabic" w:cs="Traditional Arabic"/>
          <w:sz w:val="28"/>
          <w:szCs w:val="28"/>
          <w:rtl/>
          <w:lang w:val="en-US" w:bidi="ar-DZ"/>
        </w:rPr>
        <w:t>، مقابل ذلك نجد نسبة 25.86</w:t>
      </w:r>
      <w:r w:rsidR="00B33196" w:rsidRPr="0005766F">
        <w:rPr>
          <w:rFonts w:ascii="Traditional Arabic" w:hAnsi="Traditional Arabic" w:cs="Traditional Arabic"/>
          <w:sz w:val="28"/>
          <w:szCs w:val="28"/>
          <w:lang w:bidi="ar-DZ"/>
        </w:rPr>
        <w:t>%</w:t>
      </w:r>
      <w:r w:rsidR="00B33196" w:rsidRPr="0005766F">
        <w:rPr>
          <w:rFonts w:ascii="Traditional Arabic" w:hAnsi="Traditional Arabic" w:cs="Traditional Arabic"/>
          <w:sz w:val="28"/>
          <w:szCs w:val="28"/>
          <w:rtl/>
          <w:lang w:val="en-US" w:bidi="ar-DZ"/>
        </w:rPr>
        <w:t xml:space="preserve"> من المبحوثين كانت اجابتهم أنه يتم التوظيف على أساس المؤهل العلمي، بينما نجد نسبة 14.66</w:t>
      </w:r>
      <w:r w:rsidR="00B33196" w:rsidRPr="0005766F">
        <w:rPr>
          <w:rFonts w:ascii="Traditional Arabic" w:hAnsi="Traditional Arabic" w:cs="Traditional Arabic"/>
          <w:sz w:val="28"/>
          <w:szCs w:val="28"/>
          <w:lang w:bidi="ar-DZ"/>
        </w:rPr>
        <w:t>%</w:t>
      </w:r>
      <w:r w:rsidR="00B33196" w:rsidRPr="0005766F">
        <w:rPr>
          <w:rFonts w:ascii="Traditional Arabic" w:hAnsi="Traditional Arabic" w:cs="Traditional Arabic"/>
          <w:sz w:val="28"/>
          <w:szCs w:val="28"/>
          <w:rtl/>
          <w:lang w:val="en-US" w:bidi="ar-DZ"/>
        </w:rPr>
        <w:t xml:space="preserve"> من إجابات أفراد العينة أنهم يرجحون التوظيف على أساس الخبرات العلمية</w:t>
      </w:r>
      <w:r w:rsidR="00B4728F" w:rsidRPr="0005766F">
        <w:rPr>
          <w:rFonts w:ascii="Traditional Arabic" w:hAnsi="Traditional Arabic" w:cs="Traditional Arabic"/>
          <w:sz w:val="28"/>
          <w:szCs w:val="28"/>
          <w:rtl/>
          <w:lang w:val="en-US" w:bidi="ar-DZ"/>
        </w:rPr>
        <w:t>.</w:t>
      </w:r>
      <w:r w:rsidR="00A026A4">
        <w:rPr>
          <w:rFonts w:ascii="Traditional Arabic" w:hAnsi="Traditional Arabic" w:cs="Traditional Arabic" w:hint="cs"/>
          <w:sz w:val="28"/>
          <w:szCs w:val="28"/>
          <w:rtl/>
          <w:lang w:val="en-US" w:bidi="ar-DZ"/>
        </w:rPr>
        <w:t xml:space="preserve"> </w:t>
      </w:r>
      <w:r w:rsidR="00B42F58">
        <w:rPr>
          <w:rFonts w:ascii="Traditional Arabic" w:hAnsi="Traditional Arabic" w:cs="Traditional Arabic" w:hint="cs"/>
          <w:sz w:val="28"/>
          <w:szCs w:val="28"/>
          <w:rtl/>
          <w:lang w:val="en-US" w:bidi="ar-DZ"/>
        </w:rPr>
        <w:t>ويرى الباحثان أن عملية اختيار موظف جديد تعد من أهم أنشطة إدارة الموارد البشرية لأنها تهدف الى توفير أفضل العناصر من ذوي الخبرات والمؤهلات الممتازة، وتهدف الى تحقيق أكبر قدر من التوافق بين متطلبات المؤسسة وخصائص الفرد. وتقتضي عملية تعيين الأشخاص دراسة مسبقة ودقيقة للوصف الوظيفي والمواصفات الوظيفية ( مواصفات الشخص الذي سيشغل الوظيفة) مع الأخذ بعين الاعتبار الجانب الأخلاقي في عملية التوظيف.</w:t>
      </w:r>
    </w:p>
    <w:p w:rsidR="00D21096" w:rsidRPr="0005766F" w:rsidRDefault="007C5F39" w:rsidP="00236EBA">
      <w:pPr>
        <w:tabs>
          <w:tab w:val="left" w:pos="1870"/>
        </w:tabs>
        <w:bidi/>
        <w:spacing w:line="240" w:lineRule="auto"/>
        <w:jc w:val="both"/>
        <w:rPr>
          <w:rFonts w:ascii="Traditional Arabic" w:hAnsi="Traditional Arabic" w:cs="Traditional Arabic"/>
          <w:sz w:val="28"/>
          <w:szCs w:val="28"/>
          <w:rtl/>
          <w:lang w:val="en-US" w:bidi="ar-DZ"/>
        </w:rPr>
      </w:pPr>
      <w:r w:rsidRPr="00123101">
        <w:rPr>
          <w:rFonts w:ascii="Traditional Arabic" w:hAnsi="Traditional Arabic" w:cs="Traditional Arabic"/>
          <w:b/>
          <w:bCs/>
          <w:sz w:val="28"/>
          <w:szCs w:val="28"/>
          <w:rtl/>
          <w:lang w:val="en-US" w:bidi="ar-DZ"/>
        </w:rPr>
        <w:t>السؤال رقم (0</w:t>
      </w:r>
      <w:r w:rsidR="00D63D29" w:rsidRPr="00123101">
        <w:rPr>
          <w:rFonts w:ascii="Traditional Arabic" w:hAnsi="Traditional Arabic" w:cs="Traditional Arabic"/>
          <w:b/>
          <w:bCs/>
          <w:sz w:val="28"/>
          <w:szCs w:val="28"/>
          <w:rtl/>
          <w:lang w:val="en-US" w:bidi="ar-DZ"/>
        </w:rPr>
        <w:t>2</w:t>
      </w:r>
      <w:r w:rsidRPr="00123101">
        <w:rPr>
          <w:rFonts w:ascii="Traditional Arabic" w:hAnsi="Traditional Arabic" w:cs="Traditional Arabic"/>
          <w:b/>
          <w:bCs/>
          <w:sz w:val="28"/>
          <w:szCs w:val="28"/>
          <w:rtl/>
          <w:lang w:val="en-US" w:bidi="ar-DZ"/>
        </w:rPr>
        <w:t>) :</w:t>
      </w:r>
      <w:r w:rsidR="00123101">
        <w:rPr>
          <w:rFonts w:ascii="Traditional Arabic" w:hAnsi="Traditional Arabic" w:cs="Traditional Arabic"/>
          <w:sz w:val="28"/>
          <w:szCs w:val="28"/>
          <w:lang w:val="en-US" w:bidi="ar-DZ"/>
        </w:rPr>
        <w:t xml:space="preserve"> </w:t>
      </w:r>
      <w:r w:rsidRPr="0005766F">
        <w:rPr>
          <w:rFonts w:ascii="Traditional Arabic" w:hAnsi="Traditional Arabic" w:cs="Traditional Arabic"/>
          <w:sz w:val="28"/>
          <w:szCs w:val="28"/>
          <w:rtl/>
          <w:lang w:val="en-US" w:bidi="ar-DZ"/>
        </w:rPr>
        <w:t>ماهو التخصص المطلوب لدى مؤسستكم؟</w:t>
      </w:r>
    </w:p>
    <w:tbl>
      <w:tblPr>
        <w:tblStyle w:val="Grilledutableau"/>
        <w:bidiVisual/>
        <w:tblW w:w="10632" w:type="dxa"/>
        <w:tblInd w:w="-319" w:type="dxa"/>
        <w:tblLook w:val="04A0"/>
      </w:tblPr>
      <w:tblGrid>
        <w:gridCol w:w="1090"/>
        <w:gridCol w:w="796"/>
        <w:gridCol w:w="843"/>
        <w:gridCol w:w="795"/>
        <w:gridCol w:w="843"/>
        <w:gridCol w:w="957"/>
        <w:gridCol w:w="843"/>
        <w:gridCol w:w="1129"/>
        <w:gridCol w:w="969"/>
        <w:gridCol w:w="840"/>
        <w:gridCol w:w="829"/>
        <w:gridCol w:w="698"/>
      </w:tblGrid>
      <w:tr w:rsidR="007C5F39" w:rsidRPr="0005766F" w:rsidTr="00D921D1">
        <w:trPr>
          <w:trHeight w:val="601"/>
        </w:trPr>
        <w:tc>
          <w:tcPr>
            <w:tcW w:w="1057" w:type="dxa"/>
            <w:vMerge w:val="restart"/>
          </w:tcPr>
          <w:p w:rsidR="007C5F39" w:rsidRPr="0005766F" w:rsidRDefault="000A7DFF" w:rsidP="00236EBA">
            <w:pPr>
              <w:tabs>
                <w:tab w:val="left" w:pos="1870"/>
              </w:tabs>
              <w:bidi/>
              <w:jc w:val="both"/>
              <w:rPr>
                <w:rFonts w:ascii="Traditional Arabic" w:hAnsi="Traditional Arabic" w:cs="Traditional Arabic"/>
                <w:sz w:val="28"/>
                <w:szCs w:val="28"/>
                <w:rtl/>
                <w:lang w:val="en-US" w:bidi="ar-DZ"/>
              </w:rPr>
            </w:pPr>
            <w:r>
              <w:rPr>
                <w:rFonts w:ascii="Traditional Arabic" w:hAnsi="Traditional Arabic" w:cs="Traditional Arabic"/>
                <w:noProof/>
                <w:sz w:val="28"/>
                <w:szCs w:val="28"/>
                <w:rtl/>
              </w:rPr>
              <w:pict>
                <v:shape id="_x0000_s1033" type="#_x0000_t32" style="position:absolute;left:0;text-align:left;margin-left:-4.35pt;margin-top:-.45pt;width:50.65pt;height:69.25pt;flip:x;z-index:251672576" o:connectortype="straight"/>
              </w:pict>
            </w:r>
            <w:r w:rsidR="007C5F39" w:rsidRPr="0005766F">
              <w:rPr>
                <w:rFonts w:ascii="Traditional Arabic" w:hAnsi="Traditional Arabic" w:cs="Traditional Arabic"/>
                <w:sz w:val="28"/>
                <w:szCs w:val="28"/>
                <w:rtl/>
                <w:lang w:val="en-US" w:bidi="ar-DZ"/>
              </w:rPr>
              <w:t xml:space="preserve">   النتائج </w:t>
            </w:r>
          </w:p>
          <w:p w:rsidR="007C5F39" w:rsidRPr="0005766F" w:rsidRDefault="007C5F39" w:rsidP="00236EBA">
            <w:pPr>
              <w:tabs>
                <w:tab w:val="left" w:pos="1870"/>
              </w:tabs>
              <w:bidi/>
              <w:jc w:val="both"/>
              <w:rPr>
                <w:rFonts w:ascii="Traditional Arabic" w:hAnsi="Traditional Arabic" w:cs="Traditional Arabic"/>
                <w:sz w:val="28"/>
                <w:szCs w:val="28"/>
                <w:rtl/>
                <w:lang w:val="en-US" w:bidi="ar-DZ"/>
              </w:rPr>
            </w:pPr>
          </w:p>
          <w:p w:rsidR="007C5F39" w:rsidRPr="0005766F" w:rsidRDefault="007C5F39"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الإجابة</w:t>
            </w:r>
          </w:p>
        </w:tc>
        <w:tc>
          <w:tcPr>
            <w:tcW w:w="1615" w:type="dxa"/>
            <w:gridSpan w:val="2"/>
          </w:tcPr>
          <w:p w:rsidR="007C5F39" w:rsidRPr="0005766F" w:rsidRDefault="007C5F39"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قطاع حكومي</w:t>
            </w:r>
          </w:p>
        </w:tc>
        <w:tc>
          <w:tcPr>
            <w:tcW w:w="1614" w:type="dxa"/>
            <w:gridSpan w:val="2"/>
          </w:tcPr>
          <w:p w:rsidR="007C5F39" w:rsidRPr="0005766F" w:rsidRDefault="007C5F39"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قطاع خاص</w:t>
            </w:r>
          </w:p>
        </w:tc>
        <w:tc>
          <w:tcPr>
            <w:tcW w:w="964" w:type="dxa"/>
            <w:vMerge w:val="restart"/>
          </w:tcPr>
          <w:p w:rsidR="007C5F39" w:rsidRPr="0005766F" w:rsidRDefault="007C5F39"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مجموع التكرارات</w:t>
            </w:r>
          </w:p>
        </w:tc>
        <w:tc>
          <w:tcPr>
            <w:tcW w:w="818" w:type="dxa"/>
            <w:vMerge w:val="restart"/>
          </w:tcPr>
          <w:p w:rsidR="007C5F39" w:rsidRPr="0005766F" w:rsidRDefault="007C5F39"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النسبة المئوية</w:t>
            </w:r>
          </w:p>
        </w:tc>
        <w:tc>
          <w:tcPr>
            <w:tcW w:w="2154" w:type="dxa"/>
            <w:gridSpan w:val="2"/>
          </w:tcPr>
          <w:p w:rsidR="007C5F39" w:rsidRPr="0005766F" w:rsidRDefault="007C5F39" w:rsidP="00236EBA">
            <w:pPr>
              <w:tabs>
                <w:tab w:val="left" w:pos="1870"/>
              </w:tabs>
              <w:bidi/>
              <w:jc w:val="both"/>
              <w:rPr>
                <w:rFonts w:ascii="Traditional Arabic" w:hAnsi="Traditional Arabic" w:cs="Traditional Arabic"/>
                <w:sz w:val="28"/>
                <w:szCs w:val="28"/>
                <w:vertAlign w:val="superscript"/>
                <w:rtl/>
                <w:lang w:val="en-US" w:bidi="ar-DZ"/>
              </w:rPr>
            </w:pPr>
            <w:r w:rsidRPr="0005766F">
              <w:rPr>
                <w:rFonts w:ascii="Traditional Arabic" w:hAnsi="Traditional Arabic" w:cs="Traditional Arabic"/>
                <w:sz w:val="28"/>
                <w:szCs w:val="28"/>
                <w:rtl/>
                <w:lang w:val="en-US" w:bidi="ar-DZ"/>
              </w:rPr>
              <w:t>كا</w:t>
            </w:r>
            <w:r w:rsidRPr="0005766F">
              <w:rPr>
                <w:rFonts w:ascii="Traditional Arabic" w:hAnsi="Traditional Arabic" w:cs="Traditional Arabic"/>
                <w:sz w:val="28"/>
                <w:szCs w:val="28"/>
                <w:vertAlign w:val="superscript"/>
                <w:rtl/>
                <w:lang w:val="en-US" w:bidi="ar-DZ"/>
              </w:rPr>
              <w:t>2</w:t>
            </w:r>
          </w:p>
        </w:tc>
        <w:tc>
          <w:tcPr>
            <w:tcW w:w="850" w:type="dxa"/>
            <w:vMerge w:val="restart"/>
          </w:tcPr>
          <w:p w:rsidR="007C5F39" w:rsidRPr="0005766F" w:rsidRDefault="007C5F39"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مستوى الدلالة</w:t>
            </w:r>
          </w:p>
        </w:tc>
        <w:tc>
          <w:tcPr>
            <w:tcW w:w="851" w:type="dxa"/>
            <w:vMerge w:val="restart"/>
          </w:tcPr>
          <w:p w:rsidR="007C5F39" w:rsidRPr="0005766F" w:rsidRDefault="007C5F39"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درجة الحرية</w:t>
            </w:r>
          </w:p>
        </w:tc>
        <w:tc>
          <w:tcPr>
            <w:tcW w:w="709" w:type="dxa"/>
            <w:vMerge w:val="restart"/>
          </w:tcPr>
          <w:p w:rsidR="007C5F39" w:rsidRPr="0005766F" w:rsidRDefault="007C5F39"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القرار</w:t>
            </w:r>
          </w:p>
        </w:tc>
      </w:tr>
      <w:tr w:rsidR="00B703EB" w:rsidRPr="0005766F" w:rsidTr="00D921D1">
        <w:trPr>
          <w:trHeight w:val="601"/>
        </w:trPr>
        <w:tc>
          <w:tcPr>
            <w:tcW w:w="1057" w:type="dxa"/>
            <w:vMerge/>
          </w:tcPr>
          <w:p w:rsidR="007C5F39" w:rsidRPr="0005766F" w:rsidRDefault="007C5F39" w:rsidP="00236EBA">
            <w:pPr>
              <w:tabs>
                <w:tab w:val="left" w:pos="1870"/>
              </w:tabs>
              <w:bidi/>
              <w:jc w:val="both"/>
              <w:rPr>
                <w:rFonts w:ascii="Traditional Arabic" w:hAnsi="Traditional Arabic" w:cs="Traditional Arabic"/>
                <w:sz w:val="28"/>
                <w:szCs w:val="28"/>
                <w:rtl/>
                <w:lang w:val="en-US" w:bidi="ar-DZ"/>
              </w:rPr>
            </w:pPr>
          </w:p>
        </w:tc>
        <w:tc>
          <w:tcPr>
            <w:tcW w:w="806" w:type="dxa"/>
          </w:tcPr>
          <w:p w:rsidR="007C5F39" w:rsidRPr="0005766F" w:rsidRDefault="007C5F39"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التكرار</w:t>
            </w:r>
          </w:p>
        </w:tc>
        <w:tc>
          <w:tcPr>
            <w:tcW w:w="809" w:type="dxa"/>
          </w:tcPr>
          <w:p w:rsidR="007C5F39" w:rsidRPr="0005766F" w:rsidRDefault="007C5F39"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النسب المئوية</w:t>
            </w:r>
          </w:p>
        </w:tc>
        <w:tc>
          <w:tcPr>
            <w:tcW w:w="805" w:type="dxa"/>
          </w:tcPr>
          <w:p w:rsidR="007C5F39" w:rsidRPr="0005766F" w:rsidRDefault="007C5F39"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التكرار</w:t>
            </w:r>
          </w:p>
        </w:tc>
        <w:tc>
          <w:tcPr>
            <w:tcW w:w="809" w:type="dxa"/>
          </w:tcPr>
          <w:p w:rsidR="007C5F39" w:rsidRPr="0005766F" w:rsidRDefault="007C5F39"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النسب المئوية</w:t>
            </w:r>
          </w:p>
        </w:tc>
        <w:tc>
          <w:tcPr>
            <w:tcW w:w="964" w:type="dxa"/>
            <w:vMerge/>
          </w:tcPr>
          <w:p w:rsidR="007C5F39" w:rsidRPr="0005766F" w:rsidRDefault="007C5F39" w:rsidP="00236EBA">
            <w:pPr>
              <w:tabs>
                <w:tab w:val="left" w:pos="1870"/>
              </w:tabs>
              <w:bidi/>
              <w:jc w:val="both"/>
              <w:rPr>
                <w:rFonts w:ascii="Traditional Arabic" w:hAnsi="Traditional Arabic" w:cs="Traditional Arabic"/>
                <w:sz w:val="28"/>
                <w:szCs w:val="28"/>
                <w:rtl/>
                <w:lang w:val="en-US" w:bidi="ar-DZ"/>
              </w:rPr>
            </w:pPr>
          </w:p>
        </w:tc>
        <w:tc>
          <w:tcPr>
            <w:tcW w:w="818" w:type="dxa"/>
            <w:vMerge/>
          </w:tcPr>
          <w:p w:rsidR="007C5F39" w:rsidRPr="0005766F" w:rsidRDefault="007C5F39" w:rsidP="00236EBA">
            <w:pPr>
              <w:tabs>
                <w:tab w:val="left" w:pos="1870"/>
              </w:tabs>
              <w:bidi/>
              <w:jc w:val="both"/>
              <w:rPr>
                <w:rFonts w:ascii="Traditional Arabic" w:hAnsi="Traditional Arabic" w:cs="Traditional Arabic"/>
                <w:sz w:val="28"/>
                <w:szCs w:val="28"/>
                <w:rtl/>
                <w:lang w:val="en-US" w:bidi="ar-DZ"/>
              </w:rPr>
            </w:pPr>
          </w:p>
        </w:tc>
        <w:tc>
          <w:tcPr>
            <w:tcW w:w="1162" w:type="dxa"/>
          </w:tcPr>
          <w:p w:rsidR="007C5F39" w:rsidRPr="0005766F" w:rsidRDefault="007C5F39"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المحسوبة</w:t>
            </w:r>
          </w:p>
        </w:tc>
        <w:tc>
          <w:tcPr>
            <w:tcW w:w="992" w:type="dxa"/>
          </w:tcPr>
          <w:p w:rsidR="007C5F39" w:rsidRPr="0005766F" w:rsidRDefault="007C5F39"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المجدولة</w:t>
            </w:r>
          </w:p>
        </w:tc>
        <w:tc>
          <w:tcPr>
            <w:tcW w:w="850" w:type="dxa"/>
            <w:vMerge/>
          </w:tcPr>
          <w:p w:rsidR="007C5F39" w:rsidRPr="0005766F" w:rsidRDefault="007C5F39" w:rsidP="00236EBA">
            <w:pPr>
              <w:tabs>
                <w:tab w:val="left" w:pos="1870"/>
              </w:tabs>
              <w:bidi/>
              <w:jc w:val="both"/>
              <w:rPr>
                <w:rFonts w:ascii="Traditional Arabic" w:hAnsi="Traditional Arabic" w:cs="Traditional Arabic"/>
                <w:sz w:val="28"/>
                <w:szCs w:val="28"/>
                <w:rtl/>
                <w:lang w:val="en-US" w:bidi="ar-DZ"/>
              </w:rPr>
            </w:pPr>
          </w:p>
        </w:tc>
        <w:tc>
          <w:tcPr>
            <w:tcW w:w="851" w:type="dxa"/>
            <w:vMerge/>
          </w:tcPr>
          <w:p w:rsidR="007C5F39" w:rsidRPr="0005766F" w:rsidRDefault="007C5F39" w:rsidP="00236EBA">
            <w:pPr>
              <w:tabs>
                <w:tab w:val="left" w:pos="1870"/>
              </w:tabs>
              <w:bidi/>
              <w:jc w:val="both"/>
              <w:rPr>
                <w:rFonts w:ascii="Traditional Arabic" w:hAnsi="Traditional Arabic" w:cs="Traditional Arabic"/>
                <w:sz w:val="28"/>
                <w:szCs w:val="28"/>
                <w:rtl/>
                <w:lang w:val="en-US" w:bidi="ar-DZ"/>
              </w:rPr>
            </w:pPr>
          </w:p>
        </w:tc>
        <w:tc>
          <w:tcPr>
            <w:tcW w:w="709" w:type="dxa"/>
            <w:vMerge/>
          </w:tcPr>
          <w:p w:rsidR="007C5F39" w:rsidRPr="0005766F" w:rsidRDefault="007C5F39" w:rsidP="00236EBA">
            <w:pPr>
              <w:tabs>
                <w:tab w:val="left" w:pos="1870"/>
              </w:tabs>
              <w:bidi/>
              <w:jc w:val="both"/>
              <w:rPr>
                <w:rFonts w:ascii="Traditional Arabic" w:hAnsi="Traditional Arabic" w:cs="Traditional Arabic"/>
                <w:sz w:val="28"/>
                <w:szCs w:val="28"/>
                <w:rtl/>
                <w:lang w:val="en-US" w:bidi="ar-DZ"/>
              </w:rPr>
            </w:pPr>
          </w:p>
        </w:tc>
      </w:tr>
      <w:tr w:rsidR="00B703EB" w:rsidRPr="0005766F" w:rsidTr="00D921D1">
        <w:trPr>
          <w:trHeight w:val="601"/>
        </w:trPr>
        <w:tc>
          <w:tcPr>
            <w:tcW w:w="1057" w:type="dxa"/>
          </w:tcPr>
          <w:p w:rsidR="007C5F39" w:rsidRPr="0005766F" w:rsidRDefault="007C5F39"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التخصصات العلمية والعملية</w:t>
            </w:r>
          </w:p>
        </w:tc>
        <w:tc>
          <w:tcPr>
            <w:tcW w:w="806" w:type="dxa"/>
          </w:tcPr>
          <w:p w:rsidR="007C5F39" w:rsidRPr="0005766F" w:rsidRDefault="00D63D29"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36</w:t>
            </w:r>
          </w:p>
        </w:tc>
        <w:tc>
          <w:tcPr>
            <w:tcW w:w="809" w:type="dxa"/>
          </w:tcPr>
          <w:p w:rsidR="007C5F39" w:rsidRPr="0005766F" w:rsidRDefault="00AF58EA"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70.59</w:t>
            </w:r>
          </w:p>
        </w:tc>
        <w:tc>
          <w:tcPr>
            <w:tcW w:w="805" w:type="dxa"/>
          </w:tcPr>
          <w:p w:rsidR="007C5F39" w:rsidRPr="0005766F" w:rsidRDefault="00D63D29"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44</w:t>
            </w:r>
          </w:p>
        </w:tc>
        <w:tc>
          <w:tcPr>
            <w:tcW w:w="809" w:type="dxa"/>
          </w:tcPr>
          <w:p w:rsidR="007C5F39" w:rsidRPr="0005766F" w:rsidRDefault="00AF58EA"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67.69</w:t>
            </w:r>
          </w:p>
        </w:tc>
        <w:tc>
          <w:tcPr>
            <w:tcW w:w="964" w:type="dxa"/>
          </w:tcPr>
          <w:p w:rsidR="007C5F39" w:rsidRPr="0005766F" w:rsidRDefault="00D63D29"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80</w:t>
            </w:r>
          </w:p>
        </w:tc>
        <w:tc>
          <w:tcPr>
            <w:tcW w:w="818" w:type="dxa"/>
          </w:tcPr>
          <w:p w:rsidR="007C5F39" w:rsidRPr="0005766F" w:rsidRDefault="00AF58EA"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68.96</w:t>
            </w:r>
          </w:p>
        </w:tc>
        <w:tc>
          <w:tcPr>
            <w:tcW w:w="1162" w:type="dxa"/>
            <w:vMerge w:val="restart"/>
          </w:tcPr>
          <w:p w:rsidR="007C5F39" w:rsidRPr="0005766F" w:rsidRDefault="007C5F39" w:rsidP="00236EBA">
            <w:pPr>
              <w:tabs>
                <w:tab w:val="left" w:pos="1870"/>
              </w:tabs>
              <w:bidi/>
              <w:jc w:val="both"/>
              <w:rPr>
                <w:rFonts w:ascii="Traditional Arabic" w:hAnsi="Traditional Arabic" w:cs="Traditional Arabic"/>
                <w:sz w:val="28"/>
                <w:szCs w:val="28"/>
                <w:rtl/>
                <w:lang w:val="en-US" w:bidi="ar-DZ"/>
              </w:rPr>
            </w:pPr>
          </w:p>
          <w:p w:rsidR="00B703EB" w:rsidRPr="0005766F" w:rsidRDefault="00B703EB" w:rsidP="00236EBA">
            <w:pPr>
              <w:tabs>
                <w:tab w:val="left" w:pos="1870"/>
              </w:tabs>
              <w:bidi/>
              <w:jc w:val="both"/>
              <w:rPr>
                <w:rFonts w:ascii="Traditional Arabic" w:hAnsi="Traditional Arabic" w:cs="Traditional Arabic"/>
                <w:sz w:val="28"/>
                <w:szCs w:val="28"/>
                <w:rtl/>
                <w:lang w:val="en-US" w:bidi="ar-DZ"/>
              </w:rPr>
            </w:pPr>
          </w:p>
          <w:p w:rsidR="00B703EB" w:rsidRPr="0005766F" w:rsidRDefault="00B703EB" w:rsidP="00236EBA">
            <w:pPr>
              <w:tabs>
                <w:tab w:val="left" w:pos="1870"/>
              </w:tabs>
              <w:bidi/>
              <w:jc w:val="both"/>
              <w:rPr>
                <w:rFonts w:ascii="Traditional Arabic" w:hAnsi="Traditional Arabic" w:cs="Traditional Arabic"/>
                <w:sz w:val="28"/>
                <w:szCs w:val="28"/>
                <w:rtl/>
                <w:lang w:val="en-US" w:bidi="ar-DZ"/>
              </w:rPr>
            </w:pPr>
          </w:p>
          <w:p w:rsidR="00B703EB" w:rsidRPr="0005766F" w:rsidRDefault="00B703EB" w:rsidP="00236EBA">
            <w:pPr>
              <w:tabs>
                <w:tab w:val="left" w:pos="1870"/>
              </w:tabs>
              <w:bidi/>
              <w:jc w:val="both"/>
              <w:rPr>
                <w:rFonts w:ascii="Traditional Arabic" w:hAnsi="Traditional Arabic" w:cs="Traditional Arabic"/>
                <w:sz w:val="28"/>
                <w:szCs w:val="28"/>
                <w:rtl/>
                <w:lang w:val="en-US" w:bidi="ar-DZ"/>
              </w:rPr>
            </w:pPr>
          </w:p>
          <w:p w:rsidR="00B703EB" w:rsidRPr="0005766F" w:rsidRDefault="00D63D29"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6.46</w:t>
            </w:r>
          </w:p>
        </w:tc>
        <w:tc>
          <w:tcPr>
            <w:tcW w:w="992" w:type="dxa"/>
            <w:vMerge w:val="restart"/>
          </w:tcPr>
          <w:p w:rsidR="003C6D1D" w:rsidRPr="0005766F" w:rsidRDefault="003C6D1D" w:rsidP="00236EBA">
            <w:pPr>
              <w:tabs>
                <w:tab w:val="left" w:pos="1870"/>
              </w:tabs>
              <w:bidi/>
              <w:jc w:val="both"/>
              <w:rPr>
                <w:rFonts w:ascii="Traditional Arabic" w:hAnsi="Traditional Arabic" w:cs="Traditional Arabic"/>
                <w:sz w:val="28"/>
                <w:szCs w:val="28"/>
                <w:rtl/>
                <w:lang w:val="en-US" w:bidi="ar-DZ"/>
              </w:rPr>
            </w:pPr>
          </w:p>
          <w:p w:rsidR="003C6D1D" w:rsidRPr="0005766F" w:rsidRDefault="003C6D1D" w:rsidP="00236EBA">
            <w:pPr>
              <w:bidi/>
              <w:jc w:val="both"/>
              <w:rPr>
                <w:rFonts w:ascii="Traditional Arabic" w:hAnsi="Traditional Arabic" w:cs="Traditional Arabic"/>
                <w:sz w:val="28"/>
                <w:szCs w:val="28"/>
                <w:rtl/>
                <w:lang w:val="en-US" w:bidi="ar-DZ"/>
              </w:rPr>
            </w:pPr>
          </w:p>
          <w:p w:rsidR="003C6D1D" w:rsidRPr="0005766F" w:rsidRDefault="003C6D1D" w:rsidP="00236EBA">
            <w:pPr>
              <w:bidi/>
              <w:jc w:val="both"/>
              <w:rPr>
                <w:rFonts w:ascii="Traditional Arabic" w:hAnsi="Traditional Arabic" w:cs="Traditional Arabic"/>
                <w:sz w:val="28"/>
                <w:szCs w:val="28"/>
                <w:rtl/>
                <w:lang w:val="en-US" w:bidi="ar-DZ"/>
              </w:rPr>
            </w:pPr>
          </w:p>
          <w:p w:rsidR="003C6D1D" w:rsidRPr="0005766F" w:rsidRDefault="003C6D1D" w:rsidP="00236EBA">
            <w:pPr>
              <w:bidi/>
              <w:jc w:val="both"/>
              <w:rPr>
                <w:rFonts w:ascii="Traditional Arabic" w:hAnsi="Traditional Arabic" w:cs="Traditional Arabic"/>
                <w:sz w:val="28"/>
                <w:szCs w:val="28"/>
                <w:rtl/>
                <w:lang w:val="en-US" w:bidi="ar-DZ"/>
              </w:rPr>
            </w:pPr>
          </w:p>
          <w:p w:rsidR="007C5F39" w:rsidRPr="0005766F" w:rsidRDefault="003C6D1D" w:rsidP="00236EBA">
            <w:pPr>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5.99</w:t>
            </w:r>
          </w:p>
        </w:tc>
        <w:tc>
          <w:tcPr>
            <w:tcW w:w="850" w:type="dxa"/>
            <w:vMerge w:val="restart"/>
          </w:tcPr>
          <w:p w:rsidR="007C5F39" w:rsidRPr="0005766F" w:rsidRDefault="007C5F39" w:rsidP="00236EBA">
            <w:pPr>
              <w:tabs>
                <w:tab w:val="left" w:pos="1870"/>
              </w:tabs>
              <w:bidi/>
              <w:jc w:val="both"/>
              <w:rPr>
                <w:rFonts w:ascii="Traditional Arabic" w:hAnsi="Traditional Arabic" w:cs="Traditional Arabic"/>
                <w:sz w:val="28"/>
                <w:szCs w:val="28"/>
                <w:rtl/>
                <w:lang w:val="en-US" w:bidi="ar-DZ"/>
              </w:rPr>
            </w:pPr>
          </w:p>
          <w:p w:rsidR="00B703EB" w:rsidRPr="0005766F" w:rsidRDefault="00B703EB" w:rsidP="00236EBA">
            <w:pPr>
              <w:tabs>
                <w:tab w:val="left" w:pos="1870"/>
              </w:tabs>
              <w:bidi/>
              <w:jc w:val="both"/>
              <w:rPr>
                <w:rFonts w:ascii="Traditional Arabic" w:hAnsi="Traditional Arabic" w:cs="Traditional Arabic"/>
                <w:sz w:val="28"/>
                <w:szCs w:val="28"/>
                <w:rtl/>
                <w:lang w:val="en-US" w:bidi="ar-DZ"/>
              </w:rPr>
            </w:pPr>
          </w:p>
          <w:p w:rsidR="00B703EB" w:rsidRPr="0005766F" w:rsidRDefault="00B703EB" w:rsidP="00236EBA">
            <w:pPr>
              <w:tabs>
                <w:tab w:val="left" w:pos="1870"/>
              </w:tabs>
              <w:bidi/>
              <w:jc w:val="both"/>
              <w:rPr>
                <w:rFonts w:ascii="Traditional Arabic" w:hAnsi="Traditional Arabic" w:cs="Traditional Arabic"/>
                <w:sz w:val="28"/>
                <w:szCs w:val="28"/>
                <w:rtl/>
                <w:lang w:val="en-US" w:bidi="ar-DZ"/>
              </w:rPr>
            </w:pPr>
          </w:p>
          <w:p w:rsidR="00B703EB" w:rsidRPr="0005766F" w:rsidRDefault="00B703EB" w:rsidP="00236EBA">
            <w:pPr>
              <w:tabs>
                <w:tab w:val="left" w:pos="1870"/>
              </w:tabs>
              <w:bidi/>
              <w:jc w:val="both"/>
              <w:rPr>
                <w:rFonts w:ascii="Traditional Arabic" w:hAnsi="Traditional Arabic" w:cs="Traditional Arabic"/>
                <w:sz w:val="28"/>
                <w:szCs w:val="28"/>
                <w:rtl/>
                <w:lang w:val="en-US" w:bidi="ar-DZ"/>
              </w:rPr>
            </w:pPr>
          </w:p>
          <w:p w:rsidR="00B703EB" w:rsidRPr="0005766F" w:rsidRDefault="00B703EB"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0.05</w:t>
            </w:r>
          </w:p>
        </w:tc>
        <w:tc>
          <w:tcPr>
            <w:tcW w:w="851" w:type="dxa"/>
            <w:vMerge w:val="restart"/>
          </w:tcPr>
          <w:p w:rsidR="007C5F39" w:rsidRPr="0005766F" w:rsidRDefault="007C5F39" w:rsidP="00236EBA">
            <w:pPr>
              <w:tabs>
                <w:tab w:val="left" w:pos="1870"/>
              </w:tabs>
              <w:bidi/>
              <w:jc w:val="both"/>
              <w:rPr>
                <w:rFonts w:ascii="Traditional Arabic" w:hAnsi="Traditional Arabic" w:cs="Traditional Arabic"/>
                <w:sz w:val="28"/>
                <w:szCs w:val="28"/>
                <w:rtl/>
                <w:lang w:val="en-US" w:bidi="ar-DZ"/>
              </w:rPr>
            </w:pPr>
          </w:p>
          <w:p w:rsidR="00B703EB" w:rsidRPr="0005766F" w:rsidRDefault="00B703EB" w:rsidP="00236EBA">
            <w:pPr>
              <w:tabs>
                <w:tab w:val="left" w:pos="1870"/>
              </w:tabs>
              <w:bidi/>
              <w:jc w:val="both"/>
              <w:rPr>
                <w:rFonts w:ascii="Traditional Arabic" w:hAnsi="Traditional Arabic" w:cs="Traditional Arabic"/>
                <w:sz w:val="28"/>
                <w:szCs w:val="28"/>
                <w:rtl/>
                <w:lang w:val="en-US" w:bidi="ar-DZ"/>
              </w:rPr>
            </w:pPr>
          </w:p>
          <w:p w:rsidR="00B703EB" w:rsidRPr="0005766F" w:rsidRDefault="00B703EB" w:rsidP="00236EBA">
            <w:pPr>
              <w:tabs>
                <w:tab w:val="left" w:pos="1870"/>
              </w:tabs>
              <w:bidi/>
              <w:jc w:val="both"/>
              <w:rPr>
                <w:rFonts w:ascii="Traditional Arabic" w:hAnsi="Traditional Arabic" w:cs="Traditional Arabic"/>
                <w:sz w:val="28"/>
                <w:szCs w:val="28"/>
                <w:rtl/>
                <w:lang w:val="en-US" w:bidi="ar-DZ"/>
              </w:rPr>
            </w:pPr>
          </w:p>
          <w:p w:rsidR="00B703EB" w:rsidRPr="0005766F" w:rsidRDefault="00B703EB" w:rsidP="00236EBA">
            <w:pPr>
              <w:tabs>
                <w:tab w:val="left" w:pos="1870"/>
              </w:tabs>
              <w:bidi/>
              <w:jc w:val="both"/>
              <w:rPr>
                <w:rFonts w:ascii="Traditional Arabic" w:hAnsi="Traditional Arabic" w:cs="Traditional Arabic"/>
                <w:sz w:val="28"/>
                <w:szCs w:val="28"/>
                <w:rtl/>
                <w:lang w:val="en-US" w:bidi="ar-DZ"/>
              </w:rPr>
            </w:pPr>
          </w:p>
          <w:p w:rsidR="00B703EB" w:rsidRPr="0005766F" w:rsidRDefault="00B703EB"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w:t>
            </w:r>
          </w:p>
        </w:tc>
        <w:tc>
          <w:tcPr>
            <w:tcW w:w="709" w:type="dxa"/>
            <w:vMerge w:val="restart"/>
          </w:tcPr>
          <w:p w:rsidR="007C5F39" w:rsidRPr="0005766F" w:rsidRDefault="007C5F39" w:rsidP="00236EBA">
            <w:pPr>
              <w:tabs>
                <w:tab w:val="left" w:pos="1870"/>
              </w:tabs>
              <w:bidi/>
              <w:jc w:val="both"/>
              <w:rPr>
                <w:rFonts w:ascii="Traditional Arabic" w:hAnsi="Traditional Arabic" w:cs="Traditional Arabic"/>
                <w:sz w:val="28"/>
                <w:szCs w:val="28"/>
                <w:rtl/>
                <w:lang w:val="en-US" w:bidi="ar-DZ"/>
              </w:rPr>
            </w:pPr>
          </w:p>
          <w:p w:rsidR="00B703EB" w:rsidRPr="0005766F" w:rsidRDefault="00B703EB" w:rsidP="00236EBA">
            <w:pPr>
              <w:tabs>
                <w:tab w:val="left" w:pos="1870"/>
              </w:tabs>
              <w:bidi/>
              <w:jc w:val="both"/>
              <w:rPr>
                <w:rFonts w:ascii="Traditional Arabic" w:hAnsi="Traditional Arabic" w:cs="Traditional Arabic"/>
                <w:sz w:val="28"/>
                <w:szCs w:val="28"/>
                <w:rtl/>
                <w:lang w:val="en-US" w:bidi="ar-DZ"/>
              </w:rPr>
            </w:pPr>
          </w:p>
          <w:p w:rsidR="00B703EB" w:rsidRPr="0005766F" w:rsidRDefault="00B703EB" w:rsidP="00236EBA">
            <w:pPr>
              <w:tabs>
                <w:tab w:val="left" w:pos="1870"/>
              </w:tabs>
              <w:bidi/>
              <w:jc w:val="both"/>
              <w:rPr>
                <w:rFonts w:ascii="Traditional Arabic" w:hAnsi="Traditional Arabic" w:cs="Traditional Arabic"/>
                <w:sz w:val="28"/>
                <w:szCs w:val="28"/>
                <w:rtl/>
                <w:lang w:val="en-US" w:bidi="ar-DZ"/>
              </w:rPr>
            </w:pPr>
          </w:p>
          <w:p w:rsidR="00B703EB" w:rsidRPr="0005766F" w:rsidRDefault="00B703EB" w:rsidP="00236EBA">
            <w:pPr>
              <w:tabs>
                <w:tab w:val="left" w:pos="1870"/>
              </w:tabs>
              <w:bidi/>
              <w:jc w:val="both"/>
              <w:rPr>
                <w:rFonts w:ascii="Traditional Arabic" w:hAnsi="Traditional Arabic" w:cs="Traditional Arabic"/>
                <w:sz w:val="28"/>
                <w:szCs w:val="28"/>
                <w:rtl/>
                <w:lang w:val="en-US" w:bidi="ar-DZ"/>
              </w:rPr>
            </w:pPr>
          </w:p>
          <w:p w:rsidR="00B703EB" w:rsidRPr="0005766F" w:rsidRDefault="00B703EB"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دال</w:t>
            </w:r>
          </w:p>
        </w:tc>
      </w:tr>
      <w:tr w:rsidR="00B703EB" w:rsidRPr="0005766F" w:rsidTr="00D921D1">
        <w:trPr>
          <w:trHeight w:val="620"/>
        </w:trPr>
        <w:tc>
          <w:tcPr>
            <w:tcW w:w="1057" w:type="dxa"/>
          </w:tcPr>
          <w:p w:rsidR="007C5F39" w:rsidRPr="0005766F" w:rsidRDefault="007C5F39"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التخصصات النظرية</w:t>
            </w:r>
          </w:p>
        </w:tc>
        <w:tc>
          <w:tcPr>
            <w:tcW w:w="806" w:type="dxa"/>
          </w:tcPr>
          <w:p w:rsidR="007C5F39" w:rsidRPr="0005766F" w:rsidRDefault="00D63D29"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7</w:t>
            </w:r>
          </w:p>
        </w:tc>
        <w:tc>
          <w:tcPr>
            <w:tcW w:w="809" w:type="dxa"/>
          </w:tcPr>
          <w:p w:rsidR="007C5F39" w:rsidRPr="0005766F" w:rsidRDefault="00AF58EA"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13.72</w:t>
            </w:r>
          </w:p>
        </w:tc>
        <w:tc>
          <w:tcPr>
            <w:tcW w:w="805" w:type="dxa"/>
          </w:tcPr>
          <w:p w:rsidR="007C5F39" w:rsidRPr="0005766F" w:rsidRDefault="00D63D29"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w:t>
            </w:r>
          </w:p>
        </w:tc>
        <w:tc>
          <w:tcPr>
            <w:tcW w:w="809" w:type="dxa"/>
          </w:tcPr>
          <w:p w:rsidR="007C5F39" w:rsidRPr="0005766F" w:rsidRDefault="00AF58EA"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3.08</w:t>
            </w:r>
          </w:p>
        </w:tc>
        <w:tc>
          <w:tcPr>
            <w:tcW w:w="964" w:type="dxa"/>
          </w:tcPr>
          <w:p w:rsidR="007C5F39" w:rsidRPr="0005766F" w:rsidRDefault="00D63D29"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9</w:t>
            </w:r>
          </w:p>
        </w:tc>
        <w:tc>
          <w:tcPr>
            <w:tcW w:w="818" w:type="dxa"/>
          </w:tcPr>
          <w:p w:rsidR="007C5F39" w:rsidRPr="0005766F" w:rsidRDefault="00AF58EA"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7.76</w:t>
            </w:r>
          </w:p>
        </w:tc>
        <w:tc>
          <w:tcPr>
            <w:tcW w:w="1162" w:type="dxa"/>
            <w:vMerge/>
          </w:tcPr>
          <w:p w:rsidR="007C5F39" w:rsidRPr="0005766F" w:rsidRDefault="007C5F39" w:rsidP="00236EBA">
            <w:pPr>
              <w:tabs>
                <w:tab w:val="left" w:pos="1870"/>
              </w:tabs>
              <w:bidi/>
              <w:jc w:val="both"/>
              <w:rPr>
                <w:rFonts w:ascii="Traditional Arabic" w:hAnsi="Traditional Arabic" w:cs="Traditional Arabic"/>
                <w:sz w:val="28"/>
                <w:szCs w:val="28"/>
                <w:rtl/>
                <w:lang w:val="en-US" w:bidi="ar-DZ"/>
              </w:rPr>
            </w:pPr>
          </w:p>
        </w:tc>
        <w:tc>
          <w:tcPr>
            <w:tcW w:w="992" w:type="dxa"/>
            <w:vMerge/>
          </w:tcPr>
          <w:p w:rsidR="007C5F39" w:rsidRPr="0005766F" w:rsidRDefault="007C5F39" w:rsidP="00236EBA">
            <w:pPr>
              <w:tabs>
                <w:tab w:val="left" w:pos="1870"/>
              </w:tabs>
              <w:bidi/>
              <w:jc w:val="both"/>
              <w:rPr>
                <w:rFonts w:ascii="Traditional Arabic" w:hAnsi="Traditional Arabic" w:cs="Traditional Arabic"/>
                <w:sz w:val="28"/>
                <w:szCs w:val="28"/>
                <w:rtl/>
                <w:lang w:val="en-US" w:bidi="ar-DZ"/>
              </w:rPr>
            </w:pPr>
          </w:p>
        </w:tc>
        <w:tc>
          <w:tcPr>
            <w:tcW w:w="850" w:type="dxa"/>
            <w:vMerge/>
          </w:tcPr>
          <w:p w:rsidR="007C5F39" w:rsidRPr="0005766F" w:rsidRDefault="007C5F39" w:rsidP="00236EBA">
            <w:pPr>
              <w:tabs>
                <w:tab w:val="left" w:pos="1870"/>
              </w:tabs>
              <w:bidi/>
              <w:jc w:val="both"/>
              <w:rPr>
                <w:rFonts w:ascii="Traditional Arabic" w:hAnsi="Traditional Arabic" w:cs="Traditional Arabic"/>
                <w:sz w:val="28"/>
                <w:szCs w:val="28"/>
                <w:rtl/>
                <w:lang w:val="en-US" w:bidi="ar-DZ"/>
              </w:rPr>
            </w:pPr>
          </w:p>
        </w:tc>
        <w:tc>
          <w:tcPr>
            <w:tcW w:w="851" w:type="dxa"/>
            <w:vMerge/>
          </w:tcPr>
          <w:p w:rsidR="007C5F39" w:rsidRPr="0005766F" w:rsidRDefault="007C5F39" w:rsidP="00236EBA">
            <w:pPr>
              <w:tabs>
                <w:tab w:val="left" w:pos="1870"/>
              </w:tabs>
              <w:bidi/>
              <w:jc w:val="both"/>
              <w:rPr>
                <w:rFonts w:ascii="Traditional Arabic" w:hAnsi="Traditional Arabic" w:cs="Traditional Arabic"/>
                <w:sz w:val="28"/>
                <w:szCs w:val="28"/>
                <w:rtl/>
                <w:lang w:val="en-US" w:bidi="ar-DZ"/>
              </w:rPr>
            </w:pPr>
          </w:p>
        </w:tc>
        <w:tc>
          <w:tcPr>
            <w:tcW w:w="709" w:type="dxa"/>
            <w:vMerge/>
          </w:tcPr>
          <w:p w:rsidR="007C5F39" w:rsidRPr="0005766F" w:rsidRDefault="007C5F39" w:rsidP="00236EBA">
            <w:pPr>
              <w:tabs>
                <w:tab w:val="left" w:pos="1870"/>
              </w:tabs>
              <w:bidi/>
              <w:jc w:val="both"/>
              <w:rPr>
                <w:rFonts w:ascii="Traditional Arabic" w:hAnsi="Traditional Arabic" w:cs="Traditional Arabic"/>
                <w:sz w:val="28"/>
                <w:szCs w:val="28"/>
                <w:rtl/>
                <w:lang w:val="en-US" w:bidi="ar-DZ"/>
              </w:rPr>
            </w:pPr>
          </w:p>
        </w:tc>
      </w:tr>
      <w:tr w:rsidR="00B703EB" w:rsidRPr="0005766F" w:rsidTr="00D921D1">
        <w:trPr>
          <w:trHeight w:val="620"/>
        </w:trPr>
        <w:tc>
          <w:tcPr>
            <w:tcW w:w="1057" w:type="dxa"/>
          </w:tcPr>
          <w:p w:rsidR="007C5F39" w:rsidRPr="0005766F" w:rsidRDefault="007C5F39"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الاثنين معا</w:t>
            </w:r>
          </w:p>
        </w:tc>
        <w:tc>
          <w:tcPr>
            <w:tcW w:w="806" w:type="dxa"/>
          </w:tcPr>
          <w:p w:rsidR="007C5F39" w:rsidRPr="0005766F" w:rsidRDefault="00D63D29"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8</w:t>
            </w:r>
          </w:p>
        </w:tc>
        <w:tc>
          <w:tcPr>
            <w:tcW w:w="809" w:type="dxa"/>
          </w:tcPr>
          <w:p w:rsidR="007C5F39" w:rsidRPr="0005766F" w:rsidRDefault="00AF58EA"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15.69</w:t>
            </w:r>
          </w:p>
        </w:tc>
        <w:tc>
          <w:tcPr>
            <w:tcW w:w="805" w:type="dxa"/>
          </w:tcPr>
          <w:p w:rsidR="007C5F39" w:rsidRPr="0005766F" w:rsidRDefault="00D63D29"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19</w:t>
            </w:r>
          </w:p>
        </w:tc>
        <w:tc>
          <w:tcPr>
            <w:tcW w:w="809" w:type="dxa"/>
          </w:tcPr>
          <w:p w:rsidR="007C5F39" w:rsidRPr="0005766F" w:rsidRDefault="00AF58EA"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29.23</w:t>
            </w:r>
          </w:p>
        </w:tc>
        <w:tc>
          <w:tcPr>
            <w:tcW w:w="964" w:type="dxa"/>
          </w:tcPr>
          <w:p w:rsidR="007C5F39" w:rsidRPr="0005766F" w:rsidRDefault="00D63D29"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27</w:t>
            </w:r>
          </w:p>
        </w:tc>
        <w:tc>
          <w:tcPr>
            <w:tcW w:w="818" w:type="dxa"/>
          </w:tcPr>
          <w:p w:rsidR="007C5F39" w:rsidRPr="0005766F" w:rsidRDefault="00AF58EA"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23.28</w:t>
            </w:r>
          </w:p>
        </w:tc>
        <w:tc>
          <w:tcPr>
            <w:tcW w:w="1162" w:type="dxa"/>
            <w:vMerge/>
          </w:tcPr>
          <w:p w:rsidR="007C5F39" w:rsidRPr="0005766F" w:rsidRDefault="007C5F39" w:rsidP="00236EBA">
            <w:pPr>
              <w:tabs>
                <w:tab w:val="left" w:pos="1870"/>
              </w:tabs>
              <w:bidi/>
              <w:jc w:val="both"/>
              <w:rPr>
                <w:rFonts w:ascii="Traditional Arabic" w:hAnsi="Traditional Arabic" w:cs="Traditional Arabic"/>
                <w:sz w:val="28"/>
                <w:szCs w:val="28"/>
                <w:rtl/>
                <w:lang w:val="en-US" w:bidi="ar-DZ"/>
              </w:rPr>
            </w:pPr>
          </w:p>
        </w:tc>
        <w:tc>
          <w:tcPr>
            <w:tcW w:w="992" w:type="dxa"/>
            <w:vMerge/>
          </w:tcPr>
          <w:p w:rsidR="007C5F39" w:rsidRPr="0005766F" w:rsidRDefault="007C5F39" w:rsidP="00236EBA">
            <w:pPr>
              <w:tabs>
                <w:tab w:val="left" w:pos="1870"/>
              </w:tabs>
              <w:bidi/>
              <w:jc w:val="both"/>
              <w:rPr>
                <w:rFonts w:ascii="Traditional Arabic" w:hAnsi="Traditional Arabic" w:cs="Traditional Arabic"/>
                <w:sz w:val="28"/>
                <w:szCs w:val="28"/>
                <w:rtl/>
                <w:lang w:val="en-US" w:bidi="ar-DZ"/>
              </w:rPr>
            </w:pPr>
          </w:p>
        </w:tc>
        <w:tc>
          <w:tcPr>
            <w:tcW w:w="850" w:type="dxa"/>
            <w:vMerge/>
          </w:tcPr>
          <w:p w:rsidR="007C5F39" w:rsidRPr="0005766F" w:rsidRDefault="007C5F39" w:rsidP="00236EBA">
            <w:pPr>
              <w:tabs>
                <w:tab w:val="left" w:pos="1870"/>
              </w:tabs>
              <w:bidi/>
              <w:jc w:val="both"/>
              <w:rPr>
                <w:rFonts w:ascii="Traditional Arabic" w:hAnsi="Traditional Arabic" w:cs="Traditional Arabic"/>
                <w:sz w:val="28"/>
                <w:szCs w:val="28"/>
                <w:rtl/>
                <w:lang w:val="en-US" w:bidi="ar-DZ"/>
              </w:rPr>
            </w:pPr>
          </w:p>
        </w:tc>
        <w:tc>
          <w:tcPr>
            <w:tcW w:w="851" w:type="dxa"/>
            <w:vMerge/>
          </w:tcPr>
          <w:p w:rsidR="007C5F39" w:rsidRPr="0005766F" w:rsidRDefault="007C5F39" w:rsidP="00236EBA">
            <w:pPr>
              <w:tabs>
                <w:tab w:val="left" w:pos="1870"/>
              </w:tabs>
              <w:bidi/>
              <w:jc w:val="both"/>
              <w:rPr>
                <w:rFonts w:ascii="Traditional Arabic" w:hAnsi="Traditional Arabic" w:cs="Traditional Arabic"/>
                <w:sz w:val="28"/>
                <w:szCs w:val="28"/>
                <w:rtl/>
                <w:lang w:val="en-US" w:bidi="ar-DZ"/>
              </w:rPr>
            </w:pPr>
          </w:p>
        </w:tc>
        <w:tc>
          <w:tcPr>
            <w:tcW w:w="709" w:type="dxa"/>
            <w:vMerge/>
          </w:tcPr>
          <w:p w:rsidR="007C5F39" w:rsidRPr="0005766F" w:rsidRDefault="007C5F39" w:rsidP="00236EBA">
            <w:pPr>
              <w:tabs>
                <w:tab w:val="left" w:pos="1870"/>
              </w:tabs>
              <w:bidi/>
              <w:jc w:val="both"/>
              <w:rPr>
                <w:rFonts w:ascii="Traditional Arabic" w:hAnsi="Traditional Arabic" w:cs="Traditional Arabic"/>
                <w:sz w:val="28"/>
                <w:szCs w:val="28"/>
                <w:rtl/>
                <w:lang w:val="en-US" w:bidi="ar-DZ"/>
              </w:rPr>
            </w:pPr>
          </w:p>
        </w:tc>
      </w:tr>
      <w:tr w:rsidR="00B703EB" w:rsidRPr="0005766F" w:rsidTr="00D921D1">
        <w:trPr>
          <w:trHeight w:val="620"/>
        </w:trPr>
        <w:tc>
          <w:tcPr>
            <w:tcW w:w="1057" w:type="dxa"/>
          </w:tcPr>
          <w:p w:rsidR="007C5F39" w:rsidRPr="0005766F" w:rsidRDefault="007C5F39"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lastRenderedPageBreak/>
              <w:t>المجموع</w:t>
            </w:r>
          </w:p>
        </w:tc>
        <w:tc>
          <w:tcPr>
            <w:tcW w:w="806" w:type="dxa"/>
          </w:tcPr>
          <w:p w:rsidR="007C5F39" w:rsidRPr="0005766F" w:rsidRDefault="00B703EB"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51</w:t>
            </w:r>
          </w:p>
        </w:tc>
        <w:tc>
          <w:tcPr>
            <w:tcW w:w="809" w:type="dxa"/>
          </w:tcPr>
          <w:p w:rsidR="007C5F39" w:rsidRPr="0005766F" w:rsidRDefault="00B703EB"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100</w:t>
            </w:r>
          </w:p>
        </w:tc>
        <w:tc>
          <w:tcPr>
            <w:tcW w:w="805" w:type="dxa"/>
          </w:tcPr>
          <w:p w:rsidR="007C5F39" w:rsidRPr="0005766F" w:rsidRDefault="00B703EB"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65</w:t>
            </w:r>
          </w:p>
        </w:tc>
        <w:tc>
          <w:tcPr>
            <w:tcW w:w="809" w:type="dxa"/>
          </w:tcPr>
          <w:p w:rsidR="007C5F39" w:rsidRPr="0005766F" w:rsidRDefault="00B703EB"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100</w:t>
            </w:r>
          </w:p>
        </w:tc>
        <w:tc>
          <w:tcPr>
            <w:tcW w:w="964" w:type="dxa"/>
          </w:tcPr>
          <w:p w:rsidR="007C5F39" w:rsidRPr="0005766F" w:rsidRDefault="00B703EB"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116</w:t>
            </w:r>
          </w:p>
        </w:tc>
        <w:tc>
          <w:tcPr>
            <w:tcW w:w="818" w:type="dxa"/>
          </w:tcPr>
          <w:p w:rsidR="007C5F39" w:rsidRPr="0005766F" w:rsidRDefault="00B703EB"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100</w:t>
            </w:r>
          </w:p>
        </w:tc>
        <w:tc>
          <w:tcPr>
            <w:tcW w:w="1162" w:type="dxa"/>
            <w:vMerge/>
          </w:tcPr>
          <w:p w:rsidR="007C5F39" w:rsidRPr="0005766F" w:rsidRDefault="007C5F39" w:rsidP="00236EBA">
            <w:pPr>
              <w:tabs>
                <w:tab w:val="left" w:pos="1870"/>
              </w:tabs>
              <w:bidi/>
              <w:jc w:val="both"/>
              <w:rPr>
                <w:rFonts w:ascii="Traditional Arabic" w:hAnsi="Traditional Arabic" w:cs="Traditional Arabic"/>
                <w:sz w:val="28"/>
                <w:szCs w:val="28"/>
                <w:rtl/>
                <w:lang w:val="en-US" w:bidi="ar-DZ"/>
              </w:rPr>
            </w:pPr>
          </w:p>
        </w:tc>
        <w:tc>
          <w:tcPr>
            <w:tcW w:w="992" w:type="dxa"/>
            <w:vMerge/>
          </w:tcPr>
          <w:p w:rsidR="007C5F39" w:rsidRPr="0005766F" w:rsidRDefault="007C5F39" w:rsidP="00236EBA">
            <w:pPr>
              <w:tabs>
                <w:tab w:val="left" w:pos="1870"/>
              </w:tabs>
              <w:bidi/>
              <w:jc w:val="both"/>
              <w:rPr>
                <w:rFonts w:ascii="Traditional Arabic" w:hAnsi="Traditional Arabic" w:cs="Traditional Arabic"/>
                <w:sz w:val="28"/>
                <w:szCs w:val="28"/>
                <w:rtl/>
                <w:lang w:val="en-US" w:bidi="ar-DZ"/>
              </w:rPr>
            </w:pPr>
          </w:p>
        </w:tc>
        <w:tc>
          <w:tcPr>
            <w:tcW w:w="850" w:type="dxa"/>
            <w:vMerge/>
          </w:tcPr>
          <w:p w:rsidR="007C5F39" w:rsidRPr="0005766F" w:rsidRDefault="007C5F39" w:rsidP="00236EBA">
            <w:pPr>
              <w:tabs>
                <w:tab w:val="left" w:pos="1870"/>
              </w:tabs>
              <w:bidi/>
              <w:jc w:val="both"/>
              <w:rPr>
                <w:rFonts w:ascii="Traditional Arabic" w:hAnsi="Traditional Arabic" w:cs="Traditional Arabic"/>
                <w:sz w:val="28"/>
                <w:szCs w:val="28"/>
                <w:rtl/>
                <w:lang w:val="en-US" w:bidi="ar-DZ"/>
              </w:rPr>
            </w:pPr>
          </w:p>
        </w:tc>
        <w:tc>
          <w:tcPr>
            <w:tcW w:w="851" w:type="dxa"/>
            <w:vMerge/>
          </w:tcPr>
          <w:p w:rsidR="007C5F39" w:rsidRPr="0005766F" w:rsidRDefault="007C5F39" w:rsidP="00236EBA">
            <w:pPr>
              <w:tabs>
                <w:tab w:val="left" w:pos="1870"/>
              </w:tabs>
              <w:bidi/>
              <w:jc w:val="both"/>
              <w:rPr>
                <w:rFonts w:ascii="Traditional Arabic" w:hAnsi="Traditional Arabic" w:cs="Traditional Arabic"/>
                <w:sz w:val="28"/>
                <w:szCs w:val="28"/>
                <w:rtl/>
                <w:lang w:val="en-US" w:bidi="ar-DZ"/>
              </w:rPr>
            </w:pPr>
          </w:p>
        </w:tc>
        <w:tc>
          <w:tcPr>
            <w:tcW w:w="709" w:type="dxa"/>
            <w:vMerge/>
          </w:tcPr>
          <w:p w:rsidR="007C5F39" w:rsidRPr="0005766F" w:rsidRDefault="007C5F39" w:rsidP="00236EBA">
            <w:pPr>
              <w:tabs>
                <w:tab w:val="left" w:pos="1870"/>
              </w:tabs>
              <w:bidi/>
              <w:jc w:val="both"/>
              <w:rPr>
                <w:rFonts w:ascii="Traditional Arabic" w:hAnsi="Traditional Arabic" w:cs="Traditional Arabic"/>
                <w:sz w:val="28"/>
                <w:szCs w:val="28"/>
                <w:rtl/>
                <w:lang w:val="en-US" w:bidi="ar-DZ"/>
              </w:rPr>
            </w:pPr>
          </w:p>
        </w:tc>
      </w:tr>
    </w:tbl>
    <w:p w:rsidR="002E41AD" w:rsidRPr="00B7361D" w:rsidRDefault="00B2319B" w:rsidP="00236EBA">
      <w:pPr>
        <w:tabs>
          <w:tab w:val="left" w:pos="1870"/>
        </w:tabs>
        <w:bidi/>
        <w:spacing w:line="240" w:lineRule="auto"/>
        <w:jc w:val="both"/>
        <w:rPr>
          <w:rFonts w:ascii="Traditional Arabic" w:hAnsi="Traditional Arabic" w:cs="Traditional Arabic"/>
          <w:sz w:val="28"/>
          <w:szCs w:val="28"/>
          <w:lang w:bidi="ar-DZ"/>
        </w:rPr>
      </w:pPr>
      <w:r w:rsidRPr="0005766F">
        <w:rPr>
          <w:rFonts w:ascii="Traditional Arabic" w:hAnsi="Traditional Arabic" w:cs="Traditional Arabic"/>
          <w:sz w:val="28"/>
          <w:szCs w:val="28"/>
          <w:rtl/>
          <w:lang w:val="en-US" w:bidi="ar-DZ"/>
        </w:rPr>
        <w:t>يتين لنا من خلال النتئاج الموضحة في الجدول أن رقم أن هناك فرق ذات دلالة إحصائية لصالح القيمة الكبرى عند مستوى دلالة(0.05)، حيث بلغت قيمة كا المحسوبة (6.46) وهي اكبر من قيمة كا الجدولية المقدرة بــ 5.99. ومعنى ذلك أن أغلب المؤسسات في القطاعين (الحكومي والخاص) تفضل توظيف الطلبة الحاملين لتخصصات علمية وعملية وذلك بنسبة 86.96</w:t>
      </w:r>
      <w:r w:rsidRPr="0005766F">
        <w:rPr>
          <w:rFonts w:ascii="Traditional Arabic" w:hAnsi="Traditional Arabic" w:cs="Traditional Arabic"/>
          <w:sz w:val="28"/>
          <w:szCs w:val="28"/>
          <w:lang w:bidi="ar-DZ"/>
        </w:rPr>
        <w:t>%</w:t>
      </w:r>
      <w:r w:rsidRPr="0005766F">
        <w:rPr>
          <w:rFonts w:ascii="Traditional Arabic" w:hAnsi="Traditional Arabic" w:cs="Traditional Arabic"/>
          <w:sz w:val="28"/>
          <w:szCs w:val="28"/>
          <w:rtl/>
          <w:lang w:val="en-US" w:bidi="ar-DZ"/>
        </w:rPr>
        <w:t>، في حين يتم توظيف الطلبة الذين درسو</w:t>
      </w:r>
      <w:r w:rsidR="00CD55FF">
        <w:rPr>
          <w:rFonts w:ascii="Traditional Arabic" w:hAnsi="Traditional Arabic" w:cs="Traditional Arabic" w:hint="cs"/>
          <w:sz w:val="28"/>
          <w:szCs w:val="28"/>
          <w:rtl/>
          <w:lang w:val="en-US" w:bidi="ar-DZ"/>
        </w:rPr>
        <w:t>ا</w:t>
      </w:r>
      <w:r w:rsidRPr="0005766F">
        <w:rPr>
          <w:rFonts w:ascii="Traditional Arabic" w:hAnsi="Traditional Arabic" w:cs="Traditional Arabic"/>
          <w:sz w:val="28"/>
          <w:szCs w:val="28"/>
          <w:rtl/>
          <w:lang w:val="en-US" w:bidi="ar-DZ"/>
        </w:rPr>
        <w:t xml:space="preserve"> تخصصات نظرية وعلمية وذلك بنسبة 23.76</w:t>
      </w:r>
      <w:r w:rsidRPr="0005766F">
        <w:rPr>
          <w:rFonts w:ascii="Traditional Arabic" w:hAnsi="Traditional Arabic" w:cs="Traditional Arabic"/>
          <w:sz w:val="28"/>
          <w:szCs w:val="28"/>
          <w:lang w:bidi="ar-DZ"/>
        </w:rPr>
        <w:t>%</w:t>
      </w:r>
      <w:r w:rsidRPr="0005766F">
        <w:rPr>
          <w:rFonts w:ascii="Traditional Arabic" w:hAnsi="Traditional Arabic" w:cs="Traditional Arabic"/>
          <w:sz w:val="28"/>
          <w:szCs w:val="28"/>
          <w:rtl/>
          <w:lang w:bidi="ar-DZ"/>
        </w:rPr>
        <w:t>، في حين يتم توظيف التخصصات النظرية بنسبة 7.76</w:t>
      </w:r>
      <w:r w:rsidR="008438BD" w:rsidRPr="00305A67">
        <w:rPr>
          <w:rFonts w:ascii="Traditional Arabic" w:hAnsi="Traditional Arabic" w:cs="Traditional Arabic"/>
          <w:b/>
          <w:bCs/>
          <w:sz w:val="28"/>
          <w:szCs w:val="28"/>
          <w:lang w:bidi="ar-DZ"/>
        </w:rPr>
        <w:t>%</w:t>
      </w:r>
      <w:r w:rsidRPr="00305A67">
        <w:rPr>
          <w:rFonts w:ascii="Traditional Arabic" w:hAnsi="Traditional Arabic" w:cs="Traditional Arabic"/>
          <w:b/>
          <w:bCs/>
          <w:sz w:val="28"/>
          <w:szCs w:val="28"/>
          <w:rtl/>
          <w:lang w:bidi="ar-DZ"/>
        </w:rPr>
        <w:t>.</w:t>
      </w:r>
      <w:r w:rsidR="00B7361D">
        <w:rPr>
          <w:rFonts w:ascii="Traditional Arabic" w:hAnsi="Traditional Arabic" w:cs="Traditional Arabic" w:hint="cs"/>
          <w:b/>
          <w:bCs/>
          <w:sz w:val="28"/>
          <w:szCs w:val="28"/>
          <w:rtl/>
          <w:lang w:bidi="ar-DZ"/>
        </w:rPr>
        <w:t xml:space="preserve"> </w:t>
      </w:r>
      <w:r w:rsidR="00B7361D" w:rsidRPr="00B7361D">
        <w:rPr>
          <w:rFonts w:ascii="Traditional Arabic" w:hAnsi="Traditional Arabic" w:cs="Traditional Arabic" w:hint="cs"/>
          <w:sz w:val="28"/>
          <w:szCs w:val="28"/>
          <w:rtl/>
          <w:lang w:bidi="ar-DZ"/>
        </w:rPr>
        <w:t>ويرى الباحثان أن الخريجين من التخصصات النظرية يشكلون نسبة كبيرة على الرغم من تشبع سوق العمل من هذه التخصصات</w:t>
      </w:r>
      <w:r w:rsidR="00B7361D">
        <w:rPr>
          <w:rFonts w:ascii="Traditional Arabic" w:hAnsi="Traditional Arabic" w:cs="Traditional Arabic" w:hint="cs"/>
          <w:b/>
          <w:bCs/>
          <w:sz w:val="28"/>
          <w:szCs w:val="28"/>
          <w:rtl/>
          <w:lang w:bidi="ar-DZ"/>
        </w:rPr>
        <w:t xml:space="preserve"> </w:t>
      </w:r>
      <w:r w:rsidR="00B7361D" w:rsidRPr="00B7361D">
        <w:rPr>
          <w:rFonts w:ascii="Traditional Arabic" w:hAnsi="Traditional Arabic" w:cs="Traditional Arabic" w:hint="cs"/>
          <w:sz w:val="28"/>
          <w:szCs w:val="28"/>
          <w:rtl/>
          <w:lang w:bidi="ar-DZ"/>
        </w:rPr>
        <w:t>وحاجته الماسة ا</w:t>
      </w:r>
      <w:r w:rsidR="00965326">
        <w:rPr>
          <w:rFonts w:ascii="Traditional Arabic" w:hAnsi="Traditional Arabic" w:cs="Traditional Arabic" w:hint="cs"/>
          <w:sz w:val="28"/>
          <w:szCs w:val="28"/>
          <w:rtl/>
          <w:lang w:bidi="ar-DZ"/>
        </w:rPr>
        <w:t>ل</w:t>
      </w:r>
      <w:r w:rsidR="00B7361D" w:rsidRPr="00B7361D">
        <w:rPr>
          <w:rFonts w:ascii="Traditional Arabic" w:hAnsi="Traditional Arabic" w:cs="Traditional Arabic" w:hint="cs"/>
          <w:sz w:val="28"/>
          <w:szCs w:val="28"/>
          <w:rtl/>
          <w:lang w:bidi="ar-DZ"/>
        </w:rPr>
        <w:t>ى التخصصات العلمية والعملية والفنية المعلوماتية والتخصصات في الاقتصاد المعرفي</w:t>
      </w:r>
      <w:r w:rsidR="00B7361D">
        <w:rPr>
          <w:rFonts w:ascii="Traditional Arabic" w:hAnsi="Traditional Arabic" w:cs="Traditional Arabic" w:hint="cs"/>
          <w:b/>
          <w:bCs/>
          <w:sz w:val="28"/>
          <w:szCs w:val="28"/>
          <w:rtl/>
          <w:lang w:bidi="ar-DZ"/>
        </w:rPr>
        <w:t xml:space="preserve">. </w:t>
      </w:r>
      <w:r w:rsidR="00B7361D" w:rsidRPr="00B7361D">
        <w:rPr>
          <w:rFonts w:ascii="Traditional Arabic" w:hAnsi="Traditional Arabic" w:cs="Traditional Arabic" w:hint="cs"/>
          <w:sz w:val="28"/>
          <w:szCs w:val="28"/>
          <w:rtl/>
          <w:lang w:bidi="ar-DZ"/>
        </w:rPr>
        <w:t xml:space="preserve">ولكن على الرغم من وجود </w:t>
      </w:r>
      <w:r w:rsidR="00B7361D">
        <w:rPr>
          <w:rFonts w:ascii="Traditional Arabic" w:hAnsi="Traditional Arabic" w:cs="Traditional Arabic" w:hint="cs"/>
          <w:sz w:val="28"/>
          <w:szCs w:val="28"/>
          <w:rtl/>
          <w:lang w:bidi="ar-DZ"/>
        </w:rPr>
        <w:t xml:space="preserve">عدد من الجهات المهتمة بعملية التنسيق بين الجامعات وسوق العمل في الجزائر، فإن هناك دلائل تشير الى ضعف موائمة مخرجات التعليم مع متطلبات سوق العمل. </w:t>
      </w:r>
      <w:r w:rsidR="00B7361D" w:rsidRPr="00B7361D">
        <w:rPr>
          <w:rFonts w:ascii="Traditional Arabic" w:hAnsi="Traditional Arabic" w:cs="Traditional Arabic"/>
          <w:sz w:val="28"/>
          <w:szCs w:val="28"/>
          <w:rtl/>
          <w:lang w:bidi="ar-DZ"/>
        </w:rPr>
        <w:t xml:space="preserve">وأوضحت الكثير من الدراسات التي تمت في هذا الخصوص أن سوق العمل في </w:t>
      </w:r>
      <w:r w:rsidR="00B7361D">
        <w:rPr>
          <w:rFonts w:ascii="Traditional Arabic" w:hAnsi="Traditional Arabic" w:cs="Traditional Arabic" w:hint="cs"/>
          <w:sz w:val="28"/>
          <w:szCs w:val="28"/>
          <w:rtl/>
          <w:lang w:bidi="ar-DZ"/>
        </w:rPr>
        <w:t>الجزائر</w:t>
      </w:r>
      <w:r w:rsidR="00B7361D" w:rsidRPr="00B7361D">
        <w:rPr>
          <w:rFonts w:ascii="Traditional Arabic" w:hAnsi="Traditional Arabic" w:cs="Traditional Arabic"/>
          <w:sz w:val="28"/>
          <w:szCs w:val="28"/>
          <w:rtl/>
          <w:lang w:bidi="ar-DZ"/>
        </w:rPr>
        <w:t xml:space="preserve"> تتأثر بعدد من العوامل الداخلية التي من أبرزها عدم مواءمة مخرجات التعليم لسوق العمل، إذ نتج ذلك عن الإقبال المتزايد على التعليم العالي الجامعي خصوصا التخصصات النظرية، في الوقت الذي تتزايد فيه الطلبات في سوق العمل على التخصصات العلمية. وعليه فان الوضع الراهن للتعليم في </w:t>
      </w:r>
      <w:r w:rsidR="00B7361D">
        <w:rPr>
          <w:rFonts w:ascii="Traditional Arabic" w:hAnsi="Traditional Arabic" w:cs="Traditional Arabic" w:hint="cs"/>
          <w:sz w:val="28"/>
          <w:szCs w:val="28"/>
          <w:rtl/>
          <w:lang w:bidi="ar-DZ"/>
        </w:rPr>
        <w:t>الجزائر</w:t>
      </w:r>
      <w:r w:rsidR="00B7361D" w:rsidRPr="00B7361D">
        <w:rPr>
          <w:rFonts w:ascii="Traditional Arabic" w:hAnsi="Traditional Arabic" w:cs="Traditional Arabic"/>
          <w:sz w:val="28"/>
          <w:szCs w:val="28"/>
          <w:rtl/>
          <w:lang w:bidi="ar-DZ"/>
        </w:rPr>
        <w:t xml:space="preserve"> يستدعي دراسة فاحصة للتمعن في مدى ملاءمة مخرجاته لمتطلبات سوق العمل من جميع الجوانب، مع الأخذ في الاعتبار جميع المعطيات التي جاءت في خطط التنمية</w:t>
      </w:r>
      <w:r w:rsidR="00B7361D" w:rsidRPr="00B7361D">
        <w:rPr>
          <w:rFonts w:ascii="Traditional Arabic" w:hAnsi="Traditional Arabic" w:cs="Traditional Arabic"/>
          <w:sz w:val="28"/>
          <w:szCs w:val="28"/>
          <w:lang w:bidi="ar-DZ"/>
        </w:rPr>
        <w:t>.</w:t>
      </w:r>
      <w:r w:rsidR="00614BC1">
        <w:rPr>
          <w:rFonts w:ascii="Traditional Arabic" w:hAnsi="Traditional Arabic" w:cs="Traditional Arabic" w:hint="cs"/>
          <w:sz w:val="28"/>
          <w:szCs w:val="28"/>
          <w:rtl/>
          <w:lang w:bidi="ar-DZ"/>
        </w:rPr>
        <w:t xml:space="preserve"> </w:t>
      </w:r>
    </w:p>
    <w:p w:rsidR="001E3FE1" w:rsidRPr="002D60A6" w:rsidRDefault="001E3FE1" w:rsidP="00236EBA">
      <w:pPr>
        <w:tabs>
          <w:tab w:val="left" w:pos="1870"/>
        </w:tabs>
        <w:bidi/>
        <w:spacing w:line="240" w:lineRule="auto"/>
        <w:jc w:val="both"/>
        <w:rPr>
          <w:rFonts w:ascii="Traditional Arabic" w:hAnsi="Traditional Arabic" w:cs="Traditional Arabic"/>
          <w:b/>
          <w:bCs/>
          <w:sz w:val="28"/>
          <w:szCs w:val="28"/>
          <w:rtl/>
          <w:lang w:val="en-US" w:bidi="ar-DZ"/>
        </w:rPr>
      </w:pPr>
      <w:r w:rsidRPr="00305A67">
        <w:rPr>
          <w:rFonts w:ascii="Traditional Arabic" w:hAnsi="Traditional Arabic" w:cs="Traditional Arabic"/>
          <w:b/>
          <w:bCs/>
          <w:sz w:val="28"/>
          <w:szCs w:val="28"/>
          <w:rtl/>
          <w:lang w:val="en-US" w:bidi="ar-DZ"/>
        </w:rPr>
        <w:t xml:space="preserve">السؤال </w:t>
      </w:r>
      <w:r w:rsidR="00E00A73" w:rsidRPr="00305A67">
        <w:rPr>
          <w:rFonts w:ascii="Traditional Arabic" w:hAnsi="Traditional Arabic" w:cs="Traditional Arabic"/>
          <w:b/>
          <w:bCs/>
          <w:sz w:val="28"/>
          <w:szCs w:val="28"/>
          <w:rtl/>
          <w:lang w:val="en-US" w:bidi="ar-DZ"/>
        </w:rPr>
        <w:t>ر</w:t>
      </w:r>
      <w:r w:rsidRPr="00305A67">
        <w:rPr>
          <w:rFonts w:ascii="Traditional Arabic" w:hAnsi="Traditional Arabic" w:cs="Traditional Arabic"/>
          <w:b/>
          <w:bCs/>
          <w:sz w:val="28"/>
          <w:szCs w:val="28"/>
          <w:rtl/>
          <w:lang w:val="en-US" w:bidi="ar-DZ"/>
        </w:rPr>
        <w:t>قم</w:t>
      </w:r>
      <w:r w:rsidR="00123101">
        <w:rPr>
          <w:rFonts w:ascii="Traditional Arabic" w:hAnsi="Traditional Arabic" w:cs="Traditional Arabic"/>
          <w:b/>
          <w:bCs/>
          <w:sz w:val="28"/>
          <w:szCs w:val="28"/>
          <w:lang w:val="en-US" w:bidi="ar-DZ"/>
        </w:rPr>
        <w:t xml:space="preserve"> </w:t>
      </w:r>
      <w:r w:rsidR="00123101">
        <w:rPr>
          <w:rFonts w:ascii="Traditional Arabic" w:hAnsi="Traditional Arabic" w:cs="Traditional Arabic" w:hint="cs"/>
          <w:b/>
          <w:bCs/>
          <w:sz w:val="28"/>
          <w:szCs w:val="28"/>
          <w:rtl/>
          <w:lang w:val="en-US" w:bidi="ar-DZ"/>
        </w:rPr>
        <w:t>(03)</w:t>
      </w:r>
      <w:r w:rsidRPr="00305A67">
        <w:rPr>
          <w:rFonts w:ascii="Traditional Arabic" w:hAnsi="Traditional Arabic" w:cs="Traditional Arabic"/>
          <w:b/>
          <w:bCs/>
          <w:sz w:val="28"/>
          <w:szCs w:val="28"/>
          <w:rtl/>
          <w:lang w:val="en-US" w:bidi="ar-DZ"/>
        </w:rPr>
        <w:t xml:space="preserve"> : </w:t>
      </w:r>
      <w:r w:rsidRPr="0005766F">
        <w:rPr>
          <w:rFonts w:ascii="Traditional Arabic" w:hAnsi="Traditional Arabic" w:cs="Traditional Arabic"/>
          <w:sz w:val="28"/>
          <w:szCs w:val="28"/>
          <w:rtl/>
          <w:lang w:val="en-US" w:bidi="ar-DZ"/>
        </w:rPr>
        <w:t>هل يتم تعيين الموضف الجديد بما يتناسب مع متطلبات التشغيل؟</w:t>
      </w:r>
    </w:p>
    <w:tbl>
      <w:tblPr>
        <w:tblStyle w:val="Grilledutableau"/>
        <w:bidiVisual/>
        <w:tblW w:w="10632" w:type="dxa"/>
        <w:tblInd w:w="-319" w:type="dxa"/>
        <w:tblLook w:val="04A0"/>
      </w:tblPr>
      <w:tblGrid>
        <w:gridCol w:w="1113"/>
        <w:gridCol w:w="793"/>
        <w:gridCol w:w="843"/>
        <w:gridCol w:w="792"/>
        <w:gridCol w:w="843"/>
        <w:gridCol w:w="953"/>
        <w:gridCol w:w="843"/>
        <w:gridCol w:w="1129"/>
        <w:gridCol w:w="968"/>
        <w:gridCol w:w="835"/>
        <w:gridCol w:w="825"/>
        <w:gridCol w:w="695"/>
      </w:tblGrid>
      <w:tr w:rsidR="001E3FE1" w:rsidRPr="0005766F" w:rsidTr="00D921D1">
        <w:trPr>
          <w:trHeight w:val="601"/>
        </w:trPr>
        <w:tc>
          <w:tcPr>
            <w:tcW w:w="1135" w:type="dxa"/>
            <w:vMerge w:val="restart"/>
          </w:tcPr>
          <w:p w:rsidR="001E3FE1" w:rsidRPr="0005766F" w:rsidRDefault="000A7DFF" w:rsidP="00236EBA">
            <w:pPr>
              <w:tabs>
                <w:tab w:val="left" w:pos="1870"/>
              </w:tabs>
              <w:bidi/>
              <w:jc w:val="both"/>
              <w:rPr>
                <w:rFonts w:ascii="Traditional Arabic" w:hAnsi="Traditional Arabic" w:cs="Traditional Arabic"/>
                <w:sz w:val="28"/>
                <w:szCs w:val="28"/>
                <w:rtl/>
                <w:lang w:val="en-US" w:bidi="ar-DZ"/>
              </w:rPr>
            </w:pPr>
            <w:r>
              <w:rPr>
                <w:rFonts w:ascii="Traditional Arabic" w:hAnsi="Traditional Arabic" w:cs="Traditional Arabic"/>
                <w:noProof/>
                <w:sz w:val="28"/>
                <w:szCs w:val="28"/>
                <w:rtl/>
              </w:rPr>
              <w:pict>
                <v:shape id="_x0000_s1036" type="#_x0000_t32" style="position:absolute;left:0;text-align:left;margin-left:-4.35pt;margin-top:-.45pt;width:50.65pt;height:69.25pt;flip:x;z-index:251676672" o:connectortype="straight"/>
              </w:pict>
            </w:r>
            <w:r w:rsidR="001E3FE1" w:rsidRPr="0005766F">
              <w:rPr>
                <w:rFonts w:ascii="Traditional Arabic" w:hAnsi="Traditional Arabic" w:cs="Traditional Arabic"/>
                <w:sz w:val="28"/>
                <w:szCs w:val="28"/>
                <w:rtl/>
                <w:lang w:val="en-US" w:bidi="ar-DZ"/>
              </w:rPr>
              <w:t xml:space="preserve">   النتائج </w:t>
            </w:r>
          </w:p>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p>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الإجابة</w:t>
            </w:r>
          </w:p>
        </w:tc>
        <w:tc>
          <w:tcPr>
            <w:tcW w:w="1607" w:type="dxa"/>
            <w:gridSpan w:val="2"/>
          </w:tcPr>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قطاع حكومي</w:t>
            </w:r>
          </w:p>
        </w:tc>
        <w:tc>
          <w:tcPr>
            <w:tcW w:w="1606" w:type="dxa"/>
            <w:gridSpan w:val="2"/>
          </w:tcPr>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قطاع خاص</w:t>
            </w:r>
          </w:p>
        </w:tc>
        <w:tc>
          <w:tcPr>
            <w:tcW w:w="957" w:type="dxa"/>
            <w:vMerge w:val="restart"/>
          </w:tcPr>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مجموع التكرارات</w:t>
            </w:r>
          </w:p>
        </w:tc>
        <w:tc>
          <w:tcPr>
            <w:tcW w:w="817" w:type="dxa"/>
            <w:vMerge w:val="restart"/>
          </w:tcPr>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النسبة المئوية</w:t>
            </w:r>
          </w:p>
        </w:tc>
        <w:tc>
          <w:tcPr>
            <w:tcW w:w="2128" w:type="dxa"/>
            <w:gridSpan w:val="2"/>
          </w:tcPr>
          <w:p w:rsidR="001E3FE1" w:rsidRPr="0005766F" w:rsidRDefault="001E3FE1" w:rsidP="00236EBA">
            <w:pPr>
              <w:tabs>
                <w:tab w:val="left" w:pos="1870"/>
              </w:tabs>
              <w:bidi/>
              <w:jc w:val="both"/>
              <w:rPr>
                <w:rFonts w:ascii="Traditional Arabic" w:hAnsi="Traditional Arabic" w:cs="Traditional Arabic"/>
                <w:sz w:val="28"/>
                <w:szCs w:val="28"/>
                <w:vertAlign w:val="superscript"/>
                <w:rtl/>
                <w:lang w:val="en-US" w:bidi="ar-DZ"/>
              </w:rPr>
            </w:pPr>
            <w:r w:rsidRPr="0005766F">
              <w:rPr>
                <w:rFonts w:ascii="Traditional Arabic" w:hAnsi="Traditional Arabic" w:cs="Traditional Arabic"/>
                <w:sz w:val="28"/>
                <w:szCs w:val="28"/>
                <w:rtl/>
                <w:lang w:val="en-US" w:bidi="ar-DZ"/>
              </w:rPr>
              <w:t>كا</w:t>
            </w:r>
            <w:r w:rsidRPr="0005766F">
              <w:rPr>
                <w:rFonts w:ascii="Traditional Arabic" w:hAnsi="Traditional Arabic" w:cs="Traditional Arabic"/>
                <w:sz w:val="28"/>
                <w:szCs w:val="28"/>
                <w:vertAlign w:val="superscript"/>
                <w:rtl/>
                <w:lang w:val="en-US" w:bidi="ar-DZ"/>
              </w:rPr>
              <w:t>2</w:t>
            </w:r>
          </w:p>
        </w:tc>
        <w:tc>
          <w:tcPr>
            <w:tcW w:w="841" w:type="dxa"/>
            <w:vMerge w:val="restart"/>
          </w:tcPr>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مستوى الدلالة</w:t>
            </w:r>
          </w:p>
        </w:tc>
        <w:tc>
          <w:tcPr>
            <w:tcW w:w="839" w:type="dxa"/>
            <w:vMerge w:val="restart"/>
          </w:tcPr>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درجة الحرية</w:t>
            </w:r>
          </w:p>
        </w:tc>
        <w:tc>
          <w:tcPr>
            <w:tcW w:w="702" w:type="dxa"/>
            <w:vMerge w:val="restart"/>
          </w:tcPr>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القرار</w:t>
            </w:r>
          </w:p>
        </w:tc>
      </w:tr>
      <w:tr w:rsidR="001E3FE1" w:rsidRPr="0005766F" w:rsidTr="00D921D1">
        <w:trPr>
          <w:trHeight w:val="601"/>
        </w:trPr>
        <w:tc>
          <w:tcPr>
            <w:tcW w:w="1135" w:type="dxa"/>
            <w:vMerge/>
          </w:tcPr>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p>
        </w:tc>
        <w:tc>
          <w:tcPr>
            <w:tcW w:w="799" w:type="dxa"/>
          </w:tcPr>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التكرار</w:t>
            </w:r>
          </w:p>
        </w:tc>
        <w:tc>
          <w:tcPr>
            <w:tcW w:w="808" w:type="dxa"/>
          </w:tcPr>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النسب المئوية</w:t>
            </w:r>
          </w:p>
        </w:tc>
        <w:tc>
          <w:tcPr>
            <w:tcW w:w="798" w:type="dxa"/>
          </w:tcPr>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التكرار</w:t>
            </w:r>
          </w:p>
        </w:tc>
        <w:tc>
          <w:tcPr>
            <w:tcW w:w="808" w:type="dxa"/>
          </w:tcPr>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النسب المئوية</w:t>
            </w:r>
          </w:p>
        </w:tc>
        <w:tc>
          <w:tcPr>
            <w:tcW w:w="957" w:type="dxa"/>
            <w:vMerge/>
          </w:tcPr>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p>
        </w:tc>
        <w:tc>
          <w:tcPr>
            <w:tcW w:w="817" w:type="dxa"/>
            <w:vMerge/>
          </w:tcPr>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p>
        </w:tc>
        <w:tc>
          <w:tcPr>
            <w:tcW w:w="1145" w:type="dxa"/>
          </w:tcPr>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المحسوبة</w:t>
            </w:r>
          </w:p>
        </w:tc>
        <w:tc>
          <w:tcPr>
            <w:tcW w:w="983" w:type="dxa"/>
          </w:tcPr>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المجدولة</w:t>
            </w:r>
          </w:p>
        </w:tc>
        <w:tc>
          <w:tcPr>
            <w:tcW w:w="841" w:type="dxa"/>
            <w:vMerge/>
          </w:tcPr>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p>
        </w:tc>
        <w:tc>
          <w:tcPr>
            <w:tcW w:w="839" w:type="dxa"/>
            <w:vMerge/>
          </w:tcPr>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p>
        </w:tc>
        <w:tc>
          <w:tcPr>
            <w:tcW w:w="702" w:type="dxa"/>
            <w:vMerge/>
          </w:tcPr>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p>
        </w:tc>
      </w:tr>
      <w:tr w:rsidR="001E3FE1" w:rsidRPr="0005766F" w:rsidTr="00D921D1">
        <w:trPr>
          <w:trHeight w:val="601"/>
        </w:trPr>
        <w:tc>
          <w:tcPr>
            <w:tcW w:w="1135" w:type="dxa"/>
          </w:tcPr>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نعم</w:t>
            </w:r>
          </w:p>
        </w:tc>
        <w:tc>
          <w:tcPr>
            <w:tcW w:w="799" w:type="dxa"/>
          </w:tcPr>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44</w:t>
            </w:r>
          </w:p>
        </w:tc>
        <w:tc>
          <w:tcPr>
            <w:tcW w:w="808" w:type="dxa"/>
          </w:tcPr>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86.27</w:t>
            </w:r>
          </w:p>
        </w:tc>
        <w:tc>
          <w:tcPr>
            <w:tcW w:w="798" w:type="dxa"/>
          </w:tcPr>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32</w:t>
            </w:r>
          </w:p>
        </w:tc>
        <w:tc>
          <w:tcPr>
            <w:tcW w:w="808" w:type="dxa"/>
          </w:tcPr>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49.23</w:t>
            </w:r>
          </w:p>
        </w:tc>
        <w:tc>
          <w:tcPr>
            <w:tcW w:w="957" w:type="dxa"/>
          </w:tcPr>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76</w:t>
            </w:r>
          </w:p>
        </w:tc>
        <w:tc>
          <w:tcPr>
            <w:tcW w:w="817" w:type="dxa"/>
          </w:tcPr>
          <w:p w:rsidR="001E3FE1" w:rsidRPr="0005766F" w:rsidRDefault="00FC7B62"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65.52</w:t>
            </w:r>
          </w:p>
        </w:tc>
        <w:tc>
          <w:tcPr>
            <w:tcW w:w="1145" w:type="dxa"/>
            <w:vMerge w:val="restart"/>
          </w:tcPr>
          <w:p w:rsidR="001E3FE1" w:rsidRPr="0005766F" w:rsidRDefault="001E3FE1" w:rsidP="00236EBA">
            <w:pPr>
              <w:tabs>
                <w:tab w:val="left" w:pos="1870"/>
              </w:tabs>
              <w:bidi/>
              <w:jc w:val="both"/>
              <w:rPr>
                <w:rFonts w:ascii="Traditional Arabic" w:hAnsi="Traditional Arabic" w:cs="Traditional Arabic"/>
                <w:sz w:val="28"/>
                <w:szCs w:val="28"/>
                <w:lang w:val="en-US" w:bidi="ar-DZ"/>
              </w:rPr>
            </w:pPr>
          </w:p>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p>
          <w:p w:rsidR="001E3FE1" w:rsidRPr="0005766F" w:rsidRDefault="001E3FE1" w:rsidP="00236EBA">
            <w:pPr>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17.35</w:t>
            </w:r>
          </w:p>
        </w:tc>
        <w:tc>
          <w:tcPr>
            <w:tcW w:w="983" w:type="dxa"/>
            <w:vMerge w:val="restart"/>
          </w:tcPr>
          <w:p w:rsidR="003C6D1D" w:rsidRPr="0005766F" w:rsidRDefault="003C6D1D" w:rsidP="00236EBA">
            <w:pPr>
              <w:tabs>
                <w:tab w:val="left" w:pos="1870"/>
              </w:tabs>
              <w:bidi/>
              <w:jc w:val="both"/>
              <w:rPr>
                <w:rFonts w:ascii="Traditional Arabic" w:hAnsi="Traditional Arabic" w:cs="Traditional Arabic"/>
                <w:sz w:val="28"/>
                <w:szCs w:val="28"/>
                <w:rtl/>
                <w:lang w:val="en-US" w:bidi="ar-DZ"/>
              </w:rPr>
            </w:pPr>
          </w:p>
          <w:p w:rsidR="003C6D1D" w:rsidRPr="0005766F" w:rsidRDefault="003C6D1D" w:rsidP="00236EBA">
            <w:pPr>
              <w:bidi/>
              <w:jc w:val="both"/>
              <w:rPr>
                <w:rFonts w:ascii="Traditional Arabic" w:hAnsi="Traditional Arabic" w:cs="Traditional Arabic"/>
                <w:sz w:val="28"/>
                <w:szCs w:val="28"/>
                <w:rtl/>
                <w:lang w:val="en-US" w:bidi="ar-DZ"/>
              </w:rPr>
            </w:pPr>
          </w:p>
          <w:p w:rsidR="001E3FE1" w:rsidRPr="0005766F" w:rsidRDefault="003C6D1D" w:rsidP="00236EBA">
            <w:pPr>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3.84</w:t>
            </w:r>
          </w:p>
        </w:tc>
        <w:tc>
          <w:tcPr>
            <w:tcW w:w="841" w:type="dxa"/>
            <w:vMerge w:val="restart"/>
          </w:tcPr>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p>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p>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0.05</w:t>
            </w:r>
          </w:p>
        </w:tc>
        <w:tc>
          <w:tcPr>
            <w:tcW w:w="839" w:type="dxa"/>
            <w:vMerge w:val="restart"/>
          </w:tcPr>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p>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p>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lang w:val="en-US" w:bidi="ar-DZ"/>
              </w:rPr>
              <w:t>1</w:t>
            </w:r>
          </w:p>
        </w:tc>
        <w:tc>
          <w:tcPr>
            <w:tcW w:w="702" w:type="dxa"/>
            <w:vMerge w:val="restart"/>
          </w:tcPr>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p>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p>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دال</w:t>
            </w:r>
          </w:p>
        </w:tc>
      </w:tr>
      <w:tr w:rsidR="001E3FE1" w:rsidRPr="0005766F" w:rsidTr="00D921D1">
        <w:trPr>
          <w:trHeight w:val="655"/>
        </w:trPr>
        <w:tc>
          <w:tcPr>
            <w:tcW w:w="1135" w:type="dxa"/>
          </w:tcPr>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لا</w:t>
            </w:r>
          </w:p>
        </w:tc>
        <w:tc>
          <w:tcPr>
            <w:tcW w:w="799" w:type="dxa"/>
          </w:tcPr>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7</w:t>
            </w:r>
          </w:p>
        </w:tc>
        <w:tc>
          <w:tcPr>
            <w:tcW w:w="808" w:type="dxa"/>
          </w:tcPr>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13.73</w:t>
            </w:r>
          </w:p>
        </w:tc>
        <w:tc>
          <w:tcPr>
            <w:tcW w:w="798" w:type="dxa"/>
          </w:tcPr>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33</w:t>
            </w:r>
          </w:p>
        </w:tc>
        <w:tc>
          <w:tcPr>
            <w:tcW w:w="808" w:type="dxa"/>
          </w:tcPr>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50.77</w:t>
            </w:r>
          </w:p>
        </w:tc>
        <w:tc>
          <w:tcPr>
            <w:tcW w:w="957" w:type="dxa"/>
          </w:tcPr>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40</w:t>
            </w:r>
          </w:p>
        </w:tc>
        <w:tc>
          <w:tcPr>
            <w:tcW w:w="817" w:type="dxa"/>
          </w:tcPr>
          <w:p w:rsidR="001E3FE1" w:rsidRPr="0005766F" w:rsidRDefault="00FC7B62"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34.48</w:t>
            </w:r>
          </w:p>
        </w:tc>
        <w:tc>
          <w:tcPr>
            <w:tcW w:w="1145" w:type="dxa"/>
            <w:vMerge/>
          </w:tcPr>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p>
        </w:tc>
        <w:tc>
          <w:tcPr>
            <w:tcW w:w="983" w:type="dxa"/>
            <w:vMerge/>
          </w:tcPr>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p>
        </w:tc>
        <w:tc>
          <w:tcPr>
            <w:tcW w:w="841" w:type="dxa"/>
            <w:vMerge/>
          </w:tcPr>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p>
        </w:tc>
        <w:tc>
          <w:tcPr>
            <w:tcW w:w="839" w:type="dxa"/>
            <w:vMerge/>
          </w:tcPr>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p>
        </w:tc>
        <w:tc>
          <w:tcPr>
            <w:tcW w:w="702" w:type="dxa"/>
            <w:vMerge/>
          </w:tcPr>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p>
        </w:tc>
      </w:tr>
      <w:tr w:rsidR="001E3FE1" w:rsidRPr="0005766F" w:rsidTr="00D921D1">
        <w:trPr>
          <w:trHeight w:val="620"/>
        </w:trPr>
        <w:tc>
          <w:tcPr>
            <w:tcW w:w="1135" w:type="dxa"/>
          </w:tcPr>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المجموع</w:t>
            </w:r>
          </w:p>
        </w:tc>
        <w:tc>
          <w:tcPr>
            <w:tcW w:w="799" w:type="dxa"/>
          </w:tcPr>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51</w:t>
            </w:r>
          </w:p>
        </w:tc>
        <w:tc>
          <w:tcPr>
            <w:tcW w:w="808" w:type="dxa"/>
          </w:tcPr>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100</w:t>
            </w:r>
          </w:p>
        </w:tc>
        <w:tc>
          <w:tcPr>
            <w:tcW w:w="798" w:type="dxa"/>
          </w:tcPr>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65</w:t>
            </w:r>
          </w:p>
        </w:tc>
        <w:tc>
          <w:tcPr>
            <w:tcW w:w="808" w:type="dxa"/>
          </w:tcPr>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100</w:t>
            </w:r>
          </w:p>
        </w:tc>
        <w:tc>
          <w:tcPr>
            <w:tcW w:w="957" w:type="dxa"/>
          </w:tcPr>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116</w:t>
            </w:r>
          </w:p>
        </w:tc>
        <w:tc>
          <w:tcPr>
            <w:tcW w:w="817" w:type="dxa"/>
          </w:tcPr>
          <w:p w:rsidR="001E3FE1" w:rsidRPr="0005766F" w:rsidRDefault="00FC7B62"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100</w:t>
            </w:r>
          </w:p>
        </w:tc>
        <w:tc>
          <w:tcPr>
            <w:tcW w:w="1145" w:type="dxa"/>
            <w:vMerge/>
            <w:tcBorders>
              <w:bottom w:val="single" w:sz="4" w:space="0" w:color="auto"/>
            </w:tcBorders>
          </w:tcPr>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p>
        </w:tc>
        <w:tc>
          <w:tcPr>
            <w:tcW w:w="983" w:type="dxa"/>
            <w:vMerge/>
            <w:tcBorders>
              <w:bottom w:val="single" w:sz="4" w:space="0" w:color="auto"/>
            </w:tcBorders>
          </w:tcPr>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p>
        </w:tc>
        <w:tc>
          <w:tcPr>
            <w:tcW w:w="841" w:type="dxa"/>
            <w:vMerge/>
            <w:tcBorders>
              <w:bottom w:val="single" w:sz="4" w:space="0" w:color="auto"/>
            </w:tcBorders>
          </w:tcPr>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p>
        </w:tc>
        <w:tc>
          <w:tcPr>
            <w:tcW w:w="839" w:type="dxa"/>
            <w:vMerge/>
            <w:tcBorders>
              <w:bottom w:val="single" w:sz="4" w:space="0" w:color="auto"/>
            </w:tcBorders>
          </w:tcPr>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p>
        </w:tc>
        <w:tc>
          <w:tcPr>
            <w:tcW w:w="702" w:type="dxa"/>
            <w:vMerge/>
            <w:tcBorders>
              <w:bottom w:val="single" w:sz="4" w:space="0" w:color="auto"/>
            </w:tcBorders>
          </w:tcPr>
          <w:p w:rsidR="001E3FE1" w:rsidRPr="0005766F" w:rsidRDefault="001E3FE1" w:rsidP="00236EBA">
            <w:pPr>
              <w:tabs>
                <w:tab w:val="left" w:pos="1870"/>
              </w:tabs>
              <w:bidi/>
              <w:jc w:val="both"/>
              <w:rPr>
                <w:rFonts w:ascii="Traditional Arabic" w:hAnsi="Traditional Arabic" w:cs="Traditional Arabic"/>
                <w:sz w:val="28"/>
                <w:szCs w:val="28"/>
                <w:rtl/>
                <w:lang w:val="en-US" w:bidi="ar-DZ"/>
              </w:rPr>
            </w:pPr>
          </w:p>
        </w:tc>
      </w:tr>
    </w:tbl>
    <w:p w:rsidR="005E24DA" w:rsidRPr="0005766F" w:rsidRDefault="005E24DA" w:rsidP="00236EBA">
      <w:pPr>
        <w:tabs>
          <w:tab w:val="left" w:pos="1870"/>
        </w:tabs>
        <w:bidi/>
        <w:spacing w:line="240" w:lineRule="auto"/>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كما توضحه الإجابات على الجدول رقم ويؤكده اختبار كا</w:t>
      </w:r>
      <w:r w:rsidRPr="0005766F">
        <w:rPr>
          <w:rFonts w:ascii="Traditional Arabic" w:hAnsi="Traditional Arabic" w:cs="Traditional Arabic"/>
          <w:sz w:val="28"/>
          <w:szCs w:val="28"/>
          <w:vertAlign w:val="superscript"/>
          <w:rtl/>
          <w:lang w:val="en-US" w:bidi="ar-DZ"/>
        </w:rPr>
        <w:t xml:space="preserve">2 </w:t>
      </w:r>
      <w:r w:rsidRPr="0005766F">
        <w:rPr>
          <w:rFonts w:ascii="Traditional Arabic" w:hAnsi="Traditional Arabic" w:cs="Traditional Arabic"/>
          <w:sz w:val="28"/>
          <w:szCs w:val="28"/>
          <w:rtl/>
          <w:lang w:val="en-US" w:bidi="ar-DZ"/>
        </w:rPr>
        <w:t>نلاحظ أن قيمة كا</w:t>
      </w:r>
      <w:r w:rsidRPr="0005766F">
        <w:rPr>
          <w:rFonts w:ascii="Traditional Arabic" w:hAnsi="Traditional Arabic" w:cs="Traditional Arabic"/>
          <w:sz w:val="28"/>
          <w:szCs w:val="28"/>
          <w:vertAlign w:val="superscript"/>
          <w:rtl/>
          <w:lang w:val="en-US" w:bidi="ar-DZ"/>
        </w:rPr>
        <w:t>2</w:t>
      </w:r>
      <w:r w:rsidRPr="0005766F">
        <w:rPr>
          <w:rFonts w:ascii="Traditional Arabic" w:hAnsi="Traditional Arabic" w:cs="Traditional Arabic"/>
          <w:sz w:val="28"/>
          <w:szCs w:val="28"/>
          <w:rtl/>
          <w:lang w:val="en-US" w:bidi="ar-DZ"/>
        </w:rPr>
        <w:t xml:space="preserve"> المحسوبة أكبر من قيمة كا</w:t>
      </w:r>
      <w:r w:rsidRPr="0005766F">
        <w:rPr>
          <w:rFonts w:ascii="Traditional Arabic" w:hAnsi="Traditional Arabic" w:cs="Traditional Arabic"/>
          <w:sz w:val="28"/>
          <w:szCs w:val="28"/>
          <w:vertAlign w:val="superscript"/>
          <w:rtl/>
          <w:lang w:val="en-US" w:bidi="ar-DZ"/>
        </w:rPr>
        <w:t xml:space="preserve">2 </w:t>
      </w:r>
      <w:r w:rsidRPr="0005766F">
        <w:rPr>
          <w:rFonts w:ascii="Traditional Arabic" w:hAnsi="Traditional Arabic" w:cs="Traditional Arabic"/>
          <w:sz w:val="28"/>
          <w:szCs w:val="28"/>
          <w:rtl/>
          <w:lang w:val="en-US" w:bidi="ar-DZ"/>
        </w:rPr>
        <w:t xml:space="preserve">المجدولة عند مستوى معنوية </w:t>
      </w:r>
      <w:smartTag w:uri="urn:schemas-microsoft-com:office:smarttags" w:element="time">
        <w:smartTagPr>
          <w:attr w:name="Hour" w:val="0"/>
          <w:attr w:name="Minute" w:val="05"/>
        </w:smartTagPr>
        <w:r w:rsidRPr="0005766F">
          <w:rPr>
            <w:rFonts w:ascii="Traditional Arabic" w:hAnsi="Traditional Arabic" w:cs="Traditional Arabic"/>
            <w:sz w:val="28"/>
            <w:szCs w:val="28"/>
            <w:rtl/>
            <w:lang w:val="en-US" w:bidi="ar-DZ"/>
          </w:rPr>
          <w:t>0.05</w:t>
        </w:r>
      </w:smartTag>
      <w:r w:rsidRPr="0005766F">
        <w:rPr>
          <w:rFonts w:ascii="Traditional Arabic" w:hAnsi="Traditional Arabic" w:cs="Traditional Arabic"/>
          <w:sz w:val="28"/>
          <w:szCs w:val="28"/>
          <w:rtl/>
          <w:lang w:val="en-US" w:bidi="ar-DZ"/>
        </w:rPr>
        <w:t xml:space="preserve"> ودرجة حرية تساوي 1.أي أن الفرضية الصفرية مرفوضة، وبالتالي هناك دلالة إحصائية، والتي تتجسد في كون 65.52</w:t>
      </w:r>
      <w:r w:rsidRPr="0005766F">
        <w:rPr>
          <w:rFonts w:ascii="Traditional Arabic" w:hAnsi="Traditional Arabic" w:cs="Traditional Arabic"/>
          <w:sz w:val="28"/>
          <w:szCs w:val="28"/>
          <w:lang w:bidi="ar-DZ"/>
        </w:rPr>
        <w:t>%</w:t>
      </w:r>
      <w:r w:rsidRPr="0005766F">
        <w:rPr>
          <w:rFonts w:ascii="Traditional Arabic" w:hAnsi="Traditional Arabic" w:cs="Traditional Arabic"/>
          <w:sz w:val="28"/>
          <w:szCs w:val="28"/>
          <w:rtl/>
          <w:lang w:val="en-US" w:bidi="ar-DZ"/>
        </w:rPr>
        <w:t xml:space="preserve"> من المبحوثين أجابوا أن تعيين الموظف الجديد </w:t>
      </w:r>
      <w:r w:rsidR="00B27FCA" w:rsidRPr="0005766F">
        <w:rPr>
          <w:rFonts w:ascii="Traditional Arabic" w:hAnsi="Traditional Arabic" w:cs="Traditional Arabic"/>
          <w:sz w:val="28"/>
          <w:szCs w:val="28"/>
          <w:rtl/>
          <w:lang w:val="en-US" w:bidi="ar-DZ"/>
        </w:rPr>
        <w:t>يتنسب مع متطلبات التشغيل، مقابل 34.48</w:t>
      </w:r>
      <w:r w:rsidR="00B27FCA" w:rsidRPr="0005766F">
        <w:rPr>
          <w:rFonts w:ascii="Traditional Arabic" w:hAnsi="Traditional Arabic" w:cs="Traditional Arabic"/>
          <w:sz w:val="28"/>
          <w:szCs w:val="28"/>
          <w:lang w:bidi="ar-DZ"/>
        </w:rPr>
        <w:t>%</w:t>
      </w:r>
      <w:r w:rsidR="00B27FCA" w:rsidRPr="0005766F">
        <w:rPr>
          <w:rFonts w:ascii="Traditional Arabic" w:hAnsi="Traditional Arabic" w:cs="Traditional Arabic"/>
          <w:sz w:val="28"/>
          <w:szCs w:val="28"/>
          <w:rtl/>
          <w:lang w:val="en-US" w:bidi="ar-DZ"/>
        </w:rPr>
        <w:t xml:space="preserve"> ممن أجابوا غير ذلك.</w:t>
      </w:r>
      <w:r w:rsidR="00E91507">
        <w:rPr>
          <w:rFonts w:ascii="Traditional Arabic" w:hAnsi="Traditional Arabic" w:cs="Traditional Arabic" w:hint="cs"/>
          <w:sz w:val="28"/>
          <w:szCs w:val="28"/>
          <w:rtl/>
          <w:lang w:val="en-US" w:bidi="ar-DZ"/>
        </w:rPr>
        <w:t xml:space="preserve"> ويرى الباحثان أن التوافق المهني </w:t>
      </w:r>
      <w:r w:rsidR="003E5428">
        <w:rPr>
          <w:rStyle w:val="htmlcover"/>
          <w:rFonts w:hint="cs"/>
          <w:rtl/>
        </w:rPr>
        <w:t>يعد حالة من الانسجام بين العامل وعمله، بحيث تجعله راضيا عن عمله ومرضيا عنه، فارضا عن العمل يعد هدفا أساسيا من أهداف المؤسسة .</w:t>
      </w:r>
      <w:r w:rsidR="003E5428" w:rsidRPr="003E5428">
        <w:rPr>
          <w:rtl/>
        </w:rPr>
        <w:t xml:space="preserve"> </w:t>
      </w:r>
      <w:r w:rsidR="003E5428" w:rsidRPr="003E5428">
        <w:rPr>
          <w:rFonts w:ascii="Traditional Arabic" w:hAnsi="Traditional Arabic" w:cs="Traditional Arabic"/>
          <w:sz w:val="28"/>
          <w:szCs w:val="28"/>
          <w:rtl/>
          <w:lang w:val="en-US" w:bidi="ar-DZ"/>
        </w:rPr>
        <w:t>ومما لاشك فيه أن ميدان العمل من أهم الميادين التي ينبغي أن يحقق الفرد فيها قدرا من التوافق المهني ، فالفرد يقضي مدة طويلة من وقته في ميدان العمل، كما ان للعمل دورا مهما وتأثيرا كبيرا في حياة الفرد ومكانته الاجتماعية</w:t>
      </w:r>
      <w:r w:rsidR="003E5428">
        <w:rPr>
          <w:rFonts w:ascii="Traditional Arabic" w:hAnsi="Traditional Arabic" w:cs="Traditional Arabic" w:hint="cs"/>
          <w:sz w:val="28"/>
          <w:szCs w:val="28"/>
          <w:rtl/>
          <w:lang w:val="en-US" w:bidi="ar-DZ"/>
        </w:rPr>
        <w:t>.</w:t>
      </w:r>
    </w:p>
    <w:p w:rsidR="006E63DE" w:rsidRPr="00123101" w:rsidRDefault="006E63DE" w:rsidP="00236EBA">
      <w:pPr>
        <w:tabs>
          <w:tab w:val="left" w:pos="1870"/>
        </w:tabs>
        <w:bidi/>
        <w:spacing w:line="240" w:lineRule="auto"/>
        <w:jc w:val="both"/>
        <w:rPr>
          <w:rFonts w:ascii="Traditional Arabic" w:hAnsi="Traditional Arabic" w:cs="Traditional Arabic"/>
          <w:sz w:val="28"/>
          <w:szCs w:val="28"/>
          <w:rtl/>
          <w:lang w:val="en-US" w:bidi="ar-DZ"/>
        </w:rPr>
      </w:pPr>
      <w:r w:rsidRPr="00123101">
        <w:rPr>
          <w:rFonts w:ascii="Traditional Arabic" w:hAnsi="Traditional Arabic" w:cs="Traditional Arabic"/>
          <w:b/>
          <w:bCs/>
          <w:sz w:val="28"/>
          <w:szCs w:val="28"/>
          <w:rtl/>
          <w:lang w:val="en-US" w:bidi="ar-DZ"/>
        </w:rPr>
        <w:t xml:space="preserve">السؤال رقم </w:t>
      </w:r>
      <w:r w:rsidR="00123101" w:rsidRPr="00123101">
        <w:rPr>
          <w:rFonts w:ascii="Traditional Arabic" w:hAnsi="Traditional Arabic" w:cs="Traditional Arabic" w:hint="cs"/>
          <w:b/>
          <w:bCs/>
          <w:sz w:val="28"/>
          <w:szCs w:val="28"/>
          <w:rtl/>
          <w:lang w:val="en-US" w:bidi="ar-DZ"/>
        </w:rPr>
        <w:t>(04)</w:t>
      </w:r>
      <w:r w:rsidR="00123101">
        <w:rPr>
          <w:rFonts w:ascii="Traditional Arabic" w:hAnsi="Traditional Arabic" w:cs="Traditional Arabic" w:hint="cs"/>
          <w:b/>
          <w:bCs/>
          <w:sz w:val="28"/>
          <w:szCs w:val="28"/>
          <w:rtl/>
          <w:lang w:val="en-US" w:bidi="ar-DZ"/>
        </w:rPr>
        <w:t xml:space="preserve"> </w:t>
      </w:r>
      <w:r w:rsidR="00123101" w:rsidRPr="00123101">
        <w:rPr>
          <w:rFonts w:ascii="Traditional Arabic" w:hAnsi="Traditional Arabic" w:cs="Traditional Arabic" w:hint="cs"/>
          <w:b/>
          <w:bCs/>
          <w:sz w:val="28"/>
          <w:szCs w:val="28"/>
          <w:rtl/>
          <w:lang w:val="en-US" w:bidi="ar-DZ"/>
        </w:rPr>
        <w:t>:</w:t>
      </w:r>
      <w:r w:rsidR="00123101">
        <w:rPr>
          <w:rFonts w:ascii="Traditional Arabic" w:hAnsi="Traditional Arabic" w:cs="Traditional Arabic" w:hint="cs"/>
          <w:sz w:val="28"/>
          <w:szCs w:val="28"/>
          <w:rtl/>
          <w:lang w:val="en-US" w:bidi="ar-DZ"/>
        </w:rPr>
        <w:t xml:space="preserve"> </w:t>
      </w:r>
      <w:r w:rsidRPr="0005766F">
        <w:rPr>
          <w:rFonts w:ascii="Traditional Arabic" w:hAnsi="Traditional Arabic" w:cs="Traditional Arabic"/>
          <w:sz w:val="28"/>
          <w:szCs w:val="28"/>
          <w:rtl/>
        </w:rPr>
        <w:t>هل يتطلب التوظيف سنوات خبرة معينة من الموظف الجديد؟</w:t>
      </w:r>
    </w:p>
    <w:tbl>
      <w:tblPr>
        <w:tblStyle w:val="Grilledutableau"/>
        <w:bidiVisual/>
        <w:tblW w:w="10632" w:type="dxa"/>
        <w:tblInd w:w="-319" w:type="dxa"/>
        <w:tblLook w:val="04A0"/>
      </w:tblPr>
      <w:tblGrid>
        <w:gridCol w:w="1113"/>
        <w:gridCol w:w="793"/>
        <w:gridCol w:w="843"/>
        <w:gridCol w:w="792"/>
        <w:gridCol w:w="843"/>
        <w:gridCol w:w="953"/>
        <w:gridCol w:w="843"/>
        <w:gridCol w:w="1129"/>
        <w:gridCol w:w="968"/>
        <w:gridCol w:w="835"/>
        <w:gridCol w:w="825"/>
        <w:gridCol w:w="695"/>
      </w:tblGrid>
      <w:tr w:rsidR="00652077" w:rsidRPr="0005766F" w:rsidTr="00652077">
        <w:trPr>
          <w:trHeight w:val="601"/>
        </w:trPr>
        <w:tc>
          <w:tcPr>
            <w:tcW w:w="1135" w:type="dxa"/>
            <w:vMerge w:val="restart"/>
          </w:tcPr>
          <w:p w:rsidR="006E63DE" w:rsidRPr="0005766F" w:rsidRDefault="000A7DFF" w:rsidP="00236EBA">
            <w:pPr>
              <w:tabs>
                <w:tab w:val="left" w:pos="1870"/>
              </w:tabs>
              <w:bidi/>
              <w:jc w:val="both"/>
              <w:rPr>
                <w:rFonts w:ascii="Traditional Arabic" w:hAnsi="Traditional Arabic" w:cs="Traditional Arabic"/>
                <w:sz w:val="28"/>
                <w:szCs w:val="28"/>
                <w:rtl/>
                <w:lang w:val="en-US" w:bidi="ar-DZ"/>
              </w:rPr>
            </w:pPr>
            <w:r>
              <w:rPr>
                <w:rFonts w:ascii="Traditional Arabic" w:hAnsi="Traditional Arabic" w:cs="Traditional Arabic"/>
                <w:noProof/>
                <w:sz w:val="28"/>
                <w:szCs w:val="28"/>
                <w:rtl/>
              </w:rPr>
              <w:pict>
                <v:shape id="_x0000_s1035" type="#_x0000_t32" style="position:absolute;left:0;text-align:left;margin-left:-4.35pt;margin-top:-.45pt;width:50.65pt;height:69.25pt;flip:x;z-index:251674624" o:connectortype="straight"/>
              </w:pict>
            </w:r>
            <w:r w:rsidR="006E63DE" w:rsidRPr="0005766F">
              <w:rPr>
                <w:rFonts w:ascii="Traditional Arabic" w:hAnsi="Traditional Arabic" w:cs="Traditional Arabic"/>
                <w:sz w:val="28"/>
                <w:szCs w:val="28"/>
                <w:rtl/>
                <w:lang w:val="en-US" w:bidi="ar-DZ"/>
              </w:rPr>
              <w:t xml:space="preserve">   النتائج </w:t>
            </w:r>
          </w:p>
          <w:p w:rsidR="006E63DE" w:rsidRPr="0005766F" w:rsidRDefault="006E63DE" w:rsidP="00236EBA">
            <w:pPr>
              <w:tabs>
                <w:tab w:val="left" w:pos="1870"/>
              </w:tabs>
              <w:bidi/>
              <w:jc w:val="both"/>
              <w:rPr>
                <w:rFonts w:ascii="Traditional Arabic" w:hAnsi="Traditional Arabic" w:cs="Traditional Arabic"/>
                <w:sz w:val="28"/>
                <w:szCs w:val="28"/>
                <w:rtl/>
                <w:lang w:val="en-US" w:bidi="ar-DZ"/>
              </w:rPr>
            </w:pPr>
          </w:p>
          <w:p w:rsidR="006E63DE" w:rsidRPr="0005766F" w:rsidRDefault="006E63D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الإجابة</w:t>
            </w:r>
          </w:p>
        </w:tc>
        <w:tc>
          <w:tcPr>
            <w:tcW w:w="1607" w:type="dxa"/>
            <w:gridSpan w:val="2"/>
          </w:tcPr>
          <w:p w:rsidR="006E63DE" w:rsidRPr="0005766F" w:rsidRDefault="006E63D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lastRenderedPageBreak/>
              <w:t>قطاع حكومي</w:t>
            </w:r>
          </w:p>
        </w:tc>
        <w:tc>
          <w:tcPr>
            <w:tcW w:w="1606" w:type="dxa"/>
            <w:gridSpan w:val="2"/>
          </w:tcPr>
          <w:p w:rsidR="006E63DE" w:rsidRPr="0005766F" w:rsidRDefault="006E63D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قطاع خاص</w:t>
            </w:r>
          </w:p>
        </w:tc>
        <w:tc>
          <w:tcPr>
            <w:tcW w:w="957" w:type="dxa"/>
            <w:vMerge w:val="restart"/>
          </w:tcPr>
          <w:p w:rsidR="006E63DE" w:rsidRPr="0005766F" w:rsidRDefault="006E63D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 xml:space="preserve">مجموع </w:t>
            </w:r>
            <w:r w:rsidRPr="0005766F">
              <w:rPr>
                <w:rFonts w:ascii="Traditional Arabic" w:hAnsi="Traditional Arabic" w:cs="Traditional Arabic"/>
                <w:sz w:val="28"/>
                <w:szCs w:val="28"/>
                <w:rtl/>
                <w:lang w:val="en-US" w:bidi="ar-DZ"/>
              </w:rPr>
              <w:lastRenderedPageBreak/>
              <w:t>التكرارات</w:t>
            </w:r>
          </w:p>
        </w:tc>
        <w:tc>
          <w:tcPr>
            <w:tcW w:w="817" w:type="dxa"/>
            <w:vMerge w:val="restart"/>
          </w:tcPr>
          <w:p w:rsidR="006E63DE" w:rsidRPr="0005766F" w:rsidRDefault="006E63D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lastRenderedPageBreak/>
              <w:t xml:space="preserve">النسبة </w:t>
            </w:r>
            <w:r w:rsidRPr="0005766F">
              <w:rPr>
                <w:rFonts w:ascii="Traditional Arabic" w:hAnsi="Traditional Arabic" w:cs="Traditional Arabic"/>
                <w:sz w:val="28"/>
                <w:szCs w:val="28"/>
                <w:rtl/>
                <w:lang w:val="en-US" w:bidi="ar-DZ"/>
              </w:rPr>
              <w:lastRenderedPageBreak/>
              <w:t>المئوية</w:t>
            </w:r>
          </w:p>
        </w:tc>
        <w:tc>
          <w:tcPr>
            <w:tcW w:w="2128" w:type="dxa"/>
            <w:gridSpan w:val="2"/>
          </w:tcPr>
          <w:p w:rsidR="006E63DE" w:rsidRPr="0005766F" w:rsidRDefault="006E63DE" w:rsidP="00236EBA">
            <w:pPr>
              <w:tabs>
                <w:tab w:val="left" w:pos="1870"/>
              </w:tabs>
              <w:bidi/>
              <w:jc w:val="both"/>
              <w:rPr>
                <w:rFonts w:ascii="Traditional Arabic" w:hAnsi="Traditional Arabic" w:cs="Traditional Arabic"/>
                <w:sz w:val="28"/>
                <w:szCs w:val="28"/>
                <w:vertAlign w:val="superscript"/>
                <w:rtl/>
                <w:lang w:val="en-US" w:bidi="ar-DZ"/>
              </w:rPr>
            </w:pPr>
            <w:r w:rsidRPr="0005766F">
              <w:rPr>
                <w:rFonts w:ascii="Traditional Arabic" w:hAnsi="Traditional Arabic" w:cs="Traditional Arabic"/>
                <w:sz w:val="28"/>
                <w:szCs w:val="28"/>
                <w:rtl/>
                <w:lang w:val="en-US" w:bidi="ar-DZ"/>
              </w:rPr>
              <w:lastRenderedPageBreak/>
              <w:t>كا</w:t>
            </w:r>
            <w:r w:rsidRPr="0005766F">
              <w:rPr>
                <w:rFonts w:ascii="Traditional Arabic" w:hAnsi="Traditional Arabic" w:cs="Traditional Arabic"/>
                <w:sz w:val="28"/>
                <w:szCs w:val="28"/>
                <w:vertAlign w:val="superscript"/>
                <w:rtl/>
                <w:lang w:val="en-US" w:bidi="ar-DZ"/>
              </w:rPr>
              <w:t>2</w:t>
            </w:r>
          </w:p>
        </w:tc>
        <w:tc>
          <w:tcPr>
            <w:tcW w:w="841" w:type="dxa"/>
            <w:vMerge w:val="restart"/>
          </w:tcPr>
          <w:p w:rsidR="006E63DE" w:rsidRPr="0005766F" w:rsidRDefault="006E63D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 xml:space="preserve">مستوى </w:t>
            </w:r>
            <w:r w:rsidRPr="0005766F">
              <w:rPr>
                <w:rFonts w:ascii="Traditional Arabic" w:hAnsi="Traditional Arabic" w:cs="Traditional Arabic"/>
                <w:sz w:val="28"/>
                <w:szCs w:val="28"/>
                <w:rtl/>
                <w:lang w:val="en-US" w:bidi="ar-DZ"/>
              </w:rPr>
              <w:lastRenderedPageBreak/>
              <w:t>الدلالة</w:t>
            </w:r>
          </w:p>
        </w:tc>
        <w:tc>
          <w:tcPr>
            <w:tcW w:w="839" w:type="dxa"/>
            <w:vMerge w:val="restart"/>
          </w:tcPr>
          <w:p w:rsidR="006E63DE" w:rsidRPr="0005766F" w:rsidRDefault="006E63D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lastRenderedPageBreak/>
              <w:t xml:space="preserve">درجة </w:t>
            </w:r>
            <w:r w:rsidRPr="0005766F">
              <w:rPr>
                <w:rFonts w:ascii="Traditional Arabic" w:hAnsi="Traditional Arabic" w:cs="Traditional Arabic"/>
                <w:sz w:val="28"/>
                <w:szCs w:val="28"/>
                <w:rtl/>
                <w:lang w:val="en-US" w:bidi="ar-DZ"/>
              </w:rPr>
              <w:lastRenderedPageBreak/>
              <w:t>الحرية</w:t>
            </w:r>
          </w:p>
        </w:tc>
        <w:tc>
          <w:tcPr>
            <w:tcW w:w="702" w:type="dxa"/>
            <w:vMerge w:val="restart"/>
          </w:tcPr>
          <w:p w:rsidR="006E63DE" w:rsidRPr="0005766F" w:rsidRDefault="006E63D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lastRenderedPageBreak/>
              <w:t>القرار</w:t>
            </w:r>
          </w:p>
        </w:tc>
      </w:tr>
      <w:tr w:rsidR="006E63DE" w:rsidRPr="0005766F" w:rsidTr="00652077">
        <w:trPr>
          <w:trHeight w:val="601"/>
        </w:trPr>
        <w:tc>
          <w:tcPr>
            <w:tcW w:w="1135" w:type="dxa"/>
            <w:vMerge/>
          </w:tcPr>
          <w:p w:rsidR="006E63DE" w:rsidRPr="0005766F" w:rsidRDefault="006E63DE" w:rsidP="00236EBA">
            <w:pPr>
              <w:tabs>
                <w:tab w:val="left" w:pos="1870"/>
              </w:tabs>
              <w:bidi/>
              <w:jc w:val="both"/>
              <w:rPr>
                <w:rFonts w:ascii="Traditional Arabic" w:hAnsi="Traditional Arabic" w:cs="Traditional Arabic"/>
                <w:sz w:val="28"/>
                <w:szCs w:val="28"/>
                <w:rtl/>
                <w:lang w:val="en-US" w:bidi="ar-DZ"/>
              </w:rPr>
            </w:pPr>
          </w:p>
        </w:tc>
        <w:tc>
          <w:tcPr>
            <w:tcW w:w="799" w:type="dxa"/>
          </w:tcPr>
          <w:p w:rsidR="006E63DE" w:rsidRPr="0005766F" w:rsidRDefault="006E63D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التكرار</w:t>
            </w:r>
          </w:p>
        </w:tc>
        <w:tc>
          <w:tcPr>
            <w:tcW w:w="808" w:type="dxa"/>
          </w:tcPr>
          <w:p w:rsidR="006E63DE" w:rsidRPr="0005766F" w:rsidRDefault="006E63D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النسب المئوية</w:t>
            </w:r>
          </w:p>
        </w:tc>
        <w:tc>
          <w:tcPr>
            <w:tcW w:w="798" w:type="dxa"/>
          </w:tcPr>
          <w:p w:rsidR="006E63DE" w:rsidRPr="0005766F" w:rsidRDefault="006E63D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التكرار</w:t>
            </w:r>
          </w:p>
        </w:tc>
        <w:tc>
          <w:tcPr>
            <w:tcW w:w="808" w:type="dxa"/>
          </w:tcPr>
          <w:p w:rsidR="006E63DE" w:rsidRPr="0005766F" w:rsidRDefault="006E63D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النسب المئوية</w:t>
            </w:r>
          </w:p>
        </w:tc>
        <w:tc>
          <w:tcPr>
            <w:tcW w:w="957" w:type="dxa"/>
            <w:vMerge/>
          </w:tcPr>
          <w:p w:rsidR="006E63DE" w:rsidRPr="0005766F" w:rsidRDefault="006E63DE" w:rsidP="00236EBA">
            <w:pPr>
              <w:tabs>
                <w:tab w:val="left" w:pos="1870"/>
              </w:tabs>
              <w:bidi/>
              <w:jc w:val="both"/>
              <w:rPr>
                <w:rFonts w:ascii="Traditional Arabic" w:hAnsi="Traditional Arabic" w:cs="Traditional Arabic"/>
                <w:sz w:val="28"/>
                <w:szCs w:val="28"/>
                <w:rtl/>
                <w:lang w:val="en-US" w:bidi="ar-DZ"/>
              </w:rPr>
            </w:pPr>
          </w:p>
        </w:tc>
        <w:tc>
          <w:tcPr>
            <w:tcW w:w="817" w:type="dxa"/>
            <w:vMerge/>
          </w:tcPr>
          <w:p w:rsidR="006E63DE" w:rsidRPr="0005766F" w:rsidRDefault="006E63DE" w:rsidP="00236EBA">
            <w:pPr>
              <w:tabs>
                <w:tab w:val="left" w:pos="1870"/>
              </w:tabs>
              <w:bidi/>
              <w:jc w:val="both"/>
              <w:rPr>
                <w:rFonts w:ascii="Traditional Arabic" w:hAnsi="Traditional Arabic" w:cs="Traditional Arabic"/>
                <w:sz w:val="28"/>
                <w:szCs w:val="28"/>
                <w:rtl/>
                <w:lang w:val="en-US" w:bidi="ar-DZ"/>
              </w:rPr>
            </w:pPr>
          </w:p>
        </w:tc>
        <w:tc>
          <w:tcPr>
            <w:tcW w:w="1145" w:type="dxa"/>
          </w:tcPr>
          <w:p w:rsidR="006E63DE" w:rsidRPr="0005766F" w:rsidRDefault="006E63D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المحسوبة</w:t>
            </w:r>
          </w:p>
        </w:tc>
        <w:tc>
          <w:tcPr>
            <w:tcW w:w="983" w:type="dxa"/>
          </w:tcPr>
          <w:p w:rsidR="006E63DE" w:rsidRPr="0005766F" w:rsidRDefault="006E63D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المجدولة</w:t>
            </w:r>
          </w:p>
        </w:tc>
        <w:tc>
          <w:tcPr>
            <w:tcW w:w="841" w:type="dxa"/>
            <w:vMerge/>
          </w:tcPr>
          <w:p w:rsidR="006E63DE" w:rsidRPr="0005766F" w:rsidRDefault="006E63DE" w:rsidP="00236EBA">
            <w:pPr>
              <w:tabs>
                <w:tab w:val="left" w:pos="1870"/>
              </w:tabs>
              <w:bidi/>
              <w:jc w:val="both"/>
              <w:rPr>
                <w:rFonts w:ascii="Traditional Arabic" w:hAnsi="Traditional Arabic" w:cs="Traditional Arabic"/>
                <w:sz w:val="28"/>
                <w:szCs w:val="28"/>
                <w:rtl/>
                <w:lang w:val="en-US" w:bidi="ar-DZ"/>
              </w:rPr>
            </w:pPr>
          </w:p>
        </w:tc>
        <w:tc>
          <w:tcPr>
            <w:tcW w:w="839" w:type="dxa"/>
            <w:vMerge/>
          </w:tcPr>
          <w:p w:rsidR="006E63DE" w:rsidRPr="0005766F" w:rsidRDefault="006E63DE" w:rsidP="00236EBA">
            <w:pPr>
              <w:tabs>
                <w:tab w:val="left" w:pos="1870"/>
              </w:tabs>
              <w:bidi/>
              <w:jc w:val="both"/>
              <w:rPr>
                <w:rFonts w:ascii="Traditional Arabic" w:hAnsi="Traditional Arabic" w:cs="Traditional Arabic"/>
                <w:sz w:val="28"/>
                <w:szCs w:val="28"/>
                <w:rtl/>
                <w:lang w:val="en-US" w:bidi="ar-DZ"/>
              </w:rPr>
            </w:pPr>
          </w:p>
        </w:tc>
        <w:tc>
          <w:tcPr>
            <w:tcW w:w="702" w:type="dxa"/>
            <w:vMerge/>
          </w:tcPr>
          <w:p w:rsidR="006E63DE" w:rsidRPr="0005766F" w:rsidRDefault="006E63DE" w:rsidP="00236EBA">
            <w:pPr>
              <w:tabs>
                <w:tab w:val="left" w:pos="1870"/>
              </w:tabs>
              <w:bidi/>
              <w:jc w:val="both"/>
              <w:rPr>
                <w:rFonts w:ascii="Traditional Arabic" w:hAnsi="Traditional Arabic" w:cs="Traditional Arabic"/>
                <w:sz w:val="28"/>
                <w:szCs w:val="28"/>
                <w:rtl/>
                <w:lang w:val="en-US" w:bidi="ar-DZ"/>
              </w:rPr>
            </w:pPr>
          </w:p>
        </w:tc>
      </w:tr>
      <w:tr w:rsidR="002E41AD" w:rsidRPr="0005766F" w:rsidTr="00652077">
        <w:trPr>
          <w:trHeight w:val="601"/>
        </w:trPr>
        <w:tc>
          <w:tcPr>
            <w:tcW w:w="1135" w:type="dxa"/>
          </w:tcPr>
          <w:p w:rsidR="002E41AD" w:rsidRPr="0005766F" w:rsidRDefault="002E41A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lastRenderedPageBreak/>
              <w:t>نعم</w:t>
            </w:r>
          </w:p>
        </w:tc>
        <w:tc>
          <w:tcPr>
            <w:tcW w:w="799" w:type="dxa"/>
          </w:tcPr>
          <w:p w:rsidR="002E41AD" w:rsidRPr="0005766F" w:rsidRDefault="002E41A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lang w:val="en-US" w:bidi="ar-DZ"/>
              </w:rPr>
              <w:t>43</w:t>
            </w:r>
          </w:p>
        </w:tc>
        <w:tc>
          <w:tcPr>
            <w:tcW w:w="808" w:type="dxa"/>
          </w:tcPr>
          <w:p w:rsidR="002E41AD" w:rsidRPr="0005766F" w:rsidRDefault="002E41A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lang w:val="en-US" w:bidi="ar-DZ"/>
              </w:rPr>
              <w:t>84.31</w:t>
            </w:r>
          </w:p>
        </w:tc>
        <w:tc>
          <w:tcPr>
            <w:tcW w:w="798" w:type="dxa"/>
          </w:tcPr>
          <w:p w:rsidR="002E41AD" w:rsidRPr="0005766F" w:rsidRDefault="002E41A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lang w:val="en-US" w:bidi="ar-DZ"/>
              </w:rPr>
              <w:t>25</w:t>
            </w:r>
          </w:p>
        </w:tc>
        <w:tc>
          <w:tcPr>
            <w:tcW w:w="808" w:type="dxa"/>
          </w:tcPr>
          <w:p w:rsidR="002E41AD" w:rsidRPr="0005766F" w:rsidRDefault="002E41A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lang w:val="en-US" w:bidi="ar-DZ"/>
              </w:rPr>
              <w:t>38.46</w:t>
            </w:r>
          </w:p>
        </w:tc>
        <w:tc>
          <w:tcPr>
            <w:tcW w:w="957" w:type="dxa"/>
          </w:tcPr>
          <w:p w:rsidR="002E41AD" w:rsidRPr="0005766F" w:rsidRDefault="002E41A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lang w:val="en-US" w:bidi="ar-DZ"/>
              </w:rPr>
              <w:t>68</w:t>
            </w:r>
          </w:p>
        </w:tc>
        <w:tc>
          <w:tcPr>
            <w:tcW w:w="817" w:type="dxa"/>
          </w:tcPr>
          <w:p w:rsidR="002E41AD" w:rsidRPr="0005766F" w:rsidRDefault="002E41A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lang w:val="en-US" w:bidi="ar-DZ"/>
              </w:rPr>
              <w:t>68.62</w:t>
            </w:r>
          </w:p>
        </w:tc>
        <w:tc>
          <w:tcPr>
            <w:tcW w:w="1145" w:type="dxa"/>
            <w:vMerge w:val="restart"/>
          </w:tcPr>
          <w:p w:rsidR="002E41AD" w:rsidRPr="0005766F" w:rsidRDefault="002E41AD" w:rsidP="00236EBA">
            <w:pPr>
              <w:tabs>
                <w:tab w:val="left" w:pos="1870"/>
              </w:tabs>
              <w:bidi/>
              <w:jc w:val="both"/>
              <w:rPr>
                <w:rFonts w:ascii="Traditional Arabic" w:hAnsi="Traditional Arabic" w:cs="Traditional Arabic"/>
                <w:sz w:val="28"/>
                <w:szCs w:val="28"/>
                <w:lang w:val="en-US" w:bidi="ar-DZ"/>
              </w:rPr>
            </w:pPr>
          </w:p>
          <w:p w:rsidR="002E41AD" w:rsidRPr="0005766F" w:rsidRDefault="002E41AD" w:rsidP="00236EBA">
            <w:pPr>
              <w:tabs>
                <w:tab w:val="left" w:pos="1870"/>
              </w:tabs>
              <w:bidi/>
              <w:jc w:val="both"/>
              <w:rPr>
                <w:rFonts w:ascii="Traditional Arabic" w:hAnsi="Traditional Arabic" w:cs="Traditional Arabic"/>
                <w:sz w:val="28"/>
                <w:szCs w:val="28"/>
                <w:rtl/>
                <w:lang w:val="en-US" w:bidi="ar-DZ"/>
              </w:rPr>
            </w:pPr>
          </w:p>
          <w:p w:rsidR="002E41AD" w:rsidRPr="0005766F" w:rsidRDefault="002E41A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lang w:val="en-US" w:bidi="ar-DZ"/>
              </w:rPr>
              <w:t>24.76</w:t>
            </w:r>
          </w:p>
          <w:p w:rsidR="002E41AD" w:rsidRPr="0005766F" w:rsidRDefault="002E41AD" w:rsidP="00236EBA">
            <w:pPr>
              <w:tabs>
                <w:tab w:val="left" w:pos="1870"/>
              </w:tabs>
              <w:bidi/>
              <w:jc w:val="both"/>
              <w:rPr>
                <w:rFonts w:ascii="Traditional Arabic" w:hAnsi="Traditional Arabic" w:cs="Traditional Arabic"/>
                <w:sz w:val="28"/>
                <w:szCs w:val="28"/>
                <w:rtl/>
                <w:lang w:val="en-US" w:bidi="ar-DZ"/>
              </w:rPr>
            </w:pPr>
          </w:p>
        </w:tc>
        <w:tc>
          <w:tcPr>
            <w:tcW w:w="983" w:type="dxa"/>
            <w:vMerge w:val="restart"/>
          </w:tcPr>
          <w:p w:rsidR="003C6D1D" w:rsidRPr="0005766F" w:rsidRDefault="003C6D1D" w:rsidP="00236EBA">
            <w:pPr>
              <w:tabs>
                <w:tab w:val="left" w:pos="1870"/>
              </w:tabs>
              <w:bidi/>
              <w:jc w:val="both"/>
              <w:rPr>
                <w:rFonts w:ascii="Traditional Arabic" w:hAnsi="Traditional Arabic" w:cs="Traditional Arabic"/>
                <w:sz w:val="28"/>
                <w:szCs w:val="28"/>
                <w:rtl/>
                <w:lang w:val="en-US" w:bidi="ar-DZ"/>
              </w:rPr>
            </w:pPr>
          </w:p>
          <w:p w:rsidR="003C6D1D" w:rsidRPr="0005766F" w:rsidRDefault="003C6D1D" w:rsidP="00236EBA">
            <w:pPr>
              <w:bidi/>
              <w:jc w:val="both"/>
              <w:rPr>
                <w:rFonts w:ascii="Traditional Arabic" w:hAnsi="Traditional Arabic" w:cs="Traditional Arabic"/>
                <w:sz w:val="28"/>
                <w:szCs w:val="28"/>
                <w:rtl/>
                <w:lang w:val="en-US" w:bidi="ar-DZ"/>
              </w:rPr>
            </w:pPr>
          </w:p>
          <w:p w:rsidR="002E41AD" w:rsidRPr="0005766F" w:rsidRDefault="003C6D1D" w:rsidP="00236EBA">
            <w:pPr>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3.84</w:t>
            </w:r>
          </w:p>
        </w:tc>
        <w:tc>
          <w:tcPr>
            <w:tcW w:w="841" w:type="dxa"/>
            <w:vMerge w:val="restart"/>
          </w:tcPr>
          <w:p w:rsidR="002E41AD" w:rsidRPr="0005766F" w:rsidRDefault="002E41AD" w:rsidP="00236EBA">
            <w:pPr>
              <w:tabs>
                <w:tab w:val="left" w:pos="1870"/>
              </w:tabs>
              <w:bidi/>
              <w:jc w:val="both"/>
              <w:rPr>
                <w:rFonts w:ascii="Traditional Arabic" w:hAnsi="Traditional Arabic" w:cs="Traditional Arabic"/>
                <w:sz w:val="28"/>
                <w:szCs w:val="28"/>
                <w:rtl/>
                <w:lang w:val="en-US" w:bidi="ar-DZ"/>
              </w:rPr>
            </w:pPr>
          </w:p>
          <w:p w:rsidR="002E41AD" w:rsidRPr="0005766F" w:rsidRDefault="002E41AD" w:rsidP="00236EBA">
            <w:pPr>
              <w:tabs>
                <w:tab w:val="left" w:pos="1870"/>
              </w:tabs>
              <w:bidi/>
              <w:jc w:val="both"/>
              <w:rPr>
                <w:rFonts w:ascii="Traditional Arabic" w:hAnsi="Traditional Arabic" w:cs="Traditional Arabic"/>
                <w:sz w:val="28"/>
                <w:szCs w:val="28"/>
                <w:rtl/>
                <w:lang w:val="en-US" w:bidi="ar-DZ"/>
              </w:rPr>
            </w:pPr>
          </w:p>
          <w:p w:rsidR="002E41AD" w:rsidRPr="0005766F" w:rsidRDefault="002E41A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0.05</w:t>
            </w:r>
          </w:p>
        </w:tc>
        <w:tc>
          <w:tcPr>
            <w:tcW w:w="839" w:type="dxa"/>
            <w:vMerge w:val="restart"/>
          </w:tcPr>
          <w:p w:rsidR="002E41AD" w:rsidRPr="0005766F" w:rsidRDefault="002E41AD" w:rsidP="00236EBA">
            <w:pPr>
              <w:tabs>
                <w:tab w:val="left" w:pos="1870"/>
              </w:tabs>
              <w:bidi/>
              <w:jc w:val="both"/>
              <w:rPr>
                <w:rFonts w:ascii="Traditional Arabic" w:hAnsi="Traditional Arabic" w:cs="Traditional Arabic"/>
                <w:sz w:val="28"/>
                <w:szCs w:val="28"/>
                <w:rtl/>
                <w:lang w:val="en-US" w:bidi="ar-DZ"/>
              </w:rPr>
            </w:pPr>
          </w:p>
          <w:p w:rsidR="002E41AD" w:rsidRPr="0005766F" w:rsidRDefault="002E41AD" w:rsidP="00236EBA">
            <w:pPr>
              <w:tabs>
                <w:tab w:val="left" w:pos="1870"/>
              </w:tabs>
              <w:bidi/>
              <w:jc w:val="both"/>
              <w:rPr>
                <w:rFonts w:ascii="Traditional Arabic" w:hAnsi="Traditional Arabic" w:cs="Traditional Arabic"/>
                <w:sz w:val="28"/>
                <w:szCs w:val="28"/>
                <w:rtl/>
                <w:lang w:val="en-US" w:bidi="ar-DZ"/>
              </w:rPr>
            </w:pPr>
          </w:p>
          <w:p w:rsidR="002E41AD" w:rsidRPr="0005766F" w:rsidRDefault="002E41A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lang w:val="en-US" w:bidi="ar-DZ"/>
              </w:rPr>
              <w:t>1</w:t>
            </w:r>
          </w:p>
        </w:tc>
        <w:tc>
          <w:tcPr>
            <w:tcW w:w="702" w:type="dxa"/>
            <w:vMerge w:val="restart"/>
          </w:tcPr>
          <w:p w:rsidR="002E41AD" w:rsidRPr="0005766F" w:rsidRDefault="002E41AD" w:rsidP="00236EBA">
            <w:pPr>
              <w:tabs>
                <w:tab w:val="left" w:pos="1870"/>
              </w:tabs>
              <w:bidi/>
              <w:jc w:val="both"/>
              <w:rPr>
                <w:rFonts w:ascii="Traditional Arabic" w:hAnsi="Traditional Arabic" w:cs="Traditional Arabic"/>
                <w:sz w:val="28"/>
                <w:szCs w:val="28"/>
                <w:rtl/>
                <w:lang w:val="en-US" w:bidi="ar-DZ"/>
              </w:rPr>
            </w:pPr>
          </w:p>
          <w:p w:rsidR="002E41AD" w:rsidRPr="0005766F" w:rsidRDefault="002E41AD" w:rsidP="00236EBA">
            <w:pPr>
              <w:tabs>
                <w:tab w:val="left" w:pos="1870"/>
              </w:tabs>
              <w:bidi/>
              <w:jc w:val="both"/>
              <w:rPr>
                <w:rFonts w:ascii="Traditional Arabic" w:hAnsi="Traditional Arabic" w:cs="Traditional Arabic"/>
                <w:sz w:val="28"/>
                <w:szCs w:val="28"/>
                <w:rtl/>
                <w:lang w:val="en-US" w:bidi="ar-DZ"/>
              </w:rPr>
            </w:pPr>
          </w:p>
          <w:p w:rsidR="002E41AD" w:rsidRPr="0005766F" w:rsidRDefault="002E41A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دال</w:t>
            </w:r>
          </w:p>
        </w:tc>
      </w:tr>
      <w:tr w:rsidR="002E41AD" w:rsidRPr="0005766F" w:rsidTr="00D921D1">
        <w:trPr>
          <w:trHeight w:val="655"/>
        </w:trPr>
        <w:tc>
          <w:tcPr>
            <w:tcW w:w="1135" w:type="dxa"/>
          </w:tcPr>
          <w:p w:rsidR="002E41AD" w:rsidRPr="0005766F" w:rsidRDefault="002E41A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لا</w:t>
            </w:r>
          </w:p>
        </w:tc>
        <w:tc>
          <w:tcPr>
            <w:tcW w:w="799" w:type="dxa"/>
          </w:tcPr>
          <w:p w:rsidR="002E41AD" w:rsidRPr="0005766F" w:rsidRDefault="002E41A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lang w:val="en-US" w:bidi="ar-DZ"/>
              </w:rPr>
              <w:t>8</w:t>
            </w:r>
          </w:p>
        </w:tc>
        <w:tc>
          <w:tcPr>
            <w:tcW w:w="808" w:type="dxa"/>
          </w:tcPr>
          <w:p w:rsidR="002E41AD" w:rsidRPr="0005766F" w:rsidRDefault="002E41A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lang w:val="en-US" w:bidi="ar-DZ"/>
              </w:rPr>
              <w:t>15.69</w:t>
            </w:r>
          </w:p>
        </w:tc>
        <w:tc>
          <w:tcPr>
            <w:tcW w:w="798" w:type="dxa"/>
          </w:tcPr>
          <w:p w:rsidR="002E41AD" w:rsidRPr="0005766F" w:rsidRDefault="002E41A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lang w:val="en-US" w:bidi="ar-DZ"/>
              </w:rPr>
              <w:t>40</w:t>
            </w:r>
          </w:p>
        </w:tc>
        <w:tc>
          <w:tcPr>
            <w:tcW w:w="808" w:type="dxa"/>
          </w:tcPr>
          <w:p w:rsidR="002E41AD" w:rsidRPr="0005766F" w:rsidRDefault="002E41A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lang w:val="en-US" w:bidi="ar-DZ"/>
              </w:rPr>
              <w:t>61.54</w:t>
            </w:r>
          </w:p>
        </w:tc>
        <w:tc>
          <w:tcPr>
            <w:tcW w:w="957" w:type="dxa"/>
          </w:tcPr>
          <w:p w:rsidR="002E41AD" w:rsidRPr="0005766F" w:rsidRDefault="002E41A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lang w:val="en-US" w:bidi="ar-DZ"/>
              </w:rPr>
              <w:t>48</w:t>
            </w:r>
          </w:p>
        </w:tc>
        <w:tc>
          <w:tcPr>
            <w:tcW w:w="817" w:type="dxa"/>
          </w:tcPr>
          <w:p w:rsidR="002E41AD" w:rsidRPr="0005766F" w:rsidRDefault="002E41A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lang w:val="en-US" w:bidi="ar-DZ"/>
              </w:rPr>
              <w:t>41.38</w:t>
            </w:r>
          </w:p>
        </w:tc>
        <w:tc>
          <w:tcPr>
            <w:tcW w:w="1145" w:type="dxa"/>
            <w:vMerge/>
          </w:tcPr>
          <w:p w:rsidR="002E41AD" w:rsidRPr="0005766F" w:rsidRDefault="002E41AD" w:rsidP="00236EBA">
            <w:pPr>
              <w:tabs>
                <w:tab w:val="left" w:pos="1870"/>
              </w:tabs>
              <w:bidi/>
              <w:jc w:val="both"/>
              <w:rPr>
                <w:rFonts w:ascii="Traditional Arabic" w:hAnsi="Traditional Arabic" w:cs="Traditional Arabic"/>
                <w:sz w:val="28"/>
                <w:szCs w:val="28"/>
                <w:rtl/>
                <w:lang w:val="en-US" w:bidi="ar-DZ"/>
              </w:rPr>
            </w:pPr>
          </w:p>
        </w:tc>
        <w:tc>
          <w:tcPr>
            <w:tcW w:w="983" w:type="dxa"/>
            <w:vMerge/>
          </w:tcPr>
          <w:p w:rsidR="002E41AD" w:rsidRPr="0005766F" w:rsidRDefault="002E41AD" w:rsidP="00236EBA">
            <w:pPr>
              <w:tabs>
                <w:tab w:val="left" w:pos="1870"/>
              </w:tabs>
              <w:bidi/>
              <w:jc w:val="both"/>
              <w:rPr>
                <w:rFonts w:ascii="Traditional Arabic" w:hAnsi="Traditional Arabic" w:cs="Traditional Arabic"/>
                <w:sz w:val="28"/>
                <w:szCs w:val="28"/>
                <w:rtl/>
                <w:lang w:val="en-US" w:bidi="ar-DZ"/>
              </w:rPr>
            </w:pPr>
          </w:p>
        </w:tc>
        <w:tc>
          <w:tcPr>
            <w:tcW w:w="841" w:type="dxa"/>
            <w:vMerge/>
          </w:tcPr>
          <w:p w:rsidR="002E41AD" w:rsidRPr="0005766F" w:rsidRDefault="002E41AD" w:rsidP="00236EBA">
            <w:pPr>
              <w:tabs>
                <w:tab w:val="left" w:pos="1870"/>
              </w:tabs>
              <w:bidi/>
              <w:jc w:val="both"/>
              <w:rPr>
                <w:rFonts w:ascii="Traditional Arabic" w:hAnsi="Traditional Arabic" w:cs="Traditional Arabic"/>
                <w:sz w:val="28"/>
                <w:szCs w:val="28"/>
                <w:rtl/>
                <w:lang w:val="en-US" w:bidi="ar-DZ"/>
              </w:rPr>
            </w:pPr>
          </w:p>
        </w:tc>
        <w:tc>
          <w:tcPr>
            <w:tcW w:w="839" w:type="dxa"/>
            <w:vMerge/>
          </w:tcPr>
          <w:p w:rsidR="002E41AD" w:rsidRPr="0005766F" w:rsidRDefault="002E41AD" w:rsidP="00236EBA">
            <w:pPr>
              <w:tabs>
                <w:tab w:val="left" w:pos="1870"/>
              </w:tabs>
              <w:bidi/>
              <w:jc w:val="both"/>
              <w:rPr>
                <w:rFonts w:ascii="Traditional Arabic" w:hAnsi="Traditional Arabic" w:cs="Traditional Arabic"/>
                <w:sz w:val="28"/>
                <w:szCs w:val="28"/>
                <w:rtl/>
                <w:lang w:val="en-US" w:bidi="ar-DZ"/>
              </w:rPr>
            </w:pPr>
          </w:p>
        </w:tc>
        <w:tc>
          <w:tcPr>
            <w:tcW w:w="702" w:type="dxa"/>
            <w:vMerge/>
          </w:tcPr>
          <w:p w:rsidR="002E41AD" w:rsidRPr="0005766F" w:rsidRDefault="002E41AD" w:rsidP="00236EBA">
            <w:pPr>
              <w:tabs>
                <w:tab w:val="left" w:pos="1870"/>
              </w:tabs>
              <w:bidi/>
              <w:jc w:val="both"/>
              <w:rPr>
                <w:rFonts w:ascii="Traditional Arabic" w:hAnsi="Traditional Arabic" w:cs="Traditional Arabic"/>
                <w:sz w:val="28"/>
                <w:szCs w:val="28"/>
                <w:rtl/>
                <w:lang w:val="en-US" w:bidi="ar-DZ"/>
              </w:rPr>
            </w:pPr>
          </w:p>
        </w:tc>
      </w:tr>
      <w:tr w:rsidR="002E41AD" w:rsidRPr="0005766F" w:rsidTr="00D921D1">
        <w:trPr>
          <w:trHeight w:val="620"/>
        </w:trPr>
        <w:tc>
          <w:tcPr>
            <w:tcW w:w="1135" w:type="dxa"/>
          </w:tcPr>
          <w:p w:rsidR="002E41AD" w:rsidRPr="0005766F" w:rsidRDefault="002E41A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المجموع</w:t>
            </w:r>
          </w:p>
        </w:tc>
        <w:tc>
          <w:tcPr>
            <w:tcW w:w="799" w:type="dxa"/>
          </w:tcPr>
          <w:p w:rsidR="002E41AD" w:rsidRPr="0005766F" w:rsidRDefault="002E41A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lang w:val="en-US" w:bidi="ar-DZ"/>
              </w:rPr>
              <w:t>51</w:t>
            </w:r>
          </w:p>
        </w:tc>
        <w:tc>
          <w:tcPr>
            <w:tcW w:w="808" w:type="dxa"/>
          </w:tcPr>
          <w:p w:rsidR="002E41AD" w:rsidRPr="0005766F" w:rsidRDefault="002E41A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lang w:val="en-US" w:bidi="ar-DZ"/>
              </w:rPr>
              <w:t>100</w:t>
            </w:r>
          </w:p>
        </w:tc>
        <w:tc>
          <w:tcPr>
            <w:tcW w:w="798" w:type="dxa"/>
          </w:tcPr>
          <w:p w:rsidR="002E41AD" w:rsidRPr="0005766F" w:rsidRDefault="002E41A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lang w:val="en-US" w:bidi="ar-DZ"/>
              </w:rPr>
              <w:t>65</w:t>
            </w:r>
          </w:p>
        </w:tc>
        <w:tc>
          <w:tcPr>
            <w:tcW w:w="808" w:type="dxa"/>
          </w:tcPr>
          <w:p w:rsidR="002E41AD" w:rsidRPr="0005766F" w:rsidRDefault="002E41A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lang w:val="en-US" w:bidi="ar-DZ"/>
              </w:rPr>
              <w:t>100</w:t>
            </w:r>
          </w:p>
        </w:tc>
        <w:tc>
          <w:tcPr>
            <w:tcW w:w="957" w:type="dxa"/>
          </w:tcPr>
          <w:p w:rsidR="002E41AD" w:rsidRPr="0005766F" w:rsidRDefault="002E41A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lang w:val="en-US" w:bidi="ar-DZ"/>
              </w:rPr>
              <w:t>116</w:t>
            </w:r>
          </w:p>
        </w:tc>
        <w:tc>
          <w:tcPr>
            <w:tcW w:w="817" w:type="dxa"/>
          </w:tcPr>
          <w:p w:rsidR="002E41AD" w:rsidRPr="0005766F" w:rsidRDefault="002E41A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lang w:val="en-US" w:bidi="ar-DZ"/>
              </w:rPr>
              <w:t>100</w:t>
            </w:r>
          </w:p>
        </w:tc>
        <w:tc>
          <w:tcPr>
            <w:tcW w:w="1145" w:type="dxa"/>
            <w:vMerge/>
            <w:tcBorders>
              <w:bottom w:val="single" w:sz="4" w:space="0" w:color="auto"/>
            </w:tcBorders>
          </w:tcPr>
          <w:p w:rsidR="002E41AD" w:rsidRPr="0005766F" w:rsidRDefault="002E41AD" w:rsidP="00236EBA">
            <w:pPr>
              <w:tabs>
                <w:tab w:val="left" w:pos="1870"/>
              </w:tabs>
              <w:bidi/>
              <w:jc w:val="both"/>
              <w:rPr>
                <w:rFonts w:ascii="Traditional Arabic" w:hAnsi="Traditional Arabic" w:cs="Traditional Arabic"/>
                <w:sz w:val="28"/>
                <w:szCs w:val="28"/>
                <w:rtl/>
                <w:lang w:val="en-US" w:bidi="ar-DZ"/>
              </w:rPr>
            </w:pPr>
          </w:p>
        </w:tc>
        <w:tc>
          <w:tcPr>
            <w:tcW w:w="983" w:type="dxa"/>
            <w:vMerge/>
            <w:tcBorders>
              <w:bottom w:val="single" w:sz="4" w:space="0" w:color="auto"/>
            </w:tcBorders>
          </w:tcPr>
          <w:p w:rsidR="002E41AD" w:rsidRPr="0005766F" w:rsidRDefault="002E41AD" w:rsidP="00236EBA">
            <w:pPr>
              <w:tabs>
                <w:tab w:val="left" w:pos="1870"/>
              </w:tabs>
              <w:bidi/>
              <w:jc w:val="both"/>
              <w:rPr>
                <w:rFonts w:ascii="Traditional Arabic" w:hAnsi="Traditional Arabic" w:cs="Traditional Arabic"/>
                <w:sz w:val="28"/>
                <w:szCs w:val="28"/>
                <w:rtl/>
                <w:lang w:val="en-US" w:bidi="ar-DZ"/>
              </w:rPr>
            </w:pPr>
          </w:p>
        </w:tc>
        <w:tc>
          <w:tcPr>
            <w:tcW w:w="841" w:type="dxa"/>
            <w:vMerge/>
            <w:tcBorders>
              <w:bottom w:val="single" w:sz="4" w:space="0" w:color="auto"/>
            </w:tcBorders>
          </w:tcPr>
          <w:p w:rsidR="002E41AD" w:rsidRPr="0005766F" w:rsidRDefault="002E41AD" w:rsidP="00236EBA">
            <w:pPr>
              <w:tabs>
                <w:tab w:val="left" w:pos="1870"/>
              </w:tabs>
              <w:bidi/>
              <w:jc w:val="both"/>
              <w:rPr>
                <w:rFonts w:ascii="Traditional Arabic" w:hAnsi="Traditional Arabic" w:cs="Traditional Arabic"/>
                <w:sz w:val="28"/>
                <w:szCs w:val="28"/>
                <w:rtl/>
                <w:lang w:val="en-US" w:bidi="ar-DZ"/>
              </w:rPr>
            </w:pPr>
          </w:p>
        </w:tc>
        <w:tc>
          <w:tcPr>
            <w:tcW w:w="839" w:type="dxa"/>
            <w:vMerge/>
            <w:tcBorders>
              <w:bottom w:val="single" w:sz="4" w:space="0" w:color="auto"/>
            </w:tcBorders>
          </w:tcPr>
          <w:p w:rsidR="002E41AD" w:rsidRPr="0005766F" w:rsidRDefault="002E41AD" w:rsidP="00236EBA">
            <w:pPr>
              <w:tabs>
                <w:tab w:val="left" w:pos="1870"/>
              </w:tabs>
              <w:bidi/>
              <w:jc w:val="both"/>
              <w:rPr>
                <w:rFonts w:ascii="Traditional Arabic" w:hAnsi="Traditional Arabic" w:cs="Traditional Arabic"/>
                <w:sz w:val="28"/>
                <w:szCs w:val="28"/>
                <w:rtl/>
                <w:lang w:val="en-US" w:bidi="ar-DZ"/>
              </w:rPr>
            </w:pPr>
          </w:p>
        </w:tc>
        <w:tc>
          <w:tcPr>
            <w:tcW w:w="702" w:type="dxa"/>
            <w:vMerge/>
            <w:tcBorders>
              <w:bottom w:val="single" w:sz="4" w:space="0" w:color="auto"/>
            </w:tcBorders>
          </w:tcPr>
          <w:p w:rsidR="002E41AD" w:rsidRPr="0005766F" w:rsidRDefault="002E41AD" w:rsidP="00236EBA">
            <w:pPr>
              <w:tabs>
                <w:tab w:val="left" w:pos="1870"/>
              </w:tabs>
              <w:bidi/>
              <w:jc w:val="both"/>
              <w:rPr>
                <w:rFonts w:ascii="Traditional Arabic" w:hAnsi="Traditional Arabic" w:cs="Traditional Arabic"/>
                <w:sz w:val="28"/>
                <w:szCs w:val="28"/>
                <w:rtl/>
                <w:lang w:val="en-US" w:bidi="ar-DZ"/>
              </w:rPr>
            </w:pPr>
          </w:p>
        </w:tc>
      </w:tr>
    </w:tbl>
    <w:p w:rsidR="000403A1" w:rsidRPr="00F7565B" w:rsidRDefault="00FE4378" w:rsidP="00236EBA">
      <w:pPr>
        <w:tabs>
          <w:tab w:val="left" w:pos="1870"/>
        </w:tabs>
        <w:bidi/>
        <w:spacing w:line="240" w:lineRule="auto"/>
        <w:jc w:val="both"/>
        <w:rPr>
          <w:rFonts w:ascii="Traditional Arabic" w:hAnsi="Traditional Arabic" w:cs="Traditional Arabic"/>
          <w:sz w:val="28"/>
          <w:szCs w:val="28"/>
          <w:rtl/>
          <w:lang w:bidi="ar-DZ"/>
        </w:rPr>
      </w:pPr>
      <w:r w:rsidRPr="0005766F">
        <w:rPr>
          <w:rFonts w:ascii="Traditional Arabic" w:hAnsi="Traditional Arabic" w:cs="Traditional Arabic"/>
          <w:sz w:val="28"/>
          <w:szCs w:val="28"/>
          <w:rtl/>
          <w:lang w:bidi="ar-DZ"/>
        </w:rPr>
        <w:t xml:space="preserve">يتبين لنا من خلال النتائج الموضحة في الجدول رقم أن هناك فرق ذات دلالة إحصائية لصالح القيمة الكبرى عند مستوى معنوية </w:t>
      </w:r>
      <w:smartTag w:uri="urn:schemas-microsoft-com:office:smarttags" w:element="time">
        <w:smartTagPr>
          <w:attr w:name="Hour" w:val="0"/>
          <w:attr w:name="Minute" w:val="05"/>
        </w:smartTagPr>
        <w:r w:rsidRPr="0005766F">
          <w:rPr>
            <w:rFonts w:ascii="Traditional Arabic" w:hAnsi="Traditional Arabic" w:cs="Traditional Arabic"/>
            <w:sz w:val="28"/>
            <w:szCs w:val="28"/>
            <w:rtl/>
            <w:lang w:bidi="ar-DZ"/>
          </w:rPr>
          <w:t>0.05</w:t>
        </w:r>
      </w:smartTag>
      <w:r w:rsidRPr="0005766F">
        <w:rPr>
          <w:rFonts w:ascii="Traditional Arabic" w:hAnsi="Traditional Arabic" w:cs="Traditional Arabic"/>
          <w:sz w:val="28"/>
          <w:szCs w:val="28"/>
          <w:rtl/>
          <w:lang w:bidi="ar-DZ"/>
        </w:rPr>
        <w:t xml:space="preserve"> ودرجة حرية 1. حيث بلغت قيمة كا</w:t>
      </w:r>
      <w:r w:rsidRPr="0005766F">
        <w:rPr>
          <w:rFonts w:ascii="Traditional Arabic" w:hAnsi="Traditional Arabic" w:cs="Traditional Arabic"/>
          <w:sz w:val="28"/>
          <w:szCs w:val="28"/>
          <w:vertAlign w:val="superscript"/>
          <w:rtl/>
          <w:lang w:bidi="ar-DZ"/>
        </w:rPr>
        <w:t>2</w:t>
      </w:r>
      <w:r w:rsidRPr="0005766F">
        <w:rPr>
          <w:rFonts w:ascii="Traditional Arabic" w:hAnsi="Traditional Arabic" w:cs="Traditional Arabic"/>
          <w:sz w:val="28"/>
          <w:szCs w:val="28"/>
          <w:rtl/>
          <w:lang w:bidi="ar-DZ"/>
        </w:rPr>
        <w:t xml:space="preserve"> المحسوبة 24.76 وهي أكبر من قيمة كا</w:t>
      </w:r>
      <w:r w:rsidRPr="0005766F">
        <w:rPr>
          <w:rFonts w:ascii="Traditional Arabic" w:hAnsi="Traditional Arabic" w:cs="Traditional Arabic"/>
          <w:sz w:val="28"/>
          <w:szCs w:val="28"/>
          <w:vertAlign w:val="superscript"/>
          <w:rtl/>
          <w:lang w:bidi="ar-DZ"/>
        </w:rPr>
        <w:t>2</w:t>
      </w:r>
      <w:r w:rsidRPr="0005766F">
        <w:rPr>
          <w:rFonts w:ascii="Traditional Arabic" w:hAnsi="Traditional Arabic" w:cs="Traditional Arabic"/>
          <w:sz w:val="28"/>
          <w:szCs w:val="28"/>
          <w:rtl/>
          <w:lang w:bidi="ar-DZ"/>
        </w:rPr>
        <w:t xml:space="preserve"> الجدولية التي بلغت 3.84 ومعنى ذلك أن معظم المؤسسات تشترط الخبرة خاصة الحكومية حيث بلغت النسبة </w:t>
      </w:r>
      <w:r w:rsidR="0052016E" w:rsidRPr="0005766F">
        <w:rPr>
          <w:rFonts w:ascii="Traditional Arabic" w:hAnsi="Traditional Arabic" w:cs="Traditional Arabic"/>
          <w:sz w:val="28"/>
          <w:szCs w:val="28"/>
          <w:rtl/>
          <w:lang w:bidi="ar-DZ"/>
        </w:rPr>
        <w:t>68.62</w:t>
      </w:r>
      <w:r w:rsidR="0052016E" w:rsidRPr="0005766F">
        <w:rPr>
          <w:rFonts w:ascii="Traditional Arabic" w:hAnsi="Traditional Arabic" w:cs="Traditional Arabic"/>
          <w:sz w:val="28"/>
          <w:szCs w:val="28"/>
          <w:lang w:bidi="ar-DZ"/>
        </w:rPr>
        <w:t>%</w:t>
      </w:r>
      <w:r w:rsidR="0052016E" w:rsidRPr="0005766F">
        <w:rPr>
          <w:rFonts w:ascii="Traditional Arabic" w:hAnsi="Traditional Arabic" w:cs="Traditional Arabic"/>
          <w:sz w:val="28"/>
          <w:szCs w:val="28"/>
          <w:rtl/>
          <w:lang w:bidi="ar-DZ"/>
        </w:rPr>
        <w:t xml:space="preserve"> مقابل 41.38</w:t>
      </w:r>
      <w:r w:rsidR="0052016E" w:rsidRPr="0005766F">
        <w:rPr>
          <w:rFonts w:ascii="Traditional Arabic" w:hAnsi="Traditional Arabic" w:cs="Traditional Arabic"/>
          <w:sz w:val="28"/>
          <w:szCs w:val="28"/>
          <w:lang w:bidi="ar-DZ"/>
        </w:rPr>
        <w:t>%</w:t>
      </w:r>
      <w:r w:rsidR="0052016E" w:rsidRPr="0005766F">
        <w:rPr>
          <w:rFonts w:ascii="Traditional Arabic" w:hAnsi="Traditional Arabic" w:cs="Traditional Arabic"/>
          <w:sz w:val="28"/>
          <w:szCs w:val="28"/>
          <w:rtl/>
          <w:lang w:val="en-US" w:bidi="ar-DZ"/>
        </w:rPr>
        <w:t xml:space="preserve"> ممن أجابوا أن الخبرة غير ضرورية لشغل الوظيفة.</w:t>
      </w:r>
      <w:r w:rsidR="00EE3457">
        <w:rPr>
          <w:rFonts w:ascii="Traditional Arabic" w:hAnsi="Traditional Arabic" w:cs="Traditional Arabic" w:hint="cs"/>
          <w:sz w:val="28"/>
          <w:szCs w:val="28"/>
          <w:rtl/>
          <w:lang w:val="en-US" w:bidi="ar-DZ"/>
        </w:rPr>
        <w:t xml:space="preserve"> </w:t>
      </w:r>
      <w:r w:rsidR="009C49BB">
        <w:rPr>
          <w:rFonts w:ascii="Traditional Arabic" w:hAnsi="Traditional Arabic" w:cs="Traditional Arabic" w:hint="cs"/>
          <w:sz w:val="28"/>
          <w:szCs w:val="28"/>
          <w:rtl/>
          <w:lang w:val="en-US" w:bidi="ar-DZ"/>
        </w:rPr>
        <w:t>وتسعى أغلب الشركات والمؤسسات الى كسب موظفين ذوي خبرة حتى يتسنى لها العمل مباشرة دون الحاجة الى تدريبهم وقت طويل حتى يتمكنوا من العمل بشكل وتستفيد منهم المؤسسة. ويرى الباحثان أن سنوات الخبرة هامة ولكنها لاتقاس بعدد السنوات، فقد يستمر موظف لسنوات طويلة في نفس العمل مع عدم اكتساب الخبرة الكافية، في حين يمكن لموظف آخر الالتحاق بنفس العمل لمدة سنة و يكتسب كافة الخبرات التي حصل عليها آخرون في سنوات عديدة، فهي ترجع الى الشخصية ومدى تقبلها وحرصها على اكتساب المهارات وبناء قدراتها، فالمقياس الوحيد هنا هي المقابلة الشخصية التي يتحتم على المسئول القيام بها بغض النظر عن سنوات الخبرة من عدمه. وفي نفس الوقت هناك بعض الخبرات التي لا تكتسب الا بطول فترة الممارسة داخل المجال الواحد.</w:t>
      </w:r>
    </w:p>
    <w:p w:rsidR="002263BA" w:rsidRPr="0005766F" w:rsidRDefault="00F7565B" w:rsidP="00236EBA">
      <w:pPr>
        <w:tabs>
          <w:tab w:val="left" w:pos="1870"/>
        </w:tabs>
        <w:bidi/>
        <w:spacing w:line="240" w:lineRule="auto"/>
        <w:jc w:val="both"/>
        <w:rPr>
          <w:rFonts w:ascii="Traditional Arabic" w:hAnsi="Traditional Arabic" w:cs="Traditional Arabic"/>
          <w:sz w:val="28"/>
          <w:szCs w:val="28"/>
          <w:rtl/>
          <w:lang w:bidi="ar-DZ"/>
        </w:rPr>
      </w:pPr>
      <w:r>
        <w:rPr>
          <w:rFonts w:ascii="Traditional Arabic" w:hAnsi="Traditional Arabic" w:cs="Traditional Arabic"/>
          <w:b/>
          <w:bCs/>
          <w:sz w:val="28"/>
          <w:szCs w:val="28"/>
          <w:rtl/>
          <w:lang w:bidi="ar-DZ"/>
        </w:rPr>
        <w:t>ال</w:t>
      </w:r>
      <w:r>
        <w:rPr>
          <w:rFonts w:ascii="Traditional Arabic" w:hAnsi="Traditional Arabic" w:cs="Traditional Arabic" w:hint="cs"/>
          <w:b/>
          <w:bCs/>
          <w:sz w:val="28"/>
          <w:szCs w:val="28"/>
          <w:rtl/>
          <w:lang w:bidi="ar-DZ"/>
        </w:rPr>
        <w:t>س</w:t>
      </w:r>
      <w:r w:rsidR="002263BA" w:rsidRPr="00123101">
        <w:rPr>
          <w:rFonts w:ascii="Traditional Arabic" w:hAnsi="Traditional Arabic" w:cs="Traditional Arabic"/>
          <w:b/>
          <w:bCs/>
          <w:sz w:val="28"/>
          <w:szCs w:val="28"/>
          <w:rtl/>
          <w:lang w:bidi="ar-DZ"/>
        </w:rPr>
        <w:t>ؤال</w:t>
      </w:r>
      <w:r w:rsidR="00123101" w:rsidRPr="00123101">
        <w:rPr>
          <w:rFonts w:ascii="Traditional Arabic" w:hAnsi="Traditional Arabic" w:cs="Traditional Arabic" w:hint="cs"/>
          <w:b/>
          <w:bCs/>
          <w:sz w:val="28"/>
          <w:szCs w:val="28"/>
          <w:rtl/>
          <w:lang w:bidi="ar-DZ"/>
        </w:rPr>
        <w:t xml:space="preserve"> رقم</w:t>
      </w:r>
      <w:r w:rsidR="002263BA" w:rsidRPr="00123101">
        <w:rPr>
          <w:rFonts w:ascii="Traditional Arabic" w:hAnsi="Traditional Arabic" w:cs="Traditional Arabic"/>
          <w:b/>
          <w:bCs/>
          <w:sz w:val="28"/>
          <w:szCs w:val="28"/>
          <w:rtl/>
          <w:lang w:bidi="ar-DZ"/>
        </w:rPr>
        <w:t xml:space="preserve"> </w:t>
      </w:r>
      <w:r w:rsidR="00123101" w:rsidRPr="00123101">
        <w:rPr>
          <w:rFonts w:ascii="Traditional Arabic" w:hAnsi="Traditional Arabic" w:cs="Traditional Arabic" w:hint="cs"/>
          <w:b/>
          <w:bCs/>
          <w:sz w:val="28"/>
          <w:szCs w:val="28"/>
          <w:rtl/>
          <w:lang w:bidi="ar-DZ"/>
        </w:rPr>
        <w:t>(</w:t>
      </w:r>
      <w:r w:rsidR="002263BA" w:rsidRPr="00123101">
        <w:rPr>
          <w:rFonts w:ascii="Traditional Arabic" w:hAnsi="Traditional Arabic" w:cs="Traditional Arabic"/>
          <w:b/>
          <w:bCs/>
          <w:sz w:val="28"/>
          <w:szCs w:val="28"/>
          <w:rtl/>
          <w:lang w:bidi="ar-DZ"/>
        </w:rPr>
        <w:t>05</w:t>
      </w:r>
      <w:r w:rsidR="00123101" w:rsidRPr="00123101">
        <w:rPr>
          <w:rFonts w:ascii="Traditional Arabic" w:hAnsi="Traditional Arabic" w:cs="Traditional Arabic" w:hint="cs"/>
          <w:b/>
          <w:bCs/>
          <w:sz w:val="28"/>
          <w:szCs w:val="28"/>
          <w:rtl/>
          <w:lang w:bidi="ar-DZ"/>
        </w:rPr>
        <w:t>)</w:t>
      </w:r>
      <w:r w:rsidR="00123101">
        <w:rPr>
          <w:rFonts w:ascii="Traditional Arabic" w:hAnsi="Traditional Arabic" w:cs="Traditional Arabic" w:hint="cs"/>
          <w:sz w:val="28"/>
          <w:szCs w:val="28"/>
          <w:rtl/>
          <w:lang w:bidi="ar-DZ"/>
        </w:rPr>
        <w:t xml:space="preserve"> </w:t>
      </w:r>
      <w:r w:rsidR="002263BA" w:rsidRPr="0005766F">
        <w:rPr>
          <w:rFonts w:ascii="Traditional Arabic" w:hAnsi="Traditional Arabic" w:cs="Traditional Arabic"/>
          <w:sz w:val="28"/>
          <w:szCs w:val="28"/>
          <w:rtl/>
          <w:lang w:bidi="ar-DZ"/>
        </w:rPr>
        <w:t>:</w:t>
      </w:r>
      <w:r w:rsidR="00123101">
        <w:rPr>
          <w:rFonts w:ascii="Traditional Arabic" w:hAnsi="Traditional Arabic" w:cs="Traditional Arabic" w:hint="cs"/>
          <w:sz w:val="28"/>
          <w:szCs w:val="28"/>
          <w:rtl/>
          <w:lang w:bidi="ar-DZ"/>
        </w:rPr>
        <w:t xml:space="preserve"> </w:t>
      </w:r>
      <w:r w:rsidR="002263BA" w:rsidRPr="0005766F">
        <w:rPr>
          <w:rFonts w:ascii="Traditional Arabic" w:hAnsi="Traditional Arabic" w:cs="Traditional Arabic"/>
          <w:sz w:val="28"/>
          <w:szCs w:val="28"/>
          <w:rtl/>
          <w:lang w:bidi="ar-DZ"/>
        </w:rPr>
        <w:t>كم سنوات الخبرة الواجب توفرها من الموضف الجديد ؟</w:t>
      </w:r>
    </w:p>
    <w:tbl>
      <w:tblPr>
        <w:tblStyle w:val="Grilledutableau"/>
        <w:bidiVisual/>
        <w:tblW w:w="10632" w:type="dxa"/>
        <w:tblInd w:w="-319" w:type="dxa"/>
        <w:tblLook w:val="04A0"/>
      </w:tblPr>
      <w:tblGrid>
        <w:gridCol w:w="1113"/>
        <w:gridCol w:w="793"/>
        <w:gridCol w:w="843"/>
        <w:gridCol w:w="792"/>
        <w:gridCol w:w="843"/>
        <w:gridCol w:w="953"/>
        <w:gridCol w:w="843"/>
        <w:gridCol w:w="1129"/>
        <w:gridCol w:w="968"/>
        <w:gridCol w:w="835"/>
        <w:gridCol w:w="825"/>
        <w:gridCol w:w="695"/>
      </w:tblGrid>
      <w:tr w:rsidR="002263BA" w:rsidRPr="0005766F" w:rsidTr="002263BA">
        <w:trPr>
          <w:trHeight w:val="601"/>
        </w:trPr>
        <w:tc>
          <w:tcPr>
            <w:tcW w:w="1135" w:type="dxa"/>
            <w:vMerge w:val="restart"/>
          </w:tcPr>
          <w:p w:rsidR="002263BA" w:rsidRPr="0005766F" w:rsidRDefault="000A7DFF" w:rsidP="00236EBA">
            <w:pPr>
              <w:tabs>
                <w:tab w:val="left" w:pos="1870"/>
              </w:tabs>
              <w:bidi/>
              <w:jc w:val="both"/>
              <w:rPr>
                <w:rFonts w:ascii="Traditional Arabic" w:hAnsi="Traditional Arabic" w:cs="Traditional Arabic"/>
                <w:sz w:val="28"/>
                <w:szCs w:val="28"/>
                <w:rtl/>
                <w:lang w:val="en-US" w:bidi="ar-DZ"/>
              </w:rPr>
            </w:pPr>
            <w:r>
              <w:rPr>
                <w:rFonts w:ascii="Traditional Arabic" w:hAnsi="Traditional Arabic" w:cs="Traditional Arabic"/>
                <w:noProof/>
                <w:sz w:val="28"/>
                <w:szCs w:val="28"/>
                <w:rtl/>
              </w:rPr>
              <w:pict>
                <v:shape id="_x0000_s1037" type="#_x0000_t32" style="position:absolute;left:0;text-align:left;margin-left:-4.35pt;margin-top:-.45pt;width:50.65pt;height:69.25pt;flip:x;z-index:251678720" o:connectortype="straight"/>
              </w:pict>
            </w:r>
            <w:r w:rsidR="002263BA" w:rsidRPr="0005766F">
              <w:rPr>
                <w:rFonts w:ascii="Traditional Arabic" w:hAnsi="Traditional Arabic" w:cs="Traditional Arabic"/>
                <w:sz w:val="28"/>
                <w:szCs w:val="28"/>
                <w:rtl/>
                <w:lang w:val="en-US" w:bidi="ar-DZ"/>
              </w:rPr>
              <w:t xml:space="preserve">   النتائج </w:t>
            </w:r>
          </w:p>
          <w:p w:rsidR="002263BA" w:rsidRPr="0005766F" w:rsidRDefault="002263BA" w:rsidP="00236EBA">
            <w:pPr>
              <w:tabs>
                <w:tab w:val="left" w:pos="1870"/>
              </w:tabs>
              <w:bidi/>
              <w:jc w:val="both"/>
              <w:rPr>
                <w:rFonts w:ascii="Traditional Arabic" w:hAnsi="Traditional Arabic" w:cs="Traditional Arabic"/>
                <w:sz w:val="28"/>
                <w:szCs w:val="28"/>
                <w:rtl/>
                <w:lang w:val="en-US" w:bidi="ar-DZ"/>
              </w:rPr>
            </w:pPr>
          </w:p>
          <w:p w:rsidR="002263BA" w:rsidRPr="0005766F" w:rsidRDefault="002263BA"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الإجابة</w:t>
            </w:r>
          </w:p>
        </w:tc>
        <w:tc>
          <w:tcPr>
            <w:tcW w:w="1607" w:type="dxa"/>
            <w:gridSpan w:val="2"/>
          </w:tcPr>
          <w:p w:rsidR="002263BA" w:rsidRPr="0005766F" w:rsidRDefault="002263BA"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قطاع حكومي</w:t>
            </w:r>
          </w:p>
        </w:tc>
        <w:tc>
          <w:tcPr>
            <w:tcW w:w="1606" w:type="dxa"/>
            <w:gridSpan w:val="2"/>
          </w:tcPr>
          <w:p w:rsidR="002263BA" w:rsidRPr="0005766F" w:rsidRDefault="002263BA"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قطاع خاص</w:t>
            </w:r>
          </w:p>
        </w:tc>
        <w:tc>
          <w:tcPr>
            <w:tcW w:w="957" w:type="dxa"/>
            <w:vMerge w:val="restart"/>
          </w:tcPr>
          <w:p w:rsidR="002263BA" w:rsidRPr="0005766F" w:rsidRDefault="002263BA"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مجموع التكرارات</w:t>
            </w:r>
          </w:p>
        </w:tc>
        <w:tc>
          <w:tcPr>
            <w:tcW w:w="817" w:type="dxa"/>
            <w:vMerge w:val="restart"/>
          </w:tcPr>
          <w:p w:rsidR="002263BA" w:rsidRPr="0005766F" w:rsidRDefault="002263BA"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النسبة المئوية</w:t>
            </w:r>
          </w:p>
        </w:tc>
        <w:tc>
          <w:tcPr>
            <w:tcW w:w="2128" w:type="dxa"/>
            <w:gridSpan w:val="2"/>
          </w:tcPr>
          <w:p w:rsidR="002263BA" w:rsidRPr="0005766F" w:rsidRDefault="002263BA" w:rsidP="00236EBA">
            <w:pPr>
              <w:tabs>
                <w:tab w:val="left" w:pos="1870"/>
              </w:tabs>
              <w:bidi/>
              <w:jc w:val="both"/>
              <w:rPr>
                <w:rFonts w:ascii="Traditional Arabic" w:hAnsi="Traditional Arabic" w:cs="Traditional Arabic"/>
                <w:sz w:val="28"/>
                <w:szCs w:val="28"/>
                <w:vertAlign w:val="superscript"/>
                <w:rtl/>
                <w:lang w:val="en-US" w:bidi="ar-DZ"/>
              </w:rPr>
            </w:pPr>
            <w:r w:rsidRPr="0005766F">
              <w:rPr>
                <w:rFonts w:ascii="Traditional Arabic" w:hAnsi="Traditional Arabic" w:cs="Traditional Arabic"/>
                <w:sz w:val="28"/>
                <w:szCs w:val="28"/>
                <w:rtl/>
                <w:lang w:val="en-US" w:bidi="ar-DZ"/>
              </w:rPr>
              <w:t>كا</w:t>
            </w:r>
            <w:r w:rsidRPr="0005766F">
              <w:rPr>
                <w:rFonts w:ascii="Traditional Arabic" w:hAnsi="Traditional Arabic" w:cs="Traditional Arabic"/>
                <w:sz w:val="28"/>
                <w:szCs w:val="28"/>
                <w:vertAlign w:val="superscript"/>
                <w:rtl/>
                <w:lang w:val="en-US" w:bidi="ar-DZ"/>
              </w:rPr>
              <w:t>2</w:t>
            </w:r>
          </w:p>
        </w:tc>
        <w:tc>
          <w:tcPr>
            <w:tcW w:w="841" w:type="dxa"/>
            <w:vMerge w:val="restart"/>
          </w:tcPr>
          <w:p w:rsidR="002263BA" w:rsidRPr="0005766F" w:rsidRDefault="002263BA"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مستوى الدلالة</w:t>
            </w:r>
          </w:p>
        </w:tc>
        <w:tc>
          <w:tcPr>
            <w:tcW w:w="839" w:type="dxa"/>
            <w:vMerge w:val="restart"/>
          </w:tcPr>
          <w:p w:rsidR="002263BA" w:rsidRPr="0005766F" w:rsidRDefault="002263BA"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درجة الحرية</w:t>
            </w:r>
          </w:p>
        </w:tc>
        <w:tc>
          <w:tcPr>
            <w:tcW w:w="702" w:type="dxa"/>
            <w:vMerge w:val="restart"/>
          </w:tcPr>
          <w:p w:rsidR="002263BA" w:rsidRPr="0005766F" w:rsidRDefault="002263BA"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القرار</w:t>
            </w:r>
          </w:p>
        </w:tc>
      </w:tr>
      <w:tr w:rsidR="002263BA" w:rsidRPr="0005766F" w:rsidTr="002263BA">
        <w:trPr>
          <w:trHeight w:val="601"/>
        </w:trPr>
        <w:tc>
          <w:tcPr>
            <w:tcW w:w="1135" w:type="dxa"/>
            <w:vMerge/>
          </w:tcPr>
          <w:p w:rsidR="002263BA" w:rsidRPr="0005766F" w:rsidRDefault="002263BA" w:rsidP="00236EBA">
            <w:pPr>
              <w:tabs>
                <w:tab w:val="left" w:pos="1870"/>
              </w:tabs>
              <w:bidi/>
              <w:jc w:val="both"/>
              <w:rPr>
                <w:rFonts w:ascii="Traditional Arabic" w:hAnsi="Traditional Arabic" w:cs="Traditional Arabic"/>
                <w:sz w:val="28"/>
                <w:szCs w:val="28"/>
                <w:rtl/>
                <w:lang w:val="en-US" w:bidi="ar-DZ"/>
              </w:rPr>
            </w:pPr>
          </w:p>
        </w:tc>
        <w:tc>
          <w:tcPr>
            <w:tcW w:w="799" w:type="dxa"/>
          </w:tcPr>
          <w:p w:rsidR="002263BA" w:rsidRPr="0005766F" w:rsidRDefault="002263BA"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التكرار</w:t>
            </w:r>
          </w:p>
        </w:tc>
        <w:tc>
          <w:tcPr>
            <w:tcW w:w="808" w:type="dxa"/>
          </w:tcPr>
          <w:p w:rsidR="002263BA" w:rsidRPr="0005766F" w:rsidRDefault="002263BA"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النسب المئوية</w:t>
            </w:r>
          </w:p>
        </w:tc>
        <w:tc>
          <w:tcPr>
            <w:tcW w:w="798" w:type="dxa"/>
          </w:tcPr>
          <w:p w:rsidR="002263BA" w:rsidRPr="0005766F" w:rsidRDefault="002263BA"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التكرار</w:t>
            </w:r>
          </w:p>
        </w:tc>
        <w:tc>
          <w:tcPr>
            <w:tcW w:w="808" w:type="dxa"/>
          </w:tcPr>
          <w:p w:rsidR="002263BA" w:rsidRPr="0005766F" w:rsidRDefault="002263BA"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النسب المئوية</w:t>
            </w:r>
          </w:p>
        </w:tc>
        <w:tc>
          <w:tcPr>
            <w:tcW w:w="957" w:type="dxa"/>
            <w:vMerge/>
          </w:tcPr>
          <w:p w:rsidR="002263BA" w:rsidRPr="0005766F" w:rsidRDefault="002263BA" w:rsidP="00236EBA">
            <w:pPr>
              <w:tabs>
                <w:tab w:val="left" w:pos="1870"/>
              </w:tabs>
              <w:bidi/>
              <w:jc w:val="both"/>
              <w:rPr>
                <w:rFonts w:ascii="Traditional Arabic" w:hAnsi="Traditional Arabic" w:cs="Traditional Arabic"/>
                <w:sz w:val="28"/>
                <w:szCs w:val="28"/>
                <w:rtl/>
                <w:lang w:val="en-US" w:bidi="ar-DZ"/>
              </w:rPr>
            </w:pPr>
          </w:p>
        </w:tc>
        <w:tc>
          <w:tcPr>
            <w:tcW w:w="817" w:type="dxa"/>
            <w:vMerge/>
          </w:tcPr>
          <w:p w:rsidR="002263BA" w:rsidRPr="0005766F" w:rsidRDefault="002263BA" w:rsidP="00236EBA">
            <w:pPr>
              <w:tabs>
                <w:tab w:val="left" w:pos="1870"/>
              </w:tabs>
              <w:bidi/>
              <w:jc w:val="both"/>
              <w:rPr>
                <w:rFonts w:ascii="Traditional Arabic" w:hAnsi="Traditional Arabic" w:cs="Traditional Arabic"/>
                <w:sz w:val="28"/>
                <w:szCs w:val="28"/>
                <w:rtl/>
                <w:lang w:val="en-US" w:bidi="ar-DZ"/>
              </w:rPr>
            </w:pPr>
          </w:p>
        </w:tc>
        <w:tc>
          <w:tcPr>
            <w:tcW w:w="1145" w:type="dxa"/>
            <w:tcBorders>
              <w:bottom w:val="single" w:sz="4" w:space="0" w:color="auto"/>
            </w:tcBorders>
          </w:tcPr>
          <w:p w:rsidR="002263BA" w:rsidRPr="0005766F" w:rsidRDefault="002263BA"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المحسوبة</w:t>
            </w:r>
          </w:p>
        </w:tc>
        <w:tc>
          <w:tcPr>
            <w:tcW w:w="983" w:type="dxa"/>
            <w:tcBorders>
              <w:bottom w:val="single" w:sz="4" w:space="0" w:color="auto"/>
            </w:tcBorders>
          </w:tcPr>
          <w:p w:rsidR="002263BA" w:rsidRPr="0005766F" w:rsidRDefault="002263BA"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المجدولة</w:t>
            </w:r>
          </w:p>
        </w:tc>
        <w:tc>
          <w:tcPr>
            <w:tcW w:w="841" w:type="dxa"/>
            <w:vMerge/>
            <w:tcBorders>
              <w:bottom w:val="single" w:sz="4" w:space="0" w:color="auto"/>
            </w:tcBorders>
          </w:tcPr>
          <w:p w:rsidR="002263BA" w:rsidRPr="0005766F" w:rsidRDefault="002263BA" w:rsidP="00236EBA">
            <w:pPr>
              <w:tabs>
                <w:tab w:val="left" w:pos="1870"/>
              </w:tabs>
              <w:bidi/>
              <w:jc w:val="both"/>
              <w:rPr>
                <w:rFonts w:ascii="Traditional Arabic" w:hAnsi="Traditional Arabic" w:cs="Traditional Arabic"/>
                <w:sz w:val="28"/>
                <w:szCs w:val="28"/>
                <w:rtl/>
                <w:lang w:val="en-US" w:bidi="ar-DZ"/>
              </w:rPr>
            </w:pPr>
          </w:p>
        </w:tc>
        <w:tc>
          <w:tcPr>
            <w:tcW w:w="839" w:type="dxa"/>
            <w:vMerge/>
            <w:tcBorders>
              <w:bottom w:val="single" w:sz="4" w:space="0" w:color="auto"/>
            </w:tcBorders>
          </w:tcPr>
          <w:p w:rsidR="002263BA" w:rsidRPr="0005766F" w:rsidRDefault="002263BA" w:rsidP="00236EBA">
            <w:pPr>
              <w:tabs>
                <w:tab w:val="left" w:pos="1870"/>
              </w:tabs>
              <w:bidi/>
              <w:jc w:val="both"/>
              <w:rPr>
                <w:rFonts w:ascii="Traditional Arabic" w:hAnsi="Traditional Arabic" w:cs="Traditional Arabic"/>
                <w:sz w:val="28"/>
                <w:szCs w:val="28"/>
                <w:rtl/>
                <w:lang w:val="en-US" w:bidi="ar-DZ"/>
              </w:rPr>
            </w:pPr>
          </w:p>
        </w:tc>
        <w:tc>
          <w:tcPr>
            <w:tcW w:w="702" w:type="dxa"/>
            <w:vMerge/>
            <w:tcBorders>
              <w:bottom w:val="single" w:sz="4" w:space="0" w:color="auto"/>
            </w:tcBorders>
          </w:tcPr>
          <w:p w:rsidR="002263BA" w:rsidRPr="0005766F" w:rsidRDefault="002263BA" w:rsidP="00236EBA">
            <w:pPr>
              <w:tabs>
                <w:tab w:val="left" w:pos="1870"/>
              </w:tabs>
              <w:bidi/>
              <w:jc w:val="both"/>
              <w:rPr>
                <w:rFonts w:ascii="Traditional Arabic" w:hAnsi="Traditional Arabic" w:cs="Traditional Arabic"/>
                <w:sz w:val="28"/>
                <w:szCs w:val="28"/>
                <w:rtl/>
                <w:lang w:val="en-US" w:bidi="ar-DZ"/>
              </w:rPr>
            </w:pPr>
          </w:p>
        </w:tc>
      </w:tr>
      <w:tr w:rsidR="00AE39A8" w:rsidRPr="0005766F" w:rsidTr="002263BA">
        <w:trPr>
          <w:trHeight w:val="601"/>
        </w:trPr>
        <w:tc>
          <w:tcPr>
            <w:tcW w:w="1135" w:type="dxa"/>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دون خبرة</w:t>
            </w:r>
          </w:p>
        </w:tc>
        <w:tc>
          <w:tcPr>
            <w:tcW w:w="799" w:type="dxa"/>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8</w:t>
            </w:r>
          </w:p>
        </w:tc>
        <w:tc>
          <w:tcPr>
            <w:tcW w:w="808" w:type="dxa"/>
          </w:tcPr>
          <w:p w:rsidR="00AE39A8" w:rsidRPr="0005766F" w:rsidRDefault="00E6717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15.69</w:t>
            </w:r>
          </w:p>
        </w:tc>
        <w:tc>
          <w:tcPr>
            <w:tcW w:w="798" w:type="dxa"/>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40</w:t>
            </w:r>
          </w:p>
        </w:tc>
        <w:tc>
          <w:tcPr>
            <w:tcW w:w="808" w:type="dxa"/>
          </w:tcPr>
          <w:p w:rsidR="00AE39A8" w:rsidRPr="0005766F" w:rsidRDefault="00E6717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61.54</w:t>
            </w:r>
          </w:p>
        </w:tc>
        <w:tc>
          <w:tcPr>
            <w:tcW w:w="957" w:type="dxa"/>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48</w:t>
            </w:r>
          </w:p>
        </w:tc>
        <w:tc>
          <w:tcPr>
            <w:tcW w:w="817" w:type="dxa"/>
          </w:tcPr>
          <w:p w:rsidR="00AE39A8" w:rsidRPr="0005766F" w:rsidRDefault="00E6717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41.38</w:t>
            </w:r>
          </w:p>
        </w:tc>
        <w:tc>
          <w:tcPr>
            <w:tcW w:w="1145" w:type="dxa"/>
            <w:vMerge w:val="restart"/>
            <w:tcBorders>
              <w:top w:val="single" w:sz="4" w:space="0" w:color="auto"/>
            </w:tcBorders>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p>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p>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p>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p>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32.93</w:t>
            </w:r>
          </w:p>
        </w:tc>
        <w:tc>
          <w:tcPr>
            <w:tcW w:w="983" w:type="dxa"/>
            <w:vMerge w:val="restart"/>
            <w:tcBorders>
              <w:top w:val="single" w:sz="4" w:space="0" w:color="auto"/>
            </w:tcBorders>
          </w:tcPr>
          <w:p w:rsidR="003C6D1D" w:rsidRPr="0005766F" w:rsidRDefault="003C6D1D" w:rsidP="00236EBA">
            <w:pPr>
              <w:tabs>
                <w:tab w:val="left" w:pos="1870"/>
              </w:tabs>
              <w:bidi/>
              <w:jc w:val="both"/>
              <w:rPr>
                <w:rFonts w:ascii="Traditional Arabic" w:hAnsi="Traditional Arabic" w:cs="Traditional Arabic"/>
                <w:sz w:val="28"/>
                <w:szCs w:val="28"/>
                <w:rtl/>
                <w:lang w:val="en-US" w:bidi="ar-DZ"/>
              </w:rPr>
            </w:pPr>
          </w:p>
          <w:p w:rsidR="003C6D1D" w:rsidRPr="0005766F" w:rsidRDefault="003C6D1D" w:rsidP="00236EBA">
            <w:pPr>
              <w:bidi/>
              <w:jc w:val="both"/>
              <w:rPr>
                <w:rFonts w:ascii="Traditional Arabic" w:hAnsi="Traditional Arabic" w:cs="Traditional Arabic"/>
                <w:sz w:val="28"/>
                <w:szCs w:val="28"/>
                <w:rtl/>
                <w:lang w:val="en-US" w:bidi="ar-DZ"/>
              </w:rPr>
            </w:pPr>
          </w:p>
          <w:p w:rsidR="003C6D1D" w:rsidRPr="0005766F" w:rsidRDefault="003C6D1D" w:rsidP="00236EBA">
            <w:pPr>
              <w:bidi/>
              <w:jc w:val="both"/>
              <w:rPr>
                <w:rFonts w:ascii="Traditional Arabic" w:hAnsi="Traditional Arabic" w:cs="Traditional Arabic"/>
                <w:sz w:val="28"/>
                <w:szCs w:val="28"/>
                <w:rtl/>
                <w:lang w:val="en-US" w:bidi="ar-DZ"/>
              </w:rPr>
            </w:pPr>
          </w:p>
          <w:p w:rsidR="003C6D1D" w:rsidRPr="0005766F" w:rsidRDefault="003C6D1D" w:rsidP="00236EBA">
            <w:pPr>
              <w:bidi/>
              <w:jc w:val="both"/>
              <w:rPr>
                <w:rFonts w:ascii="Traditional Arabic" w:hAnsi="Traditional Arabic" w:cs="Traditional Arabic"/>
                <w:sz w:val="28"/>
                <w:szCs w:val="28"/>
                <w:rtl/>
                <w:lang w:val="en-US" w:bidi="ar-DZ"/>
              </w:rPr>
            </w:pPr>
          </w:p>
          <w:p w:rsidR="00AE39A8" w:rsidRPr="0005766F" w:rsidRDefault="003C6D1D" w:rsidP="00236EBA">
            <w:pPr>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9.48</w:t>
            </w:r>
          </w:p>
        </w:tc>
        <w:tc>
          <w:tcPr>
            <w:tcW w:w="841" w:type="dxa"/>
            <w:vMerge w:val="restart"/>
            <w:tcBorders>
              <w:top w:val="single" w:sz="4" w:space="0" w:color="auto"/>
            </w:tcBorders>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p>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p>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p>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p>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0.05</w:t>
            </w:r>
          </w:p>
        </w:tc>
        <w:tc>
          <w:tcPr>
            <w:tcW w:w="839" w:type="dxa"/>
            <w:vMerge w:val="restart"/>
            <w:tcBorders>
              <w:top w:val="single" w:sz="4" w:space="0" w:color="auto"/>
            </w:tcBorders>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p>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p>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p>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p>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4</w:t>
            </w:r>
          </w:p>
        </w:tc>
        <w:tc>
          <w:tcPr>
            <w:tcW w:w="702" w:type="dxa"/>
            <w:vMerge w:val="restart"/>
            <w:tcBorders>
              <w:top w:val="single" w:sz="4" w:space="0" w:color="auto"/>
            </w:tcBorders>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p>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p>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p>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p>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دال</w:t>
            </w:r>
          </w:p>
        </w:tc>
      </w:tr>
      <w:tr w:rsidR="00AE39A8" w:rsidRPr="0005766F" w:rsidTr="002263BA">
        <w:trPr>
          <w:trHeight w:val="620"/>
        </w:trPr>
        <w:tc>
          <w:tcPr>
            <w:tcW w:w="1135" w:type="dxa"/>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أقل من سنة</w:t>
            </w:r>
          </w:p>
        </w:tc>
        <w:tc>
          <w:tcPr>
            <w:tcW w:w="799" w:type="dxa"/>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15</w:t>
            </w:r>
          </w:p>
        </w:tc>
        <w:tc>
          <w:tcPr>
            <w:tcW w:w="808" w:type="dxa"/>
          </w:tcPr>
          <w:p w:rsidR="00AE39A8" w:rsidRPr="0005766F" w:rsidRDefault="00E6717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29.41</w:t>
            </w:r>
          </w:p>
        </w:tc>
        <w:tc>
          <w:tcPr>
            <w:tcW w:w="798" w:type="dxa"/>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15</w:t>
            </w:r>
          </w:p>
        </w:tc>
        <w:tc>
          <w:tcPr>
            <w:tcW w:w="808" w:type="dxa"/>
          </w:tcPr>
          <w:p w:rsidR="00AE39A8" w:rsidRPr="0005766F" w:rsidRDefault="00E6717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23.08</w:t>
            </w:r>
          </w:p>
        </w:tc>
        <w:tc>
          <w:tcPr>
            <w:tcW w:w="957" w:type="dxa"/>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30</w:t>
            </w:r>
          </w:p>
        </w:tc>
        <w:tc>
          <w:tcPr>
            <w:tcW w:w="817" w:type="dxa"/>
          </w:tcPr>
          <w:p w:rsidR="00AE39A8" w:rsidRPr="0005766F" w:rsidRDefault="00E6717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25.86</w:t>
            </w:r>
          </w:p>
        </w:tc>
        <w:tc>
          <w:tcPr>
            <w:tcW w:w="1145" w:type="dxa"/>
            <w:vMerge/>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p>
        </w:tc>
        <w:tc>
          <w:tcPr>
            <w:tcW w:w="983" w:type="dxa"/>
            <w:vMerge/>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p>
        </w:tc>
        <w:tc>
          <w:tcPr>
            <w:tcW w:w="841" w:type="dxa"/>
            <w:vMerge/>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p>
        </w:tc>
        <w:tc>
          <w:tcPr>
            <w:tcW w:w="839" w:type="dxa"/>
            <w:vMerge/>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p>
        </w:tc>
        <w:tc>
          <w:tcPr>
            <w:tcW w:w="702" w:type="dxa"/>
            <w:vMerge/>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p>
        </w:tc>
      </w:tr>
      <w:tr w:rsidR="00AE39A8" w:rsidRPr="0005766F" w:rsidTr="00D921D1">
        <w:trPr>
          <w:trHeight w:val="620"/>
        </w:trPr>
        <w:tc>
          <w:tcPr>
            <w:tcW w:w="1135" w:type="dxa"/>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من 1-2 سنوات</w:t>
            </w:r>
          </w:p>
        </w:tc>
        <w:tc>
          <w:tcPr>
            <w:tcW w:w="799" w:type="dxa"/>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22</w:t>
            </w:r>
          </w:p>
        </w:tc>
        <w:tc>
          <w:tcPr>
            <w:tcW w:w="808" w:type="dxa"/>
          </w:tcPr>
          <w:p w:rsidR="00AE39A8" w:rsidRPr="0005766F" w:rsidRDefault="00E6717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43.14</w:t>
            </w:r>
          </w:p>
        </w:tc>
        <w:tc>
          <w:tcPr>
            <w:tcW w:w="798" w:type="dxa"/>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6</w:t>
            </w:r>
          </w:p>
        </w:tc>
        <w:tc>
          <w:tcPr>
            <w:tcW w:w="808" w:type="dxa"/>
          </w:tcPr>
          <w:p w:rsidR="00AE39A8" w:rsidRPr="0005766F" w:rsidRDefault="00E6717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9.23</w:t>
            </w:r>
          </w:p>
        </w:tc>
        <w:tc>
          <w:tcPr>
            <w:tcW w:w="957" w:type="dxa"/>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28</w:t>
            </w:r>
          </w:p>
        </w:tc>
        <w:tc>
          <w:tcPr>
            <w:tcW w:w="817" w:type="dxa"/>
          </w:tcPr>
          <w:p w:rsidR="00AE39A8" w:rsidRPr="0005766F" w:rsidRDefault="00E6717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24.14</w:t>
            </w:r>
          </w:p>
        </w:tc>
        <w:tc>
          <w:tcPr>
            <w:tcW w:w="1145" w:type="dxa"/>
            <w:vMerge/>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p>
        </w:tc>
        <w:tc>
          <w:tcPr>
            <w:tcW w:w="983" w:type="dxa"/>
            <w:vMerge/>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p>
        </w:tc>
        <w:tc>
          <w:tcPr>
            <w:tcW w:w="841" w:type="dxa"/>
            <w:vMerge/>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p>
        </w:tc>
        <w:tc>
          <w:tcPr>
            <w:tcW w:w="839" w:type="dxa"/>
            <w:vMerge/>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p>
        </w:tc>
        <w:tc>
          <w:tcPr>
            <w:tcW w:w="702" w:type="dxa"/>
            <w:vMerge/>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p>
        </w:tc>
      </w:tr>
      <w:tr w:rsidR="00AE39A8" w:rsidRPr="0005766F" w:rsidTr="00D921D1">
        <w:trPr>
          <w:trHeight w:val="620"/>
        </w:trPr>
        <w:tc>
          <w:tcPr>
            <w:tcW w:w="1135" w:type="dxa"/>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من 3- 4 سنوات</w:t>
            </w:r>
          </w:p>
        </w:tc>
        <w:tc>
          <w:tcPr>
            <w:tcW w:w="799" w:type="dxa"/>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5</w:t>
            </w:r>
          </w:p>
        </w:tc>
        <w:tc>
          <w:tcPr>
            <w:tcW w:w="808" w:type="dxa"/>
          </w:tcPr>
          <w:p w:rsidR="00AE39A8" w:rsidRPr="0005766F" w:rsidRDefault="00E6717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9.80</w:t>
            </w:r>
          </w:p>
        </w:tc>
        <w:tc>
          <w:tcPr>
            <w:tcW w:w="798" w:type="dxa"/>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w:t>
            </w:r>
          </w:p>
        </w:tc>
        <w:tc>
          <w:tcPr>
            <w:tcW w:w="808" w:type="dxa"/>
          </w:tcPr>
          <w:p w:rsidR="00AE39A8" w:rsidRPr="0005766F" w:rsidRDefault="00E6717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1.53</w:t>
            </w:r>
          </w:p>
        </w:tc>
        <w:tc>
          <w:tcPr>
            <w:tcW w:w="957" w:type="dxa"/>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6</w:t>
            </w:r>
          </w:p>
        </w:tc>
        <w:tc>
          <w:tcPr>
            <w:tcW w:w="817" w:type="dxa"/>
          </w:tcPr>
          <w:p w:rsidR="00AE39A8" w:rsidRPr="0005766F" w:rsidRDefault="00E6717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5.17</w:t>
            </w:r>
          </w:p>
        </w:tc>
        <w:tc>
          <w:tcPr>
            <w:tcW w:w="1145" w:type="dxa"/>
            <w:vMerge/>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p>
        </w:tc>
        <w:tc>
          <w:tcPr>
            <w:tcW w:w="983" w:type="dxa"/>
            <w:vMerge/>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p>
        </w:tc>
        <w:tc>
          <w:tcPr>
            <w:tcW w:w="841" w:type="dxa"/>
            <w:vMerge/>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p>
        </w:tc>
        <w:tc>
          <w:tcPr>
            <w:tcW w:w="839" w:type="dxa"/>
            <w:vMerge/>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p>
        </w:tc>
        <w:tc>
          <w:tcPr>
            <w:tcW w:w="702" w:type="dxa"/>
            <w:vMerge/>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p>
        </w:tc>
      </w:tr>
      <w:tr w:rsidR="00AE39A8" w:rsidRPr="0005766F" w:rsidTr="00D921D1">
        <w:trPr>
          <w:trHeight w:val="620"/>
        </w:trPr>
        <w:tc>
          <w:tcPr>
            <w:tcW w:w="1135" w:type="dxa"/>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أكثر من 5 سنوات</w:t>
            </w:r>
          </w:p>
        </w:tc>
        <w:tc>
          <w:tcPr>
            <w:tcW w:w="799" w:type="dxa"/>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w:t>
            </w:r>
          </w:p>
        </w:tc>
        <w:tc>
          <w:tcPr>
            <w:tcW w:w="808" w:type="dxa"/>
          </w:tcPr>
          <w:p w:rsidR="00AE39A8" w:rsidRPr="0005766F" w:rsidRDefault="00E6717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1.96</w:t>
            </w:r>
          </w:p>
        </w:tc>
        <w:tc>
          <w:tcPr>
            <w:tcW w:w="798" w:type="dxa"/>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3</w:t>
            </w:r>
          </w:p>
        </w:tc>
        <w:tc>
          <w:tcPr>
            <w:tcW w:w="808" w:type="dxa"/>
          </w:tcPr>
          <w:p w:rsidR="00AE39A8" w:rsidRPr="0005766F" w:rsidRDefault="00E6717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4.62</w:t>
            </w:r>
          </w:p>
        </w:tc>
        <w:tc>
          <w:tcPr>
            <w:tcW w:w="957" w:type="dxa"/>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4</w:t>
            </w:r>
          </w:p>
        </w:tc>
        <w:tc>
          <w:tcPr>
            <w:tcW w:w="817" w:type="dxa"/>
          </w:tcPr>
          <w:p w:rsidR="00AE39A8" w:rsidRPr="0005766F" w:rsidRDefault="00E6717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3.45</w:t>
            </w:r>
          </w:p>
        </w:tc>
        <w:tc>
          <w:tcPr>
            <w:tcW w:w="1145" w:type="dxa"/>
            <w:vMerge/>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p>
        </w:tc>
        <w:tc>
          <w:tcPr>
            <w:tcW w:w="983" w:type="dxa"/>
            <w:vMerge/>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p>
        </w:tc>
        <w:tc>
          <w:tcPr>
            <w:tcW w:w="841" w:type="dxa"/>
            <w:vMerge/>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p>
        </w:tc>
        <w:tc>
          <w:tcPr>
            <w:tcW w:w="839" w:type="dxa"/>
            <w:vMerge/>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p>
        </w:tc>
        <w:tc>
          <w:tcPr>
            <w:tcW w:w="702" w:type="dxa"/>
            <w:vMerge/>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p>
        </w:tc>
      </w:tr>
      <w:tr w:rsidR="00AE39A8" w:rsidRPr="0005766F" w:rsidTr="00D921D1">
        <w:trPr>
          <w:trHeight w:val="620"/>
        </w:trPr>
        <w:tc>
          <w:tcPr>
            <w:tcW w:w="1135" w:type="dxa"/>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المجموع</w:t>
            </w:r>
          </w:p>
        </w:tc>
        <w:tc>
          <w:tcPr>
            <w:tcW w:w="799" w:type="dxa"/>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51</w:t>
            </w:r>
          </w:p>
        </w:tc>
        <w:tc>
          <w:tcPr>
            <w:tcW w:w="808" w:type="dxa"/>
          </w:tcPr>
          <w:p w:rsidR="00AE39A8" w:rsidRPr="0005766F" w:rsidRDefault="00E6717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100</w:t>
            </w:r>
          </w:p>
        </w:tc>
        <w:tc>
          <w:tcPr>
            <w:tcW w:w="798" w:type="dxa"/>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65</w:t>
            </w:r>
          </w:p>
        </w:tc>
        <w:tc>
          <w:tcPr>
            <w:tcW w:w="808" w:type="dxa"/>
          </w:tcPr>
          <w:p w:rsidR="00AE39A8" w:rsidRPr="0005766F" w:rsidRDefault="00E6717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100</w:t>
            </w:r>
          </w:p>
        </w:tc>
        <w:tc>
          <w:tcPr>
            <w:tcW w:w="957" w:type="dxa"/>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116</w:t>
            </w:r>
          </w:p>
        </w:tc>
        <w:tc>
          <w:tcPr>
            <w:tcW w:w="817" w:type="dxa"/>
          </w:tcPr>
          <w:p w:rsidR="00AE39A8" w:rsidRPr="0005766F" w:rsidRDefault="00E6717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100</w:t>
            </w:r>
          </w:p>
        </w:tc>
        <w:tc>
          <w:tcPr>
            <w:tcW w:w="1145" w:type="dxa"/>
            <w:vMerge/>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p>
        </w:tc>
        <w:tc>
          <w:tcPr>
            <w:tcW w:w="983" w:type="dxa"/>
            <w:vMerge/>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p>
        </w:tc>
        <w:tc>
          <w:tcPr>
            <w:tcW w:w="841" w:type="dxa"/>
            <w:vMerge/>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p>
        </w:tc>
        <w:tc>
          <w:tcPr>
            <w:tcW w:w="839" w:type="dxa"/>
            <w:vMerge/>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p>
        </w:tc>
        <w:tc>
          <w:tcPr>
            <w:tcW w:w="702" w:type="dxa"/>
            <w:vMerge/>
          </w:tcPr>
          <w:p w:rsidR="00AE39A8" w:rsidRPr="0005766F" w:rsidRDefault="00AE39A8" w:rsidP="00236EBA">
            <w:pPr>
              <w:tabs>
                <w:tab w:val="left" w:pos="1870"/>
              </w:tabs>
              <w:bidi/>
              <w:jc w:val="both"/>
              <w:rPr>
                <w:rFonts w:ascii="Traditional Arabic" w:hAnsi="Traditional Arabic" w:cs="Traditional Arabic"/>
                <w:sz w:val="28"/>
                <w:szCs w:val="28"/>
                <w:rtl/>
                <w:lang w:val="en-US" w:bidi="ar-DZ"/>
              </w:rPr>
            </w:pPr>
          </w:p>
        </w:tc>
      </w:tr>
    </w:tbl>
    <w:p w:rsidR="00F07E46" w:rsidRPr="0005766F" w:rsidRDefault="00A978FA" w:rsidP="00236EBA">
      <w:pPr>
        <w:tabs>
          <w:tab w:val="left" w:pos="1870"/>
        </w:tabs>
        <w:bidi/>
        <w:spacing w:line="240" w:lineRule="auto"/>
        <w:jc w:val="both"/>
        <w:rPr>
          <w:rFonts w:ascii="Traditional Arabic" w:hAnsi="Traditional Arabic" w:cs="Traditional Arabic"/>
          <w:sz w:val="28"/>
          <w:szCs w:val="28"/>
          <w:rtl/>
          <w:lang w:bidi="ar-DZ"/>
        </w:rPr>
      </w:pPr>
      <w:r w:rsidRPr="0005766F">
        <w:rPr>
          <w:rFonts w:ascii="Traditional Arabic" w:hAnsi="Traditional Arabic" w:cs="Traditional Arabic"/>
          <w:sz w:val="28"/>
          <w:szCs w:val="28"/>
          <w:rtl/>
          <w:lang w:bidi="ar-DZ"/>
        </w:rPr>
        <w:t>كما توضحه الإجابات في الجدول رقم ويؤكده اختبار كا</w:t>
      </w:r>
      <w:r w:rsidRPr="0005766F">
        <w:rPr>
          <w:rFonts w:ascii="Traditional Arabic" w:hAnsi="Traditional Arabic" w:cs="Traditional Arabic"/>
          <w:sz w:val="28"/>
          <w:szCs w:val="28"/>
          <w:vertAlign w:val="superscript"/>
          <w:rtl/>
          <w:lang w:bidi="ar-DZ"/>
        </w:rPr>
        <w:t>2</w:t>
      </w:r>
      <w:r w:rsidRPr="0005766F">
        <w:rPr>
          <w:rFonts w:ascii="Traditional Arabic" w:hAnsi="Traditional Arabic" w:cs="Traditional Arabic"/>
          <w:sz w:val="28"/>
          <w:szCs w:val="28"/>
          <w:rtl/>
          <w:lang w:bidi="ar-DZ"/>
        </w:rPr>
        <w:t xml:space="preserve"> نلاحظ أن قيمة كا</w:t>
      </w:r>
      <w:r w:rsidRPr="0005766F">
        <w:rPr>
          <w:rFonts w:ascii="Traditional Arabic" w:hAnsi="Traditional Arabic" w:cs="Traditional Arabic"/>
          <w:sz w:val="28"/>
          <w:szCs w:val="28"/>
          <w:vertAlign w:val="superscript"/>
          <w:rtl/>
          <w:lang w:bidi="ar-DZ"/>
        </w:rPr>
        <w:t xml:space="preserve">2 </w:t>
      </w:r>
      <w:r w:rsidRPr="0005766F">
        <w:rPr>
          <w:rFonts w:ascii="Traditional Arabic" w:hAnsi="Traditional Arabic" w:cs="Traditional Arabic"/>
          <w:sz w:val="28"/>
          <w:szCs w:val="28"/>
          <w:rtl/>
          <w:lang w:bidi="ar-DZ"/>
        </w:rPr>
        <w:t>المحسوبة والتي بلغت 32.93 أكبر من قيمة كا</w:t>
      </w:r>
      <w:r w:rsidRPr="0005766F">
        <w:rPr>
          <w:rFonts w:ascii="Traditional Arabic" w:hAnsi="Traditional Arabic" w:cs="Traditional Arabic"/>
          <w:sz w:val="28"/>
          <w:szCs w:val="28"/>
          <w:vertAlign w:val="superscript"/>
          <w:rtl/>
          <w:lang w:bidi="ar-DZ"/>
        </w:rPr>
        <w:t>2</w:t>
      </w:r>
      <w:r w:rsidRPr="0005766F">
        <w:rPr>
          <w:rFonts w:ascii="Traditional Arabic" w:hAnsi="Traditional Arabic" w:cs="Traditional Arabic"/>
          <w:sz w:val="28"/>
          <w:szCs w:val="28"/>
          <w:rtl/>
          <w:lang w:bidi="ar-DZ"/>
        </w:rPr>
        <w:t xml:space="preserve"> المجدولة والمقدرة بــ </w:t>
      </w:r>
      <w:smartTag w:uri="urn:schemas-microsoft-com:office:smarttags" w:element="time">
        <w:smartTagPr>
          <w:attr w:name="Hour" w:val="9"/>
          <w:attr w:name="Minute" w:val="48"/>
        </w:smartTagPr>
        <w:r w:rsidRPr="0005766F">
          <w:rPr>
            <w:rFonts w:ascii="Traditional Arabic" w:hAnsi="Traditional Arabic" w:cs="Traditional Arabic"/>
            <w:sz w:val="28"/>
            <w:szCs w:val="28"/>
            <w:rtl/>
            <w:lang w:bidi="ar-DZ"/>
          </w:rPr>
          <w:t>9.48</w:t>
        </w:r>
      </w:smartTag>
      <w:r w:rsidRPr="0005766F">
        <w:rPr>
          <w:rFonts w:ascii="Traditional Arabic" w:hAnsi="Traditional Arabic" w:cs="Traditional Arabic"/>
          <w:sz w:val="28"/>
          <w:szCs w:val="28"/>
          <w:rtl/>
          <w:lang w:bidi="ar-DZ"/>
        </w:rPr>
        <w:t xml:space="preserve"> عند مستوى معنوية </w:t>
      </w:r>
      <w:smartTag w:uri="urn:schemas-microsoft-com:office:smarttags" w:element="time">
        <w:smartTagPr>
          <w:attr w:name="Hour" w:val="0"/>
          <w:attr w:name="Minute" w:val="05"/>
        </w:smartTagPr>
        <w:r w:rsidRPr="0005766F">
          <w:rPr>
            <w:rFonts w:ascii="Traditional Arabic" w:hAnsi="Traditional Arabic" w:cs="Traditional Arabic"/>
            <w:sz w:val="28"/>
            <w:szCs w:val="28"/>
            <w:rtl/>
            <w:lang w:bidi="ar-DZ"/>
          </w:rPr>
          <w:t>0.05</w:t>
        </w:r>
      </w:smartTag>
      <w:r w:rsidRPr="0005766F">
        <w:rPr>
          <w:rFonts w:ascii="Traditional Arabic" w:hAnsi="Traditional Arabic" w:cs="Traditional Arabic"/>
          <w:sz w:val="28"/>
          <w:szCs w:val="28"/>
          <w:rtl/>
          <w:lang w:bidi="ar-DZ"/>
        </w:rPr>
        <w:t xml:space="preserve"> ودرجة حرية 4، ومنه نستنتج أن الفرضية الصفرية معدومة، أي أن هناك دل</w:t>
      </w:r>
      <w:r w:rsidR="00CD55FF">
        <w:rPr>
          <w:rFonts w:ascii="Traditional Arabic" w:hAnsi="Traditional Arabic" w:cs="Traditional Arabic" w:hint="cs"/>
          <w:sz w:val="28"/>
          <w:szCs w:val="28"/>
          <w:rtl/>
          <w:lang w:bidi="ar-DZ"/>
        </w:rPr>
        <w:t>ا</w:t>
      </w:r>
      <w:r w:rsidRPr="0005766F">
        <w:rPr>
          <w:rFonts w:ascii="Traditional Arabic" w:hAnsi="Traditional Arabic" w:cs="Traditional Arabic"/>
          <w:sz w:val="28"/>
          <w:szCs w:val="28"/>
          <w:rtl/>
          <w:lang w:bidi="ar-DZ"/>
        </w:rPr>
        <w:t xml:space="preserve">لة إحصائية والتي تتجسد في كون </w:t>
      </w:r>
      <w:r w:rsidR="00CD55FF">
        <w:rPr>
          <w:rFonts w:ascii="Traditional Arabic" w:hAnsi="Traditional Arabic" w:cs="Traditional Arabic" w:hint="cs"/>
          <w:sz w:val="28"/>
          <w:szCs w:val="28"/>
          <w:rtl/>
          <w:lang w:bidi="ar-DZ"/>
        </w:rPr>
        <w:t>41.38</w:t>
      </w:r>
      <w:r w:rsidR="00CD55FF">
        <w:rPr>
          <w:rFonts w:ascii="Traditional Arabic" w:hAnsi="Traditional Arabic" w:cs="Traditional Arabic"/>
          <w:sz w:val="28"/>
          <w:szCs w:val="28"/>
          <w:lang w:bidi="ar-DZ"/>
        </w:rPr>
        <w:t>%</w:t>
      </w:r>
      <w:r w:rsidR="00CD55FF">
        <w:rPr>
          <w:rFonts w:ascii="Traditional Arabic" w:hAnsi="Traditional Arabic" w:cs="Traditional Arabic" w:hint="cs"/>
          <w:sz w:val="28"/>
          <w:szCs w:val="28"/>
          <w:rtl/>
          <w:lang w:val="en-US" w:bidi="ar-DZ"/>
        </w:rPr>
        <w:t xml:space="preserve"> من أفراد العينة </w:t>
      </w:r>
      <w:r w:rsidR="007D3BE9">
        <w:rPr>
          <w:rFonts w:ascii="Traditional Arabic" w:hAnsi="Traditional Arabic" w:cs="Traditional Arabic" w:hint="cs"/>
          <w:sz w:val="28"/>
          <w:szCs w:val="28"/>
          <w:rtl/>
          <w:lang w:val="en-US" w:bidi="ar-DZ"/>
        </w:rPr>
        <w:t xml:space="preserve">يرى أن الخبة غير ضرورية خاصة في القطاع الخاص بينما يرى البعض الآخر والمقدرة </w:t>
      </w:r>
      <w:r w:rsidR="007D3BE9">
        <w:rPr>
          <w:rFonts w:ascii="Traditional Arabic" w:hAnsi="Traditional Arabic" w:cs="Traditional Arabic" w:hint="cs"/>
          <w:sz w:val="28"/>
          <w:szCs w:val="28"/>
          <w:rtl/>
          <w:lang w:val="en-US" w:bidi="ar-DZ"/>
        </w:rPr>
        <w:lastRenderedPageBreak/>
        <w:t>نسبتهم بــ 25.86</w:t>
      </w:r>
      <w:r w:rsidR="007D3BE9">
        <w:rPr>
          <w:rFonts w:ascii="Traditional Arabic" w:hAnsi="Traditional Arabic" w:cs="Traditional Arabic"/>
          <w:sz w:val="28"/>
          <w:szCs w:val="28"/>
          <w:lang w:bidi="ar-DZ"/>
        </w:rPr>
        <w:t>%</w:t>
      </w:r>
      <w:r w:rsidR="007D3BE9">
        <w:rPr>
          <w:rFonts w:ascii="Traditional Arabic" w:hAnsi="Traditional Arabic" w:cs="Traditional Arabic" w:hint="cs"/>
          <w:sz w:val="28"/>
          <w:szCs w:val="28"/>
          <w:rtl/>
          <w:lang w:val="en-US" w:bidi="ar-DZ"/>
        </w:rPr>
        <w:t xml:space="preserve"> أنه لابد من توفر سنة على الأقل، في حين أجاب البعض بأنه لا بد من توفر من سنة الى سنتين خبرة وذلك بنسبة إجابة قدرت بــ 24.14</w:t>
      </w:r>
      <w:r w:rsidR="007D3BE9">
        <w:rPr>
          <w:rFonts w:ascii="Traditional Arabic" w:hAnsi="Traditional Arabic" w:cs="Traditional Arabic"/>
          <w:sz w:val="28"/>
          <w:szCs w:val="28"/>
          <w:lang w:bidi="ar-DZ"/>
        </w:rPr>
        <w:t>%</w:t>
      </w:r>
      <w:r w:rsidR="007D3BE9">
        <w:rPr>
          <w:rFonts w:ascii="Traditional Arabic" w:hAnsi="Traditional Arabic" w:cs="Traditional Arabic" w:hint="cs"/>
          <w:sz w:val="28"/>
          <w:szCs w:val="28"/>
          <w:rtl/>
          <w:lang w:val="en-US" w:bidi="ar-DZ"/>
        </w:rPr>
        <w:t>، كما يرى 5.17</w:t>
      </w:r>
      <w:r w:rsidR="007D3BE9">
        <w:rPr>
          <w:rFonts w:ascii="Traditional Arabic" w:hAnsi="Traditional Arabic" w:cs="Traditional Arabic"/>
          <w:sz w:val="28"/>
          <w:szCs w:val="28"/>
          <w:lang w:val="en-US" w:bidi="ar-DZ"/>
        </w:rPr>
        <w:t>%</w:t>
      </w:r>
      <w:r w:rsidR="007D3BE9">
        <w:rPr>
          <w:rFonts w:ascii="Traditional Arabic" w:hAnsi="Traditional Arabic" w:cs="Traditional Arabic" w:hint="cs"/>
          <w:sz w:val="28"/>
          <w:szCs w:val="28"/>
          <w:rtl/>
          <w:lang w:val="en-US" w:bidi="ar-DZ"/>
        </w:rPr>
        <w:t xml:space="preserve"> منهم أنه لابد من توفر من 3 الى 4 سنوات خبرة، ويعبر باقي أفراد العينة على أن سنوات الخبرة الواجب توفرها لابد وأن تكون أكثر من 5 سنوت، </w:t>
      </w:r>
      <w:r w:rsidR="000E52B5">
        <w:rPr>
          <w:rFonts w:ascii="Traditional Arabic" w:hAnsi="Traditional Arabic" w:cs="Traditional Arabic" w:hint="cs"/>
          <w:sz w:val="28"/>
          <w:szCs w:val="28"/>
          <w:rtl/>
          <w:lang w:bidi="ar-DZ"/>
        </w:rPr>
        <w:t>ويرى الباحثان أنه لابد من توفر الحد الأدنى من الخبرات، حيث أنه بدون توفر الحد الأدنى من تلك الخبرات (نوعا ومستوى) لا يمكن تأدية واجبات الوظيفة ا</w:t>
      </w:r>
      <w:r w:rsidR="009C63AC">
        <w:rPr>
          <w:rFonts w:ascii="Traditional Arabic" w:hAnsi="Traditional Arabic" w:cs="Traditional Arabic" w:hint="cs"/>
          <w:sz w:val="28"/>
          <w:szCs w:val="28"/>
          <w:rtl/>
          <w:lang w:bidi="ar-DZ"/>
        </w:rPr>
        <w:t>ل</w:t>
      </w:r>
      <w:r w:rsidR="000E52B5">
        <w:rPr>
          <w:rFonts w:ascii="Traditional Arabic" w:hAnsi="Traditional Arabic" w:cs="Traditional Arabic" w:hint="cs"/>
          <w:sz w:val="28"/>
          <w:szCs w:val="28"/>
          <w:rtl/>
          <w:lang w:bidi="ar-DZ"/>
        </w:rPr>
        <w:t>مراد شغلها والوفاء بمسؤولياتها، كما يرا الباحثان أن الخبرات العملية الفعلية هي المصدر الأساسي الذي يكسب المعارف والقدرات و المهارات المطلوبة لبعض الوظائف.</w:t>
      </w:r>
    </w:p>
    <w:p w:rsidR="00627DC4" w:rsidRPr="0005766F" w:rsidRDefault="00627DC4" w:rsidP="00236EBA">
      <w:pPr>
        <w:tabs>
          <w:tab w:val="left" w:pos="1870"/>
        </w:tabs>
        <w:bidi/>
        <w:spacing w:line="240" w:lineRule="auto"/>
        <w:jc w:val="both"/>
        <w:rPr>
          <w:rFonts w:ascii="Traditional Arabic" w:hAnsi="Traditional Arabic" w:cs="Traditional Arabic"/>
          <w:sz w:val="28"/>
          <w:szCs w:val="28"/>
          <w:rtl/>
          <w:lang w:bidi="ar-DZ"/>
        </w:rPr>
      </w:pPr>
      <w:r w:rsidRPr="00123101">
        <w:rPr>
          <w:rFonts w:ascii="Traditional Arabic" w:hAnsi="Traditional Arabic" w:cs="Traditional Arabic"/>
          <w:b/>
          <w:bCs/>
          <w:sz w:val="28"/>
          <w:szCs w:val="28"/>
          <w:rtl/>
          <w:lang w:bidi="ar-DZ"/>
        </w:rPr>
        <w:t>السؤال</w:t>
      </w:r>
      <w:r w:rsidR="00123101" w:rsidRPr="00123101">
        <w:rPr>
          <w:rFonts w:ascii="Traditional Arabic" w:hAnsi="Traditional Arabic" w:cs="Traditional Arabic" w:hint="cs"/>
          <w:b/>
          <w:bCs/>
          <w:sz w:val="28"/>
          <w:szCs w:val="28"/>
          <w:rtl/>
          <w:lang w:bidi="ar-DZ"/>
        </w:rPr>
        <w:t xml:space="preserve"> رقم</w:t>
      </w:r>
      <w:r w:rsidRPr="00123101">
        <w:rPr>
          <w:rFonts w:ascii="Traditional Arabic" w:hAnsi="Traditional Arabic" w:cs="Traditional Arabic"/>
          <w:b/>
          <w:bCs/>
          <w:sz w:val="28"/>
          <w:szCs w:val="28"/>
          <w:rtl/>
          <w:lang w:bidi="ar-DZ"/>
        </w:rPr>
        <w:t xml:space="preserve"> </w:t>
      </w:r>
      <w:r w:rsidR="00123101" w:rsidRPr="00123101">
        <w:rPr>
          <w:rFonts w:ascii="Traditional Arabic" w:hAnsi="Traditional Arabic" w:cs="Traditional Arabic" w:hint="cs"/>
          <w:b/>
          <w:bCs/>
          <w:sz w:val="28"/>
          <w:szCs w:val="28"/>
          <w:rtl/>
          <w:lang w:bidi="ar-DZ"/>
        </w:rPr>
        <w:t>(</w:t>
      </w:r>
      <w:r w:rsidRPr="00123101">
        <w:rPr>
          <w:rFonts w:ascii="Traditional Arabic" w:hAnsi="Traditional Arabic" w:cs="Traditional Arabic"/>
          <w:b/>
          <w:bCs/>
          <w:sz w:val="28"/>
          <w:szCs w:val="28"/>
          <w:rtl/>
          <w:lang w:bidi="ar-DZ"/>
        </w:rPr>
        <w:t>06</w:t>
      </w:r>
      <w:r w:rsidR="00123101" w:rsidRPr="00123101">
        <w:rPr>
          <w:rFonts w:ascii="Traditional Arabic" w:hAnsi="Traditional Arabic" w:cs="Traditional Arabic" w:hint="cs"/>
          <w:b/>
          <w:bCs/>
          <w:sz w:val="28"/>
          <w:szCs w:val="28"/>
          <w:rtl/>
          <w:lang w:bidi="ar-DZ"/>
        </w:rPr>
        <w:t>)</w:t>
      </w:r>
      <w:r w:rsidRPr="00123101">
        <w:rPr>
          <w:rFonts w:ascii="Traditional Arabic" w:hAnsi="Traditional Arabic" w:cs="Traditional Arabic"/>
          <w:b/>
          <w:bCs/>
          <w:sz w:val="28"/>
          <w:szCs w:val="28"/>
          <w:rtl/>
          <w:lang w:bidi="ar-DZ"/>
        </w:rPr>
        <w:t xml:space="preserve"> :</w:t>
      </w:r>
      <w:r w:rsidR="00123101">
        <w:rPr>
          <w:rFonts w:ascii="Traditional Arabic" w:hAnsi="Traditional Arabic" w:cs="Traditional Arabic" w:hint="cs"/>
          <w:sz w:val="28"/>
          <w:szCs w:val="28"/>
          <w:rtl/>
          <w:lang w:bidi="ar-DZ"/>
        </w:rPr>
        <w:t xml:space="preserve"> </w:t>
      </w:r>
      <w:r w:rsidRPr="0005766F">
        <w:rPr>
          <w:rFonts w:ascii="Traditional Arabic" w:hAnsi="Traditional Arabic" w:cs="Traditional Arabic"/>
          <w:sz w:val="28"/>
          <w:szCs w:val="28"/>
          <w:rtl/>
          <w:lang w:bidi="ar-DZ"/>
        </w:rPr>
        <w:t>هل اجادة اللغة الأجنبية متطلب في الوظيفة بشكل ...</w:t>
      </w:r>
    </w:p>
    <w:tbl>
      <w:tblPr>
        <w:tblStyle w:val="Grilledutableau"/>
        <w:bidiVisual/>
        <w:tblW w:w="10632" w:type="dxa"/>
        <w:tblInd w:w="-319" w:type="dxa"/>
        <w:tblLook w:val="04A0"/>
      </w:tblPr>
      <w:tblGrid>
        <w:gridCol w:w="1039"/>
        <w:gridCol w:w="800"/>
        <w:gridCol w:w="843"/>
        <w:gridCol w:w="799"/>
        <w:gridCol w:w="843"/>
        <w:gridCol w:w="960"/>
        <w:gridCol w:w="843"/>
        <w:gridCol w:w="1142"/>
        <w:gridCol w:w="978"/>
        <w:gridCol w:w="844"/>
        <w:gridCol w:w="838"/>
        <w:gridCol w:w="703"/>
      </w:tblGrid>
      <w:tr w:rsidR="00627DC4" w:rsidRPr="0005766F" w:rsidTr="00D921D1">
        <w:trPr>
          <w:trHeight w:val="601"/>
        </w:trPr>
        <w:tc>
          <w:tcPr>
            <w:tcW w:w="1057" w:type="dxa"/>
            <w:vMerge w:val="restart"/>
          </w:tcPr>
          <w:p w:rsidR="00627DC4" w:rsidRPr="0005766F" w:rsidRDefault="000A7DFF" w:rsidP="00236EBA">
            <w:pPr>
              <w:tabs>
                <w:tab w:val="left" w:pos="1870"/>
              </w:tabs>
              <w:bidi/>
              <w:jc w:val="both"/>
              <w:rPr>
                <w:rFonts w:ascii="Traditional Arabic" w:hAnsi="Traditional Arabic" w:cs="Traditional Arabic"/>
                <w:sz w:val="28"/>
                <w:szCs w:val="28"/>
                <w:rtl/>
                <w:lang w:val="en-US" w:bidi="ar-DZ"/>
              </w:rPr>
            </w:pPr>
            <w:r>
              <w:rPr>
                <w:rFonts w:ascii="Traditional Arabic" w:hAnsi="Traditional Arabic" w:cs="Traditional Arabic"/>
                <w:noProof/>
                <w:sz w:val="28"/>
                <w:szCs w:val="28"/>
                <w:rtl/>
              </w:rPr>
              <w:pict>
                <v:shape id="_x0000_s1038" type="#_x0000_t32" style="position:absolute;left:0;text-align:left;margin-left:-4.35pt;margin-top:-.45pt;width:50.65pt;height:69.25pt;flip:x;z-index:251680768" o:connectortype="straight"/>
              </w:pict>
            </w:r>
            <w:r w:rsidR="00627DC4" w:rsidRPr="0005766F">
              <w:rPr>
                <w:rFonts w:ascii="Traditional Arabic" w:hAnsi="Traditional Arabic" w:cs="Traditional Arabic"/>
                <w:sz w:val="28"/>
                <w:szCs w:val="28"/>
                <w:rtl/>
                <w:lang w:val="en-US" w:bidi="ar-DZ"/>
              </w:rPr>
              <w:t xml:space="preserve">   النتائج </w:t>
            </w:r>
          </w:p>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p>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الإجابة</w:t>
            </w:r>
          </w:p>
        </w:tc>
        <w:tc>
          <w:tcPr>
            <w:tcW w:w="1615" w:type="dxa"/>
            <w:gridSpan w:val="2"/>
          </w:tcPr>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قطاع حكومي</w:t>
            </w:r>
          </w:p>
        </w:tc>
        <w:tc>
          <w:tcPr>
            <w:tcW w:w="1614" w:type="dxa"/>
            <w:gridSpan w:val="2"/>
          </w:tcPr>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قطاع خاص</w:t>
            </w:r>
          </w:p>
        </w:tc>
        <w:tc>
          <w:tcPr>
            <w:tcW w:w="964" w:type="dxa"/>
            <w:vMerge w:val="restart"/>
          </w:tcPr>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مجموع التكرارات</w:t>
            </w:r>
          </w:p>
        </w:tc>
        <w:tc>
          <w:tcPr>
            <w:tcW w:w="818" w:type="dxa"/>
            <w:vMerge w:val="restart"/>
          </w:tcPr>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النسبة المئوية</w:t>
            </w:r>
          </w:p>
        </w:tc>
        <w:tc>
          <w:tcPr>
            <w:tcW w:w="2154" w:type="dxa"/>
            <w:gridSpan w:val="2"/>
          </w:tcPr>
          <w:p w:rsidR="00627DC4" w:rsidRPr="0005766F" w:rsidRDefault="00627DC4" w:rsidP="00236EBA">
            <w:pPr>
              <w:tabs>
                <w:tab w:val="left" w:pos="1870"/>
              </w:tabs>
              <w:bidi/>
              <w:jc w:val="both"/>
              <w:rPr>
                <w:rFonts w:ascii="Traditional Arabic" w:hAnsi="Traditional Arabic" w:cs="Traditional Arabic"/>
                <w:sz w:val="28"/>
                <w:szCs w:val="28"/>
                <w:vertAlign w:val="superscript"/>
                <w:rtl/>
                <w:lang w:val="en-US" w:bidi="ar-DZ"/>
              </w:rPr>
            </w:pPr>
            <w:r w:rsidRPr="0005766F">
              <w:rPr>
                <w:rFonts w:ascii="Traditional Arabic" w:hAnsi="Traditional Arabic" w:cs="Traditional Arabic"/>
                <w:sz w:val="28"/>
                <w:szCs w:val="28"/>
                <w:rtl/>
                <w:lang w:val="en-US" w:bidi="ar-DZ"/>
              </w:rPr>
              <w:t>كا</w:t>
            </w:r>
            <w:r w:rsidRPr="0005766F">
              <w:rPr>
                <w:rFonts w:ascii="Traditional Arabic" w:hAnsi="Traditional Arabic" w:cs="Traditional Arabic"/>
                <w:sz w:val="28"/>
                <w:szCs w:val="28"/>
                <w:vertAlign w:val="superscript"/>
                <w:rtl/>
                <w:lang w:val="en-US" w:bidi="ar-DZ"/>
              </w:rPr>
              <w:t>2</w:t>
            </w:r>
          </w:p>
        </w:tc>
        <w:tc>
          <w:tcPr>
            <w:tcW w:w="850" w:type="dxa"/>
            <w:vMerge w:val="restart"/>
          </w:tcPr>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مستوى الدلالة</w:t>
            </w:r>
          </w:p>
        </w:tc>
        <w:tc>
          <w:tcPr>
            <w:tcW w:w="851" w:type="dxa"/>
            <w:vMerge w:val="restart"/>
          </w:tcPr>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درجة الحرية</w:t>
            </w:r>
          </w:p>
        </w:tc>
        <w:tc>
          <w:tcPr>
            <w:tcW w:w="709" w:type="dxa"/>
            <w:vMerge w:val="restart"/>
          </w:tcPr>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القرار</w:t>
            </w:r>
          </w:p>
        </w:tc>
      </w:tr>
      <w:tr w:rsidR="00627DC4" w:rsidRPr="0005766F" w:rsidTr="00D921D1">
        <w:trPr>
          <w:trHeight w:val="601"/>
        </w:trPr>
        <w:tc>
          <w:tcPr>
            <w:tcW w:w="1057" w:type="dxa"/>
            <w:vMerge/>
          </w:tcPr>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p>
        </w:tc>
        <w:tc>
          <w:tcPr>
            <w:tcW w:w="806" w:type="dxa"/>
          </w:tcPr>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التكرار</w:t>
            </w:r>
          </w:p>
        </w:tc>
        <w:tc>
          <w:tcPr>
            <w:tcW w:w="809" w:type="dxa"/>
          </w:tcPr>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النسب المئوية</w:t>
            </w:r>
          </w:p>
        </w:tc>
        <w:tc>
          <w:tcPr>
            <w:tcW w:w="805" w:type="dxa"/>
          </w:tcPr>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التكرار</w:t>
            </w:r>
          </w:p>
        </w:tc>
        <w:tc>
          <w:tcPr>
            <w:tcW w:w="809" w:type="dxa"/>
          </w:tcPr>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النسب المئوية</w:t>
            </w:r>
          </w:p>
        </w:tc>
        <w:tc>
          <w:tcPr>
            <w:tcW w:w="964" w:type="dxa"/>
            <w:vMerge/>
          </w:tcPr>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p>
        </w:tc>
        <w:tc>
          <w:tcPr>
            <w:tcW w:w="818" w:type="dxa"/>
            <w:vMerge/>
          </w:tcPr>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p>
        </w:tc>
        <w:tc>
          <w:tcPr>
            <w:tcW w:w="1162" w:type="dxa"/>
          </w:tcPr>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المحسوبة</w:t>
            </w:r>
          </w:p>
        </w:tc>
        <w:tc>
          <w:tcPr>
            <w:tcW w:w="992" w:type="dxa"/>
          </w:tcPr>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المجدولة</w:t>
            </w:r>
          </w:p>
        </w:tc>
        <w:tc>
          <w:tcPr>
            <w:tcW w:w="850" w:type="dxa"/>
            <w:vMerge/>
          </w:tcPr>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p>
        </w:tc>
        <w:tc>
          <w:tcPr>
            <w:tcW w:w="851" w:type="dxa"/>
            <w:vMerge/>
          </w:tcPr>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p>
        </w:tc>
        <w:tc>
          <w:tcPr>
            <w:tcW w:w="709" w:type="dxa"/>
            <w:vMerge/>
          </w:tcPr>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p>
        </w:tc>
      </w:tr>
      <w:tr w:rsidR="00627DC4" w:rsidRPr="0005766F" w:rsidTr="00D921D1">
        <w:trPr>
          <w:trHeight w:val="601"/>
        </w:trPr>
        <w:tc>
          <w:tcPr>
            <w:tcW w:w="1057" w:type="dxa"/>
          </w:tcPr>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مهم</w:t>
            </w:r>
          </w:p>
        </w:tc>
        <w:tc>
          <w:tcPr>
            <w:tcW w:w="806" w:type="dxa"/>
          </w:tcPr>
          <w:p w:rsidR="00627DC4" w:rsidRPr="0005766F" w:rsidRDefault="00D63D29"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43</w:t>
            </w:r>
          </w:p>
        </w:tc>
        <w:tc>
          <w:tcPr>
            <w:tcW w:w="809" w:type="dxa"/>
          </w:tcPr>
          <w:p w:rsidR="00627DC4" w:rsidRPr="0005766F" w:rsidRDefault="007E6C87"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84.31</w:t>
            </w:r>
          </w:p>
        </w:tc>
        <w:tc>
          <w:tcPr>
            <w:tcW w:w="805" w:type="dxa"/>
          </w:tcPr>
          <w:p w:rsidR="00627DC4" w:rsidRPr="0005766F" w:rsidRDefault="00D63D29"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41</w:t>
            </w:r>
          </w:p>
        </w:tc>
        <w:tc>
          <w:tcPr>
            <w:tcW w:w="809" w:type="dxa"/>
          </w:tcPr>
          <w:p w:rsidR="00627DC4" w:rsidRPr="0005766F" w:rsidRDefault="007E6C87"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63.08</w:t>
            </w:r>
          </w:p>
        </w:tc>
        <w:tc>
          <w:tcPr>
            <w:tcW w:w="964" w:type="dxa"/>
          </w:tcPr>
          <w:p w:rsidR="00627DC4" w:rsidRPr="0005766F" w:rsidRDefault="00D63D29"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84</w:t>
            </w:r>
          </w:p>
        </w:tc>
        <w:tc>
          <w:tcPr>
            <w:tcW w:w="818" w:type="dxa"/>
          </w:tcPr>
          <w:p w:rsidR="00627DC4" w:rsidRPr="0005766F" w:rsidRDefault="007E6C87"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72.41</w:t>
            </w:r>
          </w:p>
        </w:tc>
        <w:tc>
          <w:tcPr>
            <w:tcW w:w="1162" w:type="dxa"/>
            <w:vMerge w:val="restart"/>
          </w:tcPr>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p>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p>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p>
          <w:p w:rsidR="00627DC4" w:rsidRPr="0005766F" w:rsidRDefault="00D63D29"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6.60</w:t>
            </w:r>
          </w:p>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p>
        </w:tc>
        <w:tc>
          <w:tcPr>
            <w:tcW w:w="992" w:type="dxa"/>
            <w:vMerge w:val="restart"/>
          </w:tcPr>
          <w:p w:rsidR="003C6D1D" w:rsidRPr="0005766F" w:rsidRDefault="003C6D1D" w:rsidP="00236EBA">
            <w:pPr>
              <w:tabs>
                <w:tab w:val="left" w:pos="1870"/>
              </w:tabs>
              <w:bidi/>
              <w:jc w:val="both"/>
              <w:rPr>
                <w:rFonts w:ascii="Traditional Arabic" w:hAnsi="Traditional Arabic" w:cs="Traditional Arabic"/>
                <w:sz w:val="28"/>
                <w:szCs w:val="28"/>
                <w:rtl/>
                <w:lang w:val="en-US" w:bidi="ar-DZ"/>
              </w:rPr>
            </w:pPr>
          </w:p>
          <w:p w:rsidR="003C6D1D" w:rsidRPr="0005766F" w:rsidRDefault="003C6D1D" w:rsidP="00236EBA">
            <w:pPr>
              <w:bidi/>
              <w:jc w:val="both"/>
              <w:rPr>
                <w:rFonts w:ascii="Traditional Arabic" w:hAnsi="Traditional Arabic" w:cs="Traditional Arabic"/>
                <w:sz w:val="28"/>
                <w:szCs w:val="28"/>
                <w:rtl/>
                <w:lang w:val="en-US" w:bidi="ar-DZ"/>
              </w:rPr>
            </w:pPr>
          </w:p>
          <w:p w:rsidR="003C6D1D" w:rsidRPr="0005766F" w:rsidRDefault="003C6D1D" w:rsidP="00236EBA">
            <w:pPr>
              <w:bidi/>
              <w:jc w:val="both"/>
              <w:rPr>
                <w:rFonts w:ascii="Traditional Arabic" w:hAnsi="Traditional Arabic" w:cs="Traditional Arabic"/>
                <w:sz w:val="28"/>
                <w:szCs w:val="28"/>
                <w:rtl/>
                <w:lang w:val="en-US" w:bidi="ar-DZ"/>
              </w:rPr>
            </w:pPr>
          </w:p>
          <w:p w:rsidR="00627DC4" w:rsidRPr="0005766F" w:rsidRDefault="003C6D1D" w:rsidP="00236EBA">
            <w:pPr>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5.99</w:t>
            </w:r>
          </w:p>
        </w:tc>
        <w:tc>
          <w:tcPr>
            <w:tcW w:w="850" w:type="dxa"/>
            <w:vMerge w:val="restart"/>
          </w:tcPr>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p>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p>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p>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0.05</w:t>
            </w:r>
          </w:p>
        </w:tc>
        <w:tc>
          <w:tcPr>
            <w:tcW w:w="851" w:type="dxa"/>
            <w:vMerge w:val="restart"/>
          </w:tcPr>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p>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p>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p>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w:t>
            </w:r>
          </w:p>
        </w:tc>
        <w:tc>
          <w:tcPr>
            <w:tcW w:w="709" w:type="dxa"/>
            <w:vMerge w:val="restart"/>
          </w:tcPr>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p>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p>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p>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دال</w:t>
            </w:r>
          </w:p>
        </w:tc>
      </w:tr>
      <w:tr w:rsidR="00627DC4" w:rsidRPr="0005766F" w:rsidTr="00D921D1">
        <w:trPr>
          <w:trHeight w:val="620"/>
        </w:trPr>
        <w:tc>
          <w:tcPr>
            <w:tcW w:w="1057" w:type="dxa"/>
          </w:tcPr>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مهم الى حد ما</w:t>
            </w:r>
          </w:p>
        </w:tc>
        <w:tc>
          <w:tcPr>
            <w:tcW w:w="806" w:type="dxa"/>
          </w:tcPr>
          <w:p w:rsidR="00627DC4" w:rsidRPr="0005766F" w:rsidRDefault="00D63D29"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6</w:t>
            </w:r>
          </w:p>
        </w:tc>
        <w:tc>
          <w:tcPr>
            <w:tcW w:w="809" w:type="dxa"/>
          </w:tcPr>
          <w:p w:rsidR="00627DC4" w:rsidRPr="0005766F" w:rsidRDefault="007E6C87"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11.77</w:t>
            </w:r>
          </w:p>
        </w:tc>
        <w:tc>
          <w:tcPr>
            <w:tcW w:w="805" w:type="dxa"/>
          </w:tcPr>
          <w:p w:rsidR="00627DC4" w:rsidRPr="0005766F" w:rsidRDefault="00D63D29"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16</w:t>
            </w:r>
          </w:p>
        </w:tc>
        <w:tc>
          <w:tcPr>
            <w:tcW w:w="809" w:type="dxa"/>
          </w:tcPr>
          <w:p w:rsidR="00627DC4" w:rsidRPr="0005766F" w:rsidRDefault="007E6C87"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24.62</w:t>
            </w:r>
          </w:p>
        </w:tc>
        <w:tc>
          <w:tcPr>
            <w:tcW w:w="964" w:type="dxa"/>
          </w:tcPr>
          <w:p w:rsidR="00627DC4" w:rsidRPr="0005766F" w:rsidRDefault="00D63D29"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22</w:t>
            </w:r>
          </w:p>
        </w:tc>
        <w:tc>
          <w:tcPr>
            <w:tcW w:w="818" w:type="dxa"/>
          </w:tcPr>
          <w:p w:rsidR="00627DC4" w:rsidRPr="0005766F" w:rsidRDefault="007E6C87"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18.97</w:t>
            </w:r>
          </w:p>
        </w:tc>
        <w:tc>
          <w:tcPr>
            <w:tcW w:w="1162" w:type="dxa"/>
            <w:vMerge/>
          </w:tcPr>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p>
        </w:tc>
        <w:tc>
          <w:tcPr>
            <w:tcW w:w="992" w:type="dxa"/>
            <w:vMerge/>
          </w:tcPr>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p>
        </w:tc>
        <w:tc>
          <w:tcPr>
            <w:tcW w:w="850" w:type="dxa"/>
            <w:vMerge/>
          </w:tcPr>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p>
        </w:tc>
        <w:tc>
          <w:tcPr>
            <w:tcW w:w="851" w:type="dxa"/>
            <w:vMerge/>
          </w:tcPr>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p>
        </w:tc>
        <w:tc>
          <w:tcPr>
            <w:tcW w:w="709" w:type="dxa"/>
            <w:vMerge/>
          </w:tcPr>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p>
        </w:tc>
      </w:tr>
      <w:tr w:rsidR="00627DC4" w:rsidRPr="0005766F" w:rsidTr="00D921D1">
        <w:trPr>
          <w:trHeight w:val="620"/>
        </w:trPr>
        <w:tc>
          <w:tcPr>
            <w:tcW w:w="1057" w:type="dxa"/>
          </w:tcPr>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غير مهم</w:t>
            </w:r>
          </w:p>
        </w:tc>
        <w:tc>
          <w:tcPr>
            <w:tcW w:w="806" w:type="dxa"/>
          </w:tcPr>
          <w:p w:rsidR="00627DC4" w:rsidRPr="0005766F" w:rsidRDefault="00D63D29"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w:t>
            </w:r>
          </w:p>
        </w:tc>
        <w:tc>
          <w:tcPr>
            <w:tcW w:w="809" w:type="dxa"/>
          </w:tcPr>
          <w:p w:rsidR="00627DC4" w:rsidRPr="0005766F" w:rsidRDefault="007E6C87"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3.92</w:t>
            </w:r>
          </w:p>
        </w:tc>
        <w:tc>
          <w:tcPr>
            <w:tcW w:w="805" w:type="dxa"/>
          </w:tcPr>
          <w:p w:rsidR="00627DC4" w:rsidRPr="0005766F" w:rsidRDefault="00D63D29"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8</w:t>
            </w:r>
          </w:p>
        </w:tc>
        <w:tc>
          <w:tcPr>
            <w:tcW w:w="809" w:type="dxa"/>
          </w:tcPr>
          <w:p w:rsidR="00627DC4" w:rsidRPr="0005766F" w:rsidRDefault="007E6C87"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12.30</w:t>
            </w:r>
          </w:p>
        </w:tc>
        <w:tc>
          <w:tcPr>
            <w:tcW w:w="964" w:type="dxa"/>
          </w:tcPr>
          <w:p w:rsidR="00627DC4" w:rsidRPr="0005766F" w:rsidRDefault="00D63D29"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10</w:t>
            </w:r>
          </w:p>
        </w:tc>
        <w:tc>
          <w:tcPr>
            <w:tcW w:w="818" w:type="dxa"/>
          </w:tcPr>
          <w:p w:rsidR="00627DC4" w:rsidRPr="0005766F" w:rsidRDefault="007E6C87"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8.62</w:t>
            </w:r>
          </w:p>
        </w:tc>
        <w:tc>
          <w:tcPr>
            <w:tcW w:w="1162" w:type="dxa"/>
            <w:vMerge/>
          </w:tcPr>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p>
        </w:tc>
        <w:tc>
          <w:tcPr>
            <w:tcW w:w="992" w:type="dxa"/>
            <w:vMerge/>
          </w:tcPr>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p>
        </w:tc>
        <w:tc>
          <w:tcPr>
            <w:tcW w:w="850" w:type="dxa"/>
            <w:vMerge/>
          </w:tcPr>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p>
        </w:tc>
        <w:tc>
          <w:tcPr>
            <w:tcW w:w="851" w:type="dxa"/>
            <w:vMerge/>
          </w:tcPr>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p>
        </w:tc>
        <w:tc>
          <w:tcPr>
            <w:tcW w:w="709" w:type="dxa"/>
            <w:vMerge/>
          </w:tcPr>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p>
        </w:tc>
      </w:tr>
      <w:tr w:rsidR="00627DC4" w:rsidRPr="0005766F" w:rsidTr="00D921D1">
        <w:trPr>
          <w:trHeight w:val="620"/>
        </w:trPr>
        <w:tc>
          <w:tcPr>
            <w:tcW w:w="1057" w:type="dxa"/>
          </w:tcPr>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المجموع</w:t>
            </w:r>
          </w:p>
        </w:tc>
        <w:tc>
          <w:tcPr>
            <w:tcW w:w="806" w:type="dxa"/>
          </w:tcPr>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51</w:t>
            </w:r>
          </w:p>
        </w:tc>
        <w:tc>
          <w:tcPr>
            <w:tcW w:w="809" w:type="dxa"/>
          </w:tcPr>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100</w:t>
            </w:r>
          </w:p>
        </w:tc>
        <w:tc>
          <w:tcPr>
            <w:tcW w:w="805" w:type="dxa"/>
          </w:tcPr>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65</w:t>
            </w:r>
          </w:p>
        </w:tc>
        <w:tc>
          <w:tcPr>
            <w:tcW w:w="809" w:type="dxa"/>
          </w:tcPr>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100</w:t>
            </w:r>
          </w:p>
        </w:tc>
        <w:tc>
          <w:tcPr>
            <w:tcW w:w="964" w:type="dxa"/>
          </w:tcPr>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116</w:t>
            </w:r>
          </w:p>
        </w:tc>
        <w:tc>
          <w:tcPr>
            <w:tcW w:w="818" w:type="dxa"/>
          </w:tcPr>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100</w:t>
            </w:r>
          </w:p>
        </w:tc>
        <w:tc>
          <w:tcPr>
            <w:tcW w:w="1162" w:type="dxa"/>
            <w:vMerge/>
          </w:tcPr>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p>
        </w:tc>
        <w:tc>
          <w:tcPr>
            <w:tcW w:w="992" w:type="dxa"/>
            <w:vMerge/>
          </w:tcPr>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p>
        </w:tc>
        <w:tc>
          <w:tcPr>
            <w:tcW w:w="850" w:type="dxa"/>
            <w:vMerge/>
          </w:tcPr>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p>
        </w:tc>
        <w:tc>
          <w:tcPr>
            <w:tcW w:w="851" w:type="dxa"/>
            <w:vMerge/>
          </w:tcPr>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p>
        </w:tc>
        <w:tc>
          <w:tcPr>
            <w:tcW w:w="709" w:type="dxa"/>
            <w:vMerge/>
          </w:tcPr>
          <w:p w:rsidR="00627DC4" w:rsidRPr="0005766F" w:rsidRDefault="00627DC4" w:rsidP="00236EBA">
            <w:pPr>
              <w:tabs>
                <w:tab w:val="left" w:pos="1870"/>
              </w:tabs>
              <w:bidi/>
              <w:jc w:val="both"/>
              <w:rPr>
                <w:rFonts w:ascii="Traditional Arabic" w:hAnsi="Traditional Arabic" w:cs="Traditional Arabic"/>
                <w:sz w:val="28"/>
                <w:szCs w:val="28"/>
                <w:rtl/>
                <w:lang w:val="en-US" w:bidi="ar-DZ"/>
              </w:rPr>
            </w:pPr>
          </w:p>
        </w:tc>
      </w:tr>
    </w:tbl>
    <w:p w:rsidR="003C1434" w:rsidRPr="003C1434" w:rsidRDefault="00B27FCA" w:rsidP="00236EBA">
      <w:pPr>
        <w:tabs>
          <w:tab w:val="left" w:pos="1870"/>
        </w:tabs>
        <w:bidi/>
        <w:spacing w:line="240" w:lineRule="auto"/>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bidi="ar-DZ"/>
        </w:rPr>
        <w:t>كما توضحه الإجابات على الجدول رقم ويؤكده اختبار كا</w:t>
      </w:r>
      <w:r w:rsidRPr="0005766F">
        <w:rPr>
          <w:rFonts w:ascii="Traditional Arabic" w:hAnsi="Traditional Arabic" w:cs="Traditional Arabic"/>
          <w:sz w:val="28"/>
          <w:szCs w:val="28"/>
          <w:vertAlign w:val="superscript"/>
          <w:rtl/>
          <w:lang w:bidi="ar-DZ"/>
        </w:rPr>
        <w:t>2</w:t>
      </w:r>
      <w:r w:rsidRPr="0005766F">
        <w:rPr>
          <w:rFonts w:ascii="Traditional Arabic" w:hAnsi="Traditional Arabic" w:cs="Traditional Arabic"/>
          <w:sz w:val="28"/>
          <w:szCs w:val="28"/>
          <w:rtl/>
          <w:lang w:bidi="ar-DZ"/>
        </w:rPr>
        <w:t xml:space="preserve"> نلاحظ أن قيمة كا</w:t>
      </w:r>
      <w:r w:rsidRPr="0005766F">
        <w:rPr>
          <w:rFonts w:ascii="Traditional Arabic" w:hAnsi="Traditional Arabic" w:cs="Traditional Arabic"/>
          <w:sz w:val="28"/>
          <w:szCs w:val="28"/>
          <w:vertAlign w:val="superscript"/>
          <w:rtl/>
          <w:lang w:bidi="ar-DZ"/>
        </w:rPr>
        <w:t xml:space="preserve">2  </w:t>
      </w:r>
      <w:r w:rsidRPr="0005766F">
        <w:rPr>
          <w:rFonts w:ascii="Traditional Arabic" w:hAnsi="Traditional Arabic" w:cs="Traditional Arabic"/>
          <w:sz w:val="28"/>
          <w:szCs w:val="28"/>
          <w:rtl/>
          <w:lang w:bidi="ar-DZ"/>
        </w:rPr>
        <w:t>المحسوبة أكبر من كا</w:t>
      </w:r>
      <w:r w:rsidRPr="0005766F">
        <w:rPr>
          <w:rFonts w:ascii="Traditional Arabic" w:hAnsi="Traditional Arabic" w:cs="Traditional Arabic"/>
          <w:sz w:val="28"/>
          <w:szCs w:val="28"/>
          <w:vertAlign w:val="superscript"/>
          <w:rtl/>
          <w:lang w:bidi="ar-DZ"/>
        </w:rPr>
        <w:t>2</w:t>
      </w:r>
      <w:r w:rsidRPr="0005766F">
        <w:rPr>
          <w:rFonts w:ascii="Traditional Arabic" w:hAnsi="Traditional Arabic" w:cs="Traditional Arabic"/>
          <w:sz w:val="28"/>
          <w:szCs w:val="28"/>
          <w:rtl/>
          <w:lang w:bidi="ar-DZ"/>
        </w:rPr>
        <w:t xml:space="preserve"> المجدولة عند مستوى معنوية </w:t>
      </w:r>
      <w:smartTag w:uri="urn:schemas-microsoft-com:office:smarttags" w:element="time">
        <w:smartTagPr>
          <w:attr w:name="Hour" w:val="0"/>
          <w:attr w:name="Minute" w:val="05"/>
        </w:smartTagPr>
        <w:r w:rsidRPr="0005766F">
          <w:rPr>
            <w:rFonts w:ascii="Traditional Arabic" w:hAnsi="Traditional Arabic" w:cs="Traditional Arabic"/>
            <w:sz w:val="28"/>
            <w:szCs w:val="28"/>
            <w:rtl/>
            <w:lang w:bidi="ar-DZ"/>
          </w:rPr>
          <w:t>0.05</w:t>
        </w:r>
      </w:smartTag>
      <w:r w:rsidRPr="0005766F">
        <w:rPr>
          <w:rFonts w:ascii="Traditional Arabic" w:hAnsi="Traditional Arabic" w:cs="Traditional Arabic"/>
          <w:sz w:val="28"/>
          <w:szCs w:val="28"/>
          <w:rtl/>
          <w:lang w:bidi="ar-DZ"/>
        </w:rPr>
        <w:t xml:space="preserve"> وبدرجة حرية تساوي 2. أي أن الفرضية الصفرية مرفوضة، وبالتالي هناك دلالة إحصائية، والتي تتجسد في كون 72.41</w:t>
      </w:r>
      <w:r w:rsidRPr="0005766F">
        <w:rPr>
          <w:rFonts w:ascii="Traditional Arabic" w:hAnsi="Traditional Arabic" w:cs="Traditional Arabic"/>
          <w:sz w:val="28"/>
          <w:szCs w:val="28"/>
          <w:lang w:bidi="ar-DZ"/>
        </w:rPr>
        <w:t>%</w:t>
      </w:r>
      <w:r w:rsidRPr="0005766F">
        <w:rPr>
          <w:rFonts w:ascii="Traditional Arabic" w:hAnsi="Traditional Arabic" w:cs="Traditional Arabic"/>
          <w:sz w:val="28"/>
          <w:szCs w:val="28"/>
          <w:rtl/>
          <w:lang w:val="en-US" w:bidi="ar-DZ"/>
        </w:rPr>
        <w:t xml:space="preserve"> من المبحوثين أجابوا أن اجادة اللغة الأجنبية مهم لشغل الوظيفة في المقابل نجد نسبة 18.97</w:t>
      </w:r>
      <w:r w:rsidRPr="0005766F">
        <w:rPr>
          <w:rFonts w:ascii="Traditional Arabic" w:hAnsi="Traditional Arabic" w:cs="Traditional Arabic"/>
          <w:sz w:val="28"/>
          <w:szCs w:val="28"/>
          <w:lang w:bidi="ar-DZ"/>
        </w:rPr>
        <w:t>%</w:t>
      </w:r>
      <w:r w:rsidRPr="0005766F">
        <w:rPr>
          <w:rFonts w:ascii="Traditional Arabic" w:hAnsi="Traditional Arabic" w:cs="Traditional Arabic"/>
          <w:sz w:val="28"/>
          <w:szCs w:val="28"/>
          <w:rtl/>
          <w:lang w:val="en-US" w:bidi="ar-DZ"/>
        </w:rPr>
        <w:t xml:space="preserve"> من المبحوثين أجابوا أن اجادة اللغة مهم الى حد ما، بينما ترى مجموعة من المبحوثين والتي تقدر نسبتهم بــ 8.62</w:t>
      </w:r>
      <w:r w:rsidRPr="0005766F">
        <w:rPr>
          <w:rFonts w:ascii="Traditional Arabic" w:hAnsi="Traditional Arabic" w:cs="Traditional Arabic"/>
          <w:sz w:val="28"/>
          <w:szCs w:val="28"/>
          <w:lang w:bidi="ar-DZ"/>
        </w:rPr>
        <w:t>%</w:t>
      </w:r>
      <w:r w:rsidRPr="0005766F">
        <w:rPr>
          <w:rFonts w:ascii="Traditional Arabic" w:hAnsi="Traditional Arabic" w:cs="Traditional Arabic"/>
          <w:sz w:val="28"/>
          <w:szCs w:val="28"/>
          <w:rtl/>
          <w:lang w:val="en-US" w:bidi="ar-DZ"/>
        </w:rPr>
        <w:t xml:space="preserve"> </w:t>
      </w:r>
      <w:r w:rsidR="00FE4378" w:rsidRPr="0005766F">
        <w:rPr>
          <w:rFonts w:ascii="Traditional Arabic" w:hAnsi="Traditional Arabic" w:cs="Traditional Arabic"/>
          <w:sz w:val="28"/>
          <w:szCs w:val="28"/>
          <w:rtl/>
          <w:lang w:val="en-US" w:bidi="ar-DZ"/>
        </w:rPr>
        <w:t>أن اجادة اللغة الأجنبية غير ضروري للحصول على وظيفة.</w:t>
      </w:r>
      <w:r w:rsidR="00AC1BD4">
        <w:rPr>
          <w:rFonts w:ascii="Traditional Arabic" w:hAnsi="Traditional Arabic" w:cs="Traditional Arabic" w:hint="cs"/>
          <w:sz w:val="28"/>
          <w:szCs w:val="28"/>
          <w:rtl/>
          <w:lang w:val="en-US" w:bidi="ar-DZ"/>
        </w:rPr>
        <w:t xml:space="preserve"> ويرى الباحثان أن اجادة لغة </w:t>
      </w:r>
      <w:r w:rsidR="00867277">
        <w:rPr>
          <w:rFonts w:ascii="Traditional Arabic" w:hAnsi="Traditional Arabic" w:cs="Traditional Arabic" w:hint="cs"/>
          <w:sz w:val="28"/>
          <w:szCs w:val="28"/>
          <w:rtl/>
          <w:lang w:val="en-US" w:bidi="ar-DZ"/>
        </w:rPr>
        <w:t xml:space="preserve">أجنبية </w:t>
      </w:r>
      <w:r w:rsidR="00AC1BD4">
        <w:rPr>
          <w:rFonts w:ascii="Traditional Arabic" w:hAnsi="Traditional Arabic" w:cs="Traditional Arabic" w:hint="cs"/>
          <w:sz w:val="28"/>
          <w:szCs w:val="28"/>
          <w:rtl/>
          <w:lang w:val="en-US" w:bidi="ar-DZ"/>
        </w:rPr>
        <w:t xml:space="preserve"> يعد </w:t>
      </w:r>
      <w:r w:rsidR="00867277">
        <w:rPr>
          <w:rFonts w:ascii="Traditional Arabic" w:hAnsi="Traditional Arabic" w:cs="Traditional Arabic" w:hint="cs"/>
          <w:sz w:val="28"/>
          <w:szCs w:val="28"/>
          <w:rtl/>
          <w:lang w:val="en-US" w:bidi="ar-DZ"/>
        </w:rPr>
        <w:t xml:space="preserve">فعلا لغة </w:t>
      </w:r>
      <w:r w:rsidR="00AC1BD4">
        <w:rPr>
          <w:rFonts w:ascii="Traditional Arabic" w:hAnsi="Traditional Arabic" w:cs="Traditional Arabic" w:hint="cs"/>
          <w:sz w:val="28"/>
          <w:szCs w:val="28"/>
          <w:rtl/>
          <w:lang w:val="en-US" w:bidi="ar-DZ"/>
        </w:rPr>
        <w:t>الأعمال</w:t>
      </w:r>
      <w:r w:rsidR="00867277">
        <w:rPr>
          <w:rFonts w:ascii="Traditional Arabic" w:hAnsi="Traditional Arabic" w:cs="Traditional Arabic" w:hint="cs"/>
          <w:sz w:val="28"/>
          <w:szCs w:val="28"/>
          <w:rtl/>
          <w:lang w:val="en-US" w:bidi="ar-DZ"/>
        </w:rPr>
        <w:t xml:space="preserve"> اليوم ولكنها ضرورية أكثر للمستويات الإدارة العليا</w:t>
      </w:r>
      <w:r w:rsidR="00AC1BD4">
        <w:rPr>
          <w:rFonts w:ascii="Traditional Arabic" w:hAnsi="Traditional Arabic" w:cs="Traditional Arabic" w:hint="cs"/>
          <w:sz w:val="28"/>
          <w:szCs w:val="28"/>
          <w:rtl/>
          <w:lang w:val="en-US" w:bidi="ar-DZ"/>
        </w:rPr>
        <w:t>.</w:t>
      </w:r>
      <w:r w:rsidR="00DC6A94">
        <w:rPr>
          <w:rFonts w:ascii="Traditional Arabic" w:hAnsi="Traditional Arabic" w:cs="Traditional Arabic" w:hint="cs"/>
          <w:sz w:val="28"/>
          <w:szCs w:val="28"/>
          <w:rtl/>
          <w:lang w:val="en-US" w:bidi="ar-DZ"/>
        </w:rPr>
        <w:t xml:space="preserve"> في حين أن بعض الوضائف تحتاج اللغة ولكنها عبارة عم مايسمى "لغة الوسط</w:t>
      </w:r>
      <w:r w:rsidR="00454323">
        <w:rPr>
          <w:rFonts w:ascii="Traditional Arabic" w:hAnsi="Traditional Arabic" w:cs="Traditional Arabic" w:hint="cs"/>
          <w:sz w:val="28"/>
          <w:szCs w:val="28"/>
          <w:rtl/>
          <w:lang w:val="en-US" w:bidi="ar-DZ"/>
        </w:rPr>
        <w:t xml:space="preserve"> العملي والمهني"وهي لغة يمكن الت</w:t>
      </w:r>
      <w:r w:rsidR="00DC6A94">
        <w:rPr>
          <w:rFonts w:ascii="Traditional Arabic" w:hAnsi="Traditional Arabic" w:cs="Traditional Arabic" w:hint="cs"/>
          <w:sz w:val="28"/>
          <w:szCs w:val="28"/>
          <w:rtl/>
          <w:lang w:val="en-US" w:bidi="ar-DZ"/>
        </w:rPr>
        <w:t>درب عليها لأنها بحاجة الى ممارسة اكثر من التدريب أو شرط اجادة اللغة.</w:t>
      </w:r>
    </w:p>
    <w:p w:rsidR="00743EAF" w:rsidRPr="0005766F" w:rsidRDefault="00743EAF" w:rsidP="00236EBA">
      <w:pPr>
        <w:tabs>
          <w:tab w:val="left" w:pos="1870"/>
        </w:tabs>
        <w:bidi/>
        <w:spacing w:line="240" w:lineRule="auto"/>
        <w:jc w:val="both"/>
        <w:rPr>
          <w:rFonts w:ascii="Traditional Arabic" w:hAnsi="Traditional Arabic" w:cs="Traditional Arabic"/>
          <w:sz w:val="28"/>
          <w:szCs w:val="28"/>
          <w:rtl/>
          <w:lang w:bidi="ar-DZ"/>
        </w:rPr>
      </w:pPr>
      <w:r w:rsidRPr="00123101">
        <w:rPr>
          <w:rFonts w:ascii="Traditional Arabic" w:hAnsi="Traditional Arabic" w:cs="Traditional Arabic"/>
          <w:b/>
          <w:bCs/>
          <w:sz w:val="28"/>
          <w:szCs w:val="28"/>
          <w:rtl/>
          <w:lang w:bidi="ar-DZ"/>
        </w:rPr>
        <w:t xml:space="preserve">السؤال رقم </w:t>
      </w:r>
      <w:r w:rsidR="00123101" w:rsidRPr="00123101">
        <w:rPr>
          <w:rFonts w:ascii="Traditional Arabic" w:hAnsi="Traditional Arabic" w:cs="Traditional Arabic" w:hint="cs"/>
          <w:b/>
          <w:bCs/>
          <w:sz w:val="28"/>
          <w:szCs w:val="28"/>
          <w:rtl/>
          <w:lang w:bidi="ar-DZ"/>
        </w:rPr>
        <w:t>(07) :</w:t>
      </w:r>
      <w:r w:rsidRPr="0005766F">
        <w:rPr>
          <w:rFonts w:ascii="Traditional Arabic" w:hAnsi="Traditional Arabic" w:cs="Traditional Arabic"/>
          <w:sz w:val="28"/>
          <w:szCs w:val="28"/>
          <w:rtl/>
          <w:lang w:bidi="ar-DZ"/>
        </w:rPr>
        <w:t xml:space="preserve"> هل اجادة</w:t>
      </w:r>
      <w:r w:rsidR="00C1450B" w:rsidRPr="0005766F">
        <w:rPr>
          <w:rFonts w:ascii="Traditional Arabic" w:hAnsi="Traditional Arabic" w:cs="Traditional Arabic"/>
          <w:sz w:val="28"/>
          <w:szCs w:val="28"/>
          <w:rtl/>
          <w:lang w:bidi="ar-DZ"/>
        </w:rPr>
        <w:t xml:space="preserve"> ال</w:t>
      </w:r>
      <w:r w:rsidR="00C1450B" w:rsidRPr="0005766F">
        <w:rPr>
          <w:rFonts w:ascii="Traditional Arabic" w:hAnsi="Traditional Arabic" w:cs="Traditional Arabic"/>
          <w:sz w:val="28"/>
          <w:szCs w:val="28"/>
          <w:rtl/>
          <w:lang w:val="en-US" w:bidi="ar-DZ"/>
        </w:rPr>
        <w:t>حاسب الآلي</w:t>
      </w:r>
      <w:r w:rsidRPr="0005766F">
        <w:rPr>
          <w:rFonts w:ascii="Traditional Arabic" w:hAnsi="Traditional Arabic" w:cs="Traditional Arabic"/>
          <w:sz w:val="28"/>
          <w:szCs w:val="28"/>
          <w:rtl/>
          <w:lang w:bidi="ar-DZ"/>
        </w:rPr>
        <w:t xml:space="preserve"> متطلب في الوظيفة بشكل ...</w:t>
      </w:r>
    </w:p>
    <w:tbl>
      <w:tblPr>
        <w:tblStyle w:val="Grilledutableau"/>
        <w:bidiVisual/>
        <w:tblW w:w="10632" w:type="dxa"/>
        <w:tblInd w:w="-319" w:type="dxa"/>
        <w:tblLook w:val="04A0"/>
      </w:tblPr>
      <w:tblGrid>
        <w:gridCol w:w="1039"/>
        <w:gridCol w:w="800"/>
        <w:gridCol w:w="843"/>
        <w:gridCol w:w="799"/>
        <w:gridCol w:w="843"/>
        <w:gridCol w:w="960"/>
        <w:gridCol w:w="843"/>
        <w:gridCol w:w="1142"/>
        <w:gridCol w:w="978"/>
        <w:gridCol w:w="844"/>
        <w:gridCol w:w="838"/>
        <w:gridCol w:w="703"/>
      </w:tblGrid>
      <w:tr w:rsidR="00743EAF" w:rsidRPr="0005766F" w:rsidTr="00D921D1">
        <w:trPr>
          <w:trHeight w:val="601"/>
        </w:trPr>
        <w:tc>
          <w:tcPr>
            <w:tcW w:w="1057" w:type="dxa"/>
            <w:vMerge w:val="restart"/>
          </w:tcPr>
          <w:p w:rsidR="00743EAF" w:rsidRPr="0005766F" w:rsidRDefault="000A7DFF" w:rsidP="00236EBA">
            <w:pPr>
              <w:tabs>
                <w:tab w:val="left" w:pos="1870"/>
              </w:tabs>
              <w:bidi/>
              <w:jc w:val="both"/>
              <w:rPr>
                <w:rFonts w:ascii="Traditional Arabic" w:hAnsi="Traditional Arabic" w:cs="Traditional Arabic"/>
                <w:sz w:val="28"/>
                <w:szCs w:val="28"/>
                <w:rtl/>
                <w:lang w:val="en-US" w:bidi="ar-DZ"/>
              </w:rPr>
            </w:pPr>
            <w:r>
              <w:rPr>
                <w:rFonts w:ascii="Traditional Arabic" w:hAnsi="Traditional Arabic" w:cs="Traditional Arabic"/>
                <w:noProof/>
                <w:sz w:val="28"/>
                <w:szCs w:val="28"/>
                <w:rtl/>
              </w:rPr>
              <w:pict>
                <v:shape id="_x0000_s1039" type="#_x0000_t32" style="position:absolute;left:0;text-align:left;margin-left:-4.35pt;margin-top:-.45pt;width:50.65pt;height:69.25pt;flip:x;z-index:251682816" o:connectortype="straight"/>
              </w:pict>
            </w:r>
            <w:r w:rsidR="00743EAF" w:rsidRPr="0005766F">
              <w:rPr>
                <w:rFonts w:ascii="Traditional Arabic" w:hAnsi="Traditional Arabic" w:cs="Traditional Arabic"/>
                <w:sz w:val="28"/>
                <w:szCs w:val="28"/>
                <w:rtl/>
                <w:lang w:val="en-US" w:bidi="ar-DZ"/>
              </w:rPr>
              <w:t xml:space="preserve">   النتائج </w:t>
            </w:r>
          </w:p>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p>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الإجابة</w:t>
            </w:r>
          </w:p>
        </w:tc>
        <w:tc>
          <w:tcPr>
            <w:tcW w:w="1615" w:type="dxa"/>
            <w:gridSpan w:val="2"/>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قطاع حكومي</w:t>
            </w:r>
          </w:p>
        </w:tc>
        <w:tc>
          <w:tcPr>
            <w:tcW w:w="1614" w:type="dxa"/>
            <w:gridSpan w:val="2"/>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قطاع خاص</w:t>
            </w:r>
          </w:p>
        </w:tc>
        <w:tc>
          <w:tcPr>
            <w:tcW w:w="964" w:type="dxa"/>
            <w:vMerge w:val="restart"/>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مجموع التكرارات</w:t>
            </w:r>
          </w:p>
        </w:tc>
        <w:tc>
          <w:tcPr>
            <w:tcW w:w="818" w:type="dxa"/>
            <w:vMerge w:val="restart"/>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النسبة المئوية</w:t>
            </w:r>
          </w:p>
        </w:tc>
        <w:tc>
          <w:tcPr>
            <w:tcW w:w="2154" w:type="dxa"/>
            <w:gridSpan w:val="2"/>
          </w:tcPr>
          <w:p w:rsidR="00743EAF" w:rsidRPr="0005766F" w:rsidRDefault="00743EAF" w:rsidP="00236EBA">
            <w:pPr>
              <w:tabs>
                <w:tab w:val="left" w:pos="1870"/>
              </w:tabs>
              <w:bidi/>
              <w:jc w:val="both"/>
              <w:rPr>
                <w:rFonts w:ascii="Traditional Arabic" w:hAnsi="Traditional Arabic" w:cs="Traditional Arabic"/>
                <w:sz w:val="28"/>
                <w:szCs w:val="28"/>
                <w:vertAlign w:val="superscript"/>
                <w:rtl/>
                <w:lang w:val="en-US" w:bidi="ar-DZ"/>
              </w:rPr>
            </w:pPr>
            <w:r w:rsidRPr="0005766F">
              <w:rPr>
                <w:rFonts w:ascii="Traditional Arabic" w:hAnsi="Traditional Arabic" w:cs="Traditional Arabic"/>
                <w:sz w:val="28"/>
                <w:szCs w:val="28"/>
                <w:rtl/>
                <w:lang w:val="en-US" w:bidi="ar-DZ"/>
              </w:rPr>
              <w:t>كا</w:t>
            </w:r>
            <w:r w:rsidRPr="0005766F">
              <w:rPr>
                <w:rFonts w:ascii="Traditional Arabic" w:hAnsi="Traditional Arabic" w:cs="Traditional Arabic"/>
                <w:sz w:val="28"/>
                <w:szCs w:val="28"/>
                <w:vertAlign w:val="superscript"/>
                <w:rtl/>
                <w:lang w:val="en-US" w:bidi="ar-DZ"/>
              </w:rPr>
              <w:t>2</w:t>
            </w:r>
          </w:p>
        </w:tc>
        <w:tc>
          <w:tcPr>
            <w:tcW w:w="850" w:type="dxa"/>
            <w:vMerge w:val="restart"/>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مستوى الدلالة</w:t>
            </w:r>
          </w:p>
        </w:tc>
        <w:tc>
          <w:tcPr>
            <w:tcW w:w="851" w:type="dxa"/>
            <w:vMerge w:val="restart"/>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درجة الحرية</w:t>
            </w:r>
          </w:p>
        </w:tc>
        <w:tc>
          <w:tcPr>
            <w:tcW w:w="709" w:type="dxa"/>
            <w:vMerge w:val="restart"/>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القرار</w:t>
            </w:r>
          </w:p>
        </w:tc>
      </w:tr>
      <w:tr w:rsidR="00743EAF" w:rsidRPr="0005766F" w:rsidTr="00D921D1">
        <w:trPr>
          <w:trHeight w:val="601"/>
        </w:trPr>
        <w:tc>
          <w:tcPr>
            <w:tcW w:w="1057" w:type="dxa"/>
            <w:vMerge/>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p>
        </w:tc>
        <w:tc>
          <w:tcPr>
            <w:tcW w:w="806" w:type="dxa"/>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التكرار</w:t>
            </w:r>
          </w:p>
        </w:tc>
        <w:tc>
          <w:tcPr>
            <w:tcW w:w="809" w:type="dxa"/>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النسب المئوية</w:t>
            </w:r>
          </w:p>
        </w:tc>
        <w:tc>
          <w:tcPr>
            <w:tcW w:w="805" w:type="dxa"/>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التكرار</w:t>
            </w:r>
          </w:p>
        </w:tc>
        <w:tc>
          <w:tcPr>
            <w:tcW w:w="809" w:type="dxa"/>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النسب المئوية</w:t>
            </w:r>
          </w:p>
        </w:tc>
        <w:tc>
          <w:tcPr>
            <w:tcW w:w="964" w:type="dxa"/>
            <w:vMerge/>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p>
        </w:tc>
        <w:tc>
          <w:tcPr>
            <w:tcW w:w="818" w:type="dxa"/>
            <w:vMerge/>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p>
        </w:tc>
        <w:tc>
          <w:tcPr>
            <w:tcW w:w="1162" w:type="dxa"/>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المحسوبة</w:t>
            </w:r>
          </w:p>
        </w:tc>
        <w:tc>
          <w:tcPr>
            <w:tcW w:w="992" w:type="dxa"/>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المجدولة</w:t>
            </w:r>
          </w:p>
        </w:tc>
        <w:tc>
          <w:tcPr>
            <w:tcW w:w="850" w:type="dxa"/>
            <w:vMerge/>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p>
        </w:tc>
        <w:tc>
          <w:tcPr>
            <w:tcW w:w="851" w:type="dxa"/>
            <w:vMerge/>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p>
        </w:tc>
        <w:tc>
          <w:tcPr>
            <w:tcW w:w="709" w:type="dxa"/>
            <w:vMerge/>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p>
        </w:tc>
      </w:tr>
      <w:tr w:rsidR="00743EAF" w:rsidRPr="0005766F" w:rsidTr="00D921D1">
        <w:trPr>
          <w:trHeight w:val="601"/>
        </w:trPr>
        <w:tc>
          <w:tcPr>
            <w:tcW w:w="1057" w:type="dxa"/>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مهم</w:t>
            </w:r>
          </w:p>
        </w:tc>
        <w:tc>
          <w:tcPr>
            <w:tcW w:w="806" w:type="dxa"/>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42</w:t>
            </w:r>
          </w:p>
        </w:tc>
        <w:tc>
          <w:tcPr>
            <w:tcW w:w="809" w:type="dxa"/>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82.35</w:t>
            </w:r>
          </w:p>
        </w:tc>
        <w:tc>
          <w:tcPr>
            <w:tcW w:w="805" w:type="dxa"/>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39</w:t>
            </w:r>
          </w:p>
        </w:tc>
        <w:tc>
          <w:tcPr>
            <w:tcW w:w="809" w:type="dxa"/>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60</w:t>
            </w:r>
          </w:p>
        </w:tc>
        <w:tc>
          <w:tcPr>
            <w:tcW w:w="964" w:type="dxa"/>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81</w:t>
            </w:r>
          </w:p>
        </w:tc>
        <w:tc>
          <w:tcPr>
            <w:tcW w:w="818" w:type="dxa"/>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69.83</w:t>
            </w:r>
          </w:p>
        </w:tc>
        <w:tc>
          <w:tcPr>
            <w:tcW w:w="1162" w:type="dxa"/>
            <w:vMerge w:val="restart"/>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p>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p>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p>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lastRenderedPageBreak/>
              <w:t>6.85</w:t>
            </w:r>
          </w:p>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p>
        </w:tc>
        <w:tc>
          <w:tcPr>
            <w:tcW w:w="992" w:type="dxa"/>
            <w:vMerge w:val="restart"/>
          </w:tcPr>
          <w:p w:rsidR="003C6D1D" w:rsidRPr="0005766F" w:rsidRDefault="003C6D1D" w:rsidP="00236EBA">
            <w:pPr>
              <w:tabs>
                <w:tab w:val="left" w:pos="1870"/>
              </w:tabs>
              <w:bidi/>
              <w:jc w:val="both"/>
              <w:rPr>
                <w:rFonts w:ascii="Traditional Arabic" w:hAnsi="Traditional Arabic" w:cs="Traditional Arabic"/>
                <w:sz w:val="28"/>
                <w:szCs w:val="28"/>
                <w:rtl/>
                <w:lang w:val="en-US" w:bidi="ar-DZ"/>
              </w:rPr>
            </w:pPr>
          </w:p>
          <w:p w:rsidR="003C6D1D" w:rsidRPr="0005766F" w:rsidRDefault="003C6D1D" w:rsidP="00236EBA">
            <w:pPr>
              <w:bidi/>
              <w:jc w:val="both"/>
              <w:rPr>
                <w:rFonts w:ascii="Traditional Arabic" w:hAnsi="Traditional Arabic" w:cs="Traditional Arabic"/>
                <w:sz w:val="28"/>
                <w:szCs w:val="28"/>
                <w:rtl/>
                <w:lang w:val="en-US" w:bidi="ar-DZ"/>
              </w:rPr>
            </w:pPr>
          </w:p>
          <w:p w:rsidR="003C6D1D" w:rsidRPr="0005766F" w:rsidRDefault="003C6D1D" w:rsidP="00236EBA">
            <w:pPr>
              <w:bidi/>
              <w:jc w:val="both"/>
              <w:rPr>
                <w:rFonts w:ascii="Traditional Arabic" w:hAnsi="Traditional Arabic" w:cs="Traditional Arabic"/>
                <w:sz w:val="28"/>
                <w:szCs w:val="28"/>
                <w:rtl/>
                <w:lang w:val="en-US" w:bidi="ar-DZ"/>
              </w:rPr>
            </w:pPr>
          </w:p>
          <w:p w:rsidR="00743EAF" w:rsidRPr="0005766F" w:rsidRDefault="003C6D1D" w:rsidP="00236EBA">
            <w:pPr>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lastRenderedPageBreak/>
              <w:t>5.99</w:t>
            </w:r>
          </w:p>
        </w:tc>
        <w:tc>
          <w:tcPr>
            <w:tcW w:w="850" w:type="dxa"/>
            <w:vMerge w:val="restart"/>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p>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p>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p>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lastRenderedPageBreak/>
              <w:t>0.05</w:t>
            </w:r>
          </w:p>
        </w:tc>
        <w:tc>
          <w:tcPr>
            <w:tcW w:w="851" w:type="dxa"/>
            <w:vMerge w:val="restart"/>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p>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p>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p>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lastRenderedPageBreak/>
              <w:t>2</w:t>
            </w:r>
          </w:p>
        </w:tc>
        <w:tc>
          <w:tcPr>
            <w:tcW w:w="709" w:type="dxa"/>
            <w:vMerge w:val="restart"/>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p>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p>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p>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lastRenderedPageBreak/>
              <w:t>دال</w:t>
            </w:r>
          </w:p>
        </w:tc>
      </w:tr>
      <w:tr w:rsidR="00743EAF" w:rsidRPr="0005766F" w:rsidTr="00D921D1">
        <w:trPr>
          <w:trHeight w:val="620"/>
        </w:trPr>
        <w:tc>
          <w:tcPr>
            <w:tcW w:w="1057" w:type="dxa"/>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مهم الى حد ما</w:t>
            </w:r>
          </w:p>
        </w:tc>
        <w:tc>
          <w:tcPr>
            <w:tcW w:w="806" w:type="dxa"/>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8</w:t>
            </w:r>
          </w:p>
        </w:tc>
        <w:tc>
          <w:tcPr>
            <w:tcW w:w="809" w:type="dxa"/>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15.69</w:t>
            </w:r>
          </w:p>
        </w:tc>
        <w:tc>
          <w:tcPr>
            <w:tcW w:w="805" w:type="dxa"/>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24</w:t>
            </w:r>
          </w:p>
        </w:tc>
        <w:tc>
          <w:tcPr>
            <w:tcW w:w="809" w:type="dxa"/>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36.92</w:t>
            </w:r>
          </w:p>
        </w:tc>
        <w:tc>
          <w:tcPr>
            <w:tcW w:w="964" w:type="dxa"/>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32</w:t>
            </w:r>
          </w:p>
        </w:tc>
        <w:tc>
          <w:tcPr>
            <w:tcW w:w="818" w:type="dxa"/>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27.59</w:t>
            </w:r>
          </w:p>
        </w:tc>
        <w:tc>
          <w:tcPr>
            <w:tcW w:w="1162" w:type="dxa"/>
            <w:vMerge/>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p>
        </w:tc>
        <w:tc>
          <w:tcPr>
            <w:tcW w:w="992" w:type="dxa"/>
            <w:vMerge/>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p>
        </w:tc>
        <w:tc>
          <w:tcPr>
            <w:tcW w:w="850" w:type="dxa"/>
            <w:vMerge/>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p>
        </w:tc>
        <w:tc>
          <w:tcPr>
            <w:tcW w:w="851" w:type="dxa"/>
            <w:vMerge/>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p>
        </w:tc>
        <w:tc>
          <w:tcPr>
            <w:tcW w:w="709" w:type="dxa"/>
            <w:vMerge/>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p>
        </w:tc>
      </w:tr>
      <w:tr w:rsidR="00743EAF" w:rsidRPr="0005766F" w:rsidTr="00D921D1">
        <w:trPr>
          <w:trHeight w:val="620"/>
        </w:trPr>
        <w:tc>
          <w:tcPr>
            <w:tcW w:w="1057" w:type="dxa"/>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lastRenderedPageBreak/>
              <w:t>غير مهم</w:t>
            </w:r>
          </w:p>
        </w:tc>
        <w:tc>
          <w:tcPr>
            <w:tcW w:w="806" w:type="dxa"/>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w:t>
            </w:r>
          </w:p>
        </w:tc>
        <w:tc>
          <w:tcPr>
            <w:tcW w:w="809" w:type="dxa"/>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1.96</w:t>
            </w:r>
          </w:p>
        </w:tc>
        <w:tc>
          <w:tcPr>
            <w:tcW w:w="805" w:type="dxa"/>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w:t>
            </w:r>
          </w:p>
        </w:tc>
        <w:tc>
          <w:tcPr>
            <w:tcW w:w="809" w:type="dxa"/>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3.08</w:t>
            </w:r>
          </w:p>
        </w:tc>
        <w:tc>
          <w:tcPr>
            <w:tcW w:w="964" w:type="dxa"/>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3</w:t>
            </w:r>
          </w:p>
        </w:tc>
        <w:tc>
          <w:tcPr>
            <w:tcW w:w="818" w:type="dxa"/>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2.58</w:t>
            </w:r>
          </w:p>
        </w:tc>
        <w:tc>
          <w:tcPr>
            <w:tcW w:w="1162" w:type="dxa"/>
            <w:vMerge/>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p>
        </w:tc>
        <w:tc>
          <w:tcPr>
            <w:tcW w:w="992" w:type="dxa"/>
            <w:vMerge/>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p>
        </w:tc>
        <w:tc>
          <w:tcPr>
            <w:tcW w:w="850" w:type="dxa"/>
            <w:vMerge/>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p>
        </w:tc>
        <w:tc>
          <w:tcPr>
            <w:tcW w:w="851" w:type="dxa"/>
            <w:vMerge/>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p>
        </w:tc>
        <w:tc>
          <w:tcPr>
            <w:tcW w:w="709" w:type="dxa"/>
            <w:vMerge/>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p>
        </w:tc>
      </w:tr>
      <w:tr w:rsidR="00743EAF" w:rsidRPr="0005766F" w:rsidTr="00D921D1">
        <w:trPr>
          <w:trHeight w:val="620"/>
        </w:trPr>
        <w:tc>
          <w:tcPr>
            <w:tcW w:w="1057" w:type="dxa"/>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lastRenderedPageBreak/>
              <w:t>المجموع</w:t>
            </w:r>
          </w:p>
        </w:tc>
        <w:tc>
          <w:tcPr>
            <w:tcW w:w="806" w:type="dxa"/>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51</w:t>
            </w:r>
          </w:p>
        </w:tc>
        <w:tc>
          <w:tcPr>
            <w:tcW w:w="809" w:type="dxa"/>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100</w:t>
            </w:r>
          </w:p>
        </w:tc>
        <w:tc>
          <w:tcPr>
            <w:tcW w:w="805" w:type="dxa"/>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65</w:t>
            </w:r>
          </w:p>
        </w:tc>
        <w:tc>
          <w:tcPr>
            <w:tcW w:w="809" w:type="dxa"/>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100</w:t>
            </w:r>
          </w:p>
        </w:tc>
        <w:tc>
          <w:tcPr>
            <w:tcW w:w="964" w:type="dxa"/>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116</w:t>
            </w:r>
          </w:p>
        </w:tc>
        <w:tc>
          <w:tcPr>
            <w:tcW w:w="818" w:type="dxa"/>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100</w:t>
            </w:r>
          </w:p>
        </w:tc>
        <w:tc>
          <w:tcPr>
            <w:tcW w:w="1162" w:type="dxa"/>
            <w:vMerge/>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p>
        </w:tc>
        <w:tc>
          <w:tcPr>
            <w:tcW w:w="992" w:type="dxa"/>
            <w:vMerge/>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p>
        </w:tc>
        <w:tc>
          <w:tcPr>
            <w:tcW w:w="850" w:type="dxa"/>
            <w:vMerge/>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p>
        </w:tc>
        <w:tc>
          <w:tcPr>
            <w:tcW w:w="851" w:type="dxa"/>
            <w:vMerge/>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p>
        </w:tc>
        <w:tc>
          <w:tcPr>
            <w:tcW w:w="709" w:type="dxa"/>
            <w:vMerge/>
          </w:tcPr>
          <w:p w:rsidR="00743EAF" w:rsidRPr="0005766F" w:rsidRDefault="00743EAF" w:rsidP="00236EBA">
            <w:pPr>
              <w:tabs>
                <w:tab w:val="left" w:pos="1870"/>
              </w:tabs>
              <w:bidi/>
              <w:jc w:val="both"/>
              <w:rPr>
                <w:rFonts w:ascii="Traditional Arabic" w:hAnsi="Traditional Arabic" w:cs="Traditional Arabic"/>
                <w:sz w:val="28"/>
                <w:szCs w:val="28"/>
                <w:rtl/>
                <w:lang w:val="en-US" w:bidi="ar-DZ"/>
              </w:rPr>
            </w:pPr>
          </w:p>
        </w:tc>
      </w:tr>
    </w:tbl>
    <w:p w:rsidR="008176E5" w:rsidRPr="00D97D36" w:rsidRDefault="00A978FA" w:rsidP="00D97D36">
      <w:pPr>
        <w:tabs>
          <w:tab w:val="left" w:pos="1870"/>
        </w:tabs>
        <w:bidi/>
        <w:spacing w:line="240" w:lineRule="auto"/>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bidi="ar-DZ"/>
        </w:rPr>
        <w:t>كما توضحه الإجابات في الجدول رقم ويؤكده اختبار كا</w:t>
      </w:r>
      <w:r w:rsidRPr="0005766F">
        <w:rPr>
          <w:rFonts w:ascii="Traditional Arabic" w:hAnsi="Traditional Arabic" w:cs="Traditional Arabic"/>
          <w:sz w:val="28"/>
          <w:szCs w:val="28"/>
          <w:vertAlign w:val="superscript"/>
          <w:rtl/>
          <w:lang w:bidi="ar-DZ"/>
        </w:rPr>
        <w:t>2</w:t>
      </w:r>
      <w:r w:rsidRPr="0005766F">
        <w:rPr>
          <w:rFonts w:ascii="Traditional Arabic" w:hAnsi="Traditional Arabic" w:cs="Traditional Arabic"/>
          <w:sz w:val="28"/>
          <w:szCs w:val="28"/>
          <w:rtl/>
          <w:lang w:bidi="ar-DZ"/>
        </w:rPr>
        <w:t xml:space="preserve"> نلاحظ أن قيمة كا</w:t>
      </w:r>
      <w:r w:rsidRPr="0005766F">
        <w:rPr>
          <w:rFonts w:ascii="Traditional Arabic" w:hAnsi="Traditional Arabic" w:cs="Traditional Arabic"/>
          <w:sz w:val="28"/>
          <w:szCs w:val="28"/>
          <w:vertAlign w:val="superscript"/>
          <w:rtl/>
          <w:lang w:bidi="ar-DZ"/>
        </w:rPr>
        <w:t xml:space="preserve">2 </w:t>
      </w:r>
      <w:r w:rsidRPr="0005766F">
        <w:rPr>
          <w:rFonts w:ascii="Traditional Arabic" w:hAnsi="Traditional Arabic" w:cs="Traditional Arabic"/>
          <w:sz w:val="28"/>
          <w:szCs w:val="28"/>
          <w:rtl/>
          <w:lang w:bidi="ar-DZ"/>
        </w:rPr>
        <w:t>المحسوبة والتي بلغت 6.85 أكبر من قيمة كا</w:t>
      </w:r>
      <w:r w:rsidRPr="0005766F">
        <w:rPr>
          <w:rFonts w:ascii="Traditional Arabic" w:hAnsi="Traditional Arabic" w:cs="Traditional Arabic"/>
          <w:sz w:val="28"/>
          <w:szCs w:val="28"/>
          <w:vertAlign w:val="superscript"/>
          <w:rtl/>
          <w:lang w:bidi="ar-DZ"/>
        </w:rPr>
        <w:t>2</w:t>
      </w:r>
      <w:r w:rsidRPr="0005766F">
        <w:rPr>
          <w:rFonts w:ascii="Traditional Arabic" w:hAnsi="Traditional Arabic" w:cs="Traditional Arabic"/>
          <w:sz w:val="28"/>
          <w:szCs w:val="28"/>
          <w:rtl/>
          <w:lang w:bidi="ar-DZ"/>
        </w:rPr>
        <w:t xml:space="preserve"> المجدولة والمقدرة بــ 5.99عند مستوى معنوية </w:t>
      </w:r>
      <w:smartTag w:uri="urn:schemas-microsoft-com:office:smarttags" w:element="time">
        <w:smartTagPr>
          <w:attr w:name="Hour" w:val="0"/>
          <w:attr w:name="Minute" w:val="05"/>
        </w:smartTagPr>
        <w:r w:rsidRPr="0005766F">
          <w:rPr>
            <w:rFonts w:ascii="Traditional Arabic" w:hAnsi="Traditional Arabic" w:cs="Traditional Arabic"/>
            <w:sz w:val="28"/>
            <w:szCs w:val="28"/>
            <w:rtl/>
            <w:lang w:bidi="ar-DZ"/>
          </w:rPr>
          <w:t>0.05</w:t>
        </w:r>
      </w:smartTag>
      <w:r w:rsidRPr="0005766F">
        <w:rPr>
          <w:rFonts w:ascii="Traditional Arabic" w:hAnsi="Traditional Arabic" w:cs="Traditional Arabic"/>
          <w:sz w:val="28"/>
          <w:szCs w:val="28"/>
          <w:rtl/>
          <w:lang w:bidi="ar-DZ"/>
        </w:rPr>
        <w:t xml:space="preserve"> ودرجة حرية 4، ومنه نستنتج أن الفرضي</w:t>
      </w:r>
      <w:r w:rsidR="008176E5">
        <w:rPr>
          <w:rFonts w:ascii="Traditional Arabic" w:hAnsi="Traditional Arabic" w:cs="Traditional Arabic"/>
          <w:sz w:val="28"/>
          <w:szCs w:val="28"/>
          <w:rtl/>
          <w:lang w:bidi="ar-DZ"/>
        </w:rPr>
        <w:t>ة الصفرية معدومة، أي أن هناك دل</w:t>
      </w:r>
      <w:r w:rsidR="008176E5">
        <w:rPr>
          <w:rFonts w:ascii="Traditional Arabic" w:hAnsi="Traditional Arabic" w:cs="Traditional Arabic" w:hint="cs"/>
          <w:sz w:val="28"/>
          <w:szCs w:val="28"/>
          <w:rtl/>
          <w:lang w:val="en-US" w:bidi="ar-DZ"/>
        </w:rPr>
        <w:t>ال</w:t>
      </w:r>
      <w:r w:rsidRPr="0005766F">
        <w:rPr>
          <w:rFonts w:ascii="Traditional Arabic" w:hAnsi="Traditional Arabic" w:cs="Traditional Arabic"/>
          <w:sz w:val="28"/>
          <w:szCs w:val="28"/>
          <w:rtl/>
          <w:lang w:bidi="ar-DZ"/>
        </w:rPr>
        <w:t>ة إحصائية والتي تتجسد في كون 69.83</w:t>
      </w:r>
      <w:r w:rsidRPr="0005766F">
        <w:rPr>
          <w:rFonts w:ascii="Traditional Arabic" w:hAnsi="Traditional Arabic" w:cs="Traditional Arabic"/>
          <w:sz w:val="28"/>
          <w:szCs w:val="28"/>
          <w:lang w:bidi="ar-DZ"/>
        </w:rPr>
        <w:t>%</w:t>
      </w:r>
      <w:r w:rsidRPr="0005766F">
        <w:rPr>
          <w:rFonts w:ascii="Traditional Arabic" w:hAnsi="Traditional Arabic" w:cs="Traditional Arabic"/>
          <w:sz w:val="28"/>
          <w:szCs w:val="28"/>
          <w:rtl/>
          <w:lang w:val="en-US" w:bidi="ar-DZ"/>
        </w:rPr>
        <w:t xml:space="preserve"> من المبحوثين يرون أن اجادة الحاسب الآلي تعد مهمة في الوظيفة، في المقابل نجد أن نسبة 27.59</w:t>
      </w:r>
      <w:r w:rsidRPr="0005766F">
        <w:rPr>
          <w:rFonts w:ascii="Traditional Arabic" w:hAnsi="Traditional Arabic" w:cs="Traditional Arabic"/>
          <w:sz w:val="28"/>
          <w:szCs w:val="28"/>
          <w:lang w:bidi="ar-DZ"/>
        </w:rPr>
        <w:t>%</w:t>
      </w:r>
      <w:r w:rsidRPr="0005766F">
        <w:rPr>
          <w:rFonts w:ascii="Traditional Arabic" w:hAnsi="Traditional Arabic" w:cs="Traditional Arabic"/>
          <w:sz w:val="28"/>
          <w:szCs w:val="28"/>
          <w:rtl/>
          <w:lang w:val="en-US" w:bidi="ar-DZ"/>
        </w:rPr>
        <w:t xml:space="preserve"> من المبحوثين أجابوا أنه مهم الى حد ما، بينما ترى مجموعة من المبحوثين والي تقدر نسبتهم بــ 2.58</w:t>
      </w:r>
      <w:r w:rsidRPr="0005766F">
        <w:rPr>
          <w:rFonts w:ascii="Traditional Arabic" w:hAnsi="Traditional Arabic" w:cs="Traditional Arabic"/>
          <w:sz w:val="28"/>
          <w:szCs w:val="28"/>
          <w:lang w:bidi="ar-DZ"/>
        </w:rPr>
        <w:t>%</w:t>
      </w:r>
      <w:r w:rsidRPr="0005766F">
        <w:rPr>
          <w:rFonts w:ascii="Traditional Arabic" w:hAnsi="Traditional Arabic" w:cs="Traditional Arabic"/>
          <w:sz w:val="28"/>
          <w:szCs w:val="28"/>
          <w:rtl/>
          <w:lang w:val="en-US" w:bidi="ar-DZ"/>
        </w:rPr>
        <w:t xml:space="preserve"> </w:t>
      </w:r>
      <w:r w:rsidR="00982912" w:rsidRPr="0005766F">
        <w:rPr>
          <w:rFonts w:ascii="Traditional Arabic" w:hAnsi="Traditional Arabic" w:cs="Traditional Arabic"/>
          <w:sz w:val="28"/>
          <w:szCs w:val="28"/>
          <w:rtl/>
          <w:lang w:val="en-US" w:bidi="ar-DZ"/>
        </w:rPr>
        <w:t>أن اجادة الحاسب الآلي غير مهم لشغل الوظيفة.</w:t>
      </w:r>
      <w:r w:rsidR="00AC1BD4">
        <w:rPr>
          <w:rFonts w:ascii="Traditional Arabic" w:hAnsi="Traditional Arabic" w:cs="Traditional Arabic" w:hint="cs"/>
          <w:sz w:val="28"/>
          <w:szCs w:val="28"/>
          <w:rtl/>
          <w:lang w:val="en-US" w:bidi="ar-DZ"/>
        </w:rPr>
        <w:t xml:space="preserve"> وقد عبر جل المستخدمون اثناء المقابلة على ضرورة اجادة الحاسب الآلي واعتبروه من المهارات الأساسية التي يطابون بها المتقدم لشغل الوظيفة </w:t>
      </w:r>
      <w:r w:rsidR="00C361FD">
        <w:rPr>
          <w:rFonts w:ascii="Traditional Arabic" w:hAnsi="Traditional Arabic" w:cs="Traditional Arabic" w:hint="cs"/>
          <w:sz w:val="28"/>
          <w:szCs w:val="28"/>
          <w:rtl/>
          <w:lang w:val="en-US" w:bidi="ar-DZ"/>
        </w:rPr>
        <w:t xml:space="preserve">. ويرى الباحثان ان سبب اهتمام أرباب العمل بإجادة الحاسب الآلي هو سبب منطقي يتناغم مع متطلبات العصر وتطور </w:t>
      </w:r>
      <w:r w:rsidR="00974D57">
        <w:rPr>
          <w:rFonts w:ascii="Traditional Arabic" w:hAnsi="Traditional Arabic" w:cs="Traditional Arabic" w:hint="cs"/>
          <w:sz w:val="28"/>
          <w:szCs w:val="28"/>
          <w:rtl/>
          <w:lang w:val="en-US" w:bidi="ar-DZ"/>
        </w:rPr>
        <w:t>المكننة والمعلوماتية، إضافة الى ذلك فإن العولمة تفرض على الجميع الوصول الى مستوى مقبول من تشابه أنظمة الإدارة الالكترونية خصوصا في المجالات التجارية التي تعتمد كثيرا على المعلوماتية والتقنية.</w:t>
      </w:r>
    </w:p>
    <w:p w:rsidR="00C1450B" w:rsidRPr="00123101" w:rsidRDefault="00C1450B" w:rsidP="008176E5">
      <w:pPr>
        <w:tabs>
          <w:tab w:val="left" w:pos="1870"/>
        </w:tabs>
        <w:bidi/>
        <w:spacing w:line="240" w:lineRule="auto"/>
        <w:jc w:val="both"/>
        <w:rPr>
          <w:rFonts w:ascii="Traditional Arabic" w:hAnsi="Traditional Arabic" w:cs="Traditional Arabic"/>
          <w:b/>
          <w:bCs/>
          <w:sz w:val="28"/>
          <w:szCs w:val="28"/>
          <w:rtl/>
          <w:lang w:bidi="ar-DZ"/>
        </w:rPr>
      </w:pPr>
      <w:r w:rsidRPr="00123101">
        <w:rPr>
          <w:rFonts w:ascii="Traditional Arabic" w:hAnsi="Traditional Arabic" w:cs="Traditional Arabic"/>
          <w:b/>
          <w:bCs/>
          <w:sz w:val="28"/>
          <w:szCs w:val="28"/>
          <w:rtl/>
          <w:lang w:bidi="ar-DZ"/>
        </w:rPr>
        <w:t>السؤال</w:t>
      </w:r>
      <w:r w:rsidR="00123101" w:rsidRPr="00123101">
        <w:rPr>
          <w:rFonts w:ascii="Traditional Arabic" w:hAnsi="Traditional Arabic" w:cs="Traditional Arabic" w:hint="cs"/>
          <w:b/>
          <w:bCs/>
          <w:sz w:val="28"/>
          <w:szCs w:val="28"/>
          <w:rtl/>
          <w:lang w:bidi="ar-DZ"/>
        </w:rPr>
        <w:t xml:space="preserve"> رقم</w:t>
      </w:r>
      <w:r w:rsidRPr="00123101">
        <w:rPr>
          <w:rFonts w:ascii="Traditional Arabic" w:hAnsi="Traditional Arabic" w:cs="Traditional Arabic"/>
          <w:b/>
          <w:bCs/>
          <w:sz w:val="28"/>
          <w:szCs w:val="28"/>
          <w:rtl/>
          <w:lang w:bidi="ar-DZ"/>
        </w:rPr>
        <w:t xml:space="preserve"> </w:t>
      </w:r>
      <w:r w:rsidR="00123101" w:rsidRPr="00123101">
        <w:rPr>
          <w:rFonts w:ascii="Traditional Arabic" w:hAnsi="Traditional Arabic" w:cs="Traditional Arabic" w:hint="cs"/>
          <w:b/>
          <w:bCs/>
          <w:sz w:val="28"/>
          <w:szCs w:val="28"/>
          <w:rtl/>
          <w:lang w:bidi="ar-DZ"/>
        </w:rPr>
        <w:t>(</w:t>
      </w:r>
      <w:r w:rsidRPr="00123101">
        <w:rPr>
          <w:rFonts w:ascii="Traditional Arabic" w:hAnsi="Traditional Arabic" w:cs="Traditional Arabic"/>
          <w:b/>
          <w:bCs/>
          <w:sz w:val="28"/>
          <w:szCs w:val="28"/>
          <w:rtl/>
          <w:lang w:bidi="ar-DZ"/>
        </w:rPr>
        <w:t>08</w:t>
      </w:r>
      <w:r w:rsidR="00123101" w:rsidRPr="00123101">
        <w:rPr>
          <w:rFonts w:ascii="Traditional Arabic" w:hAnsi="Traditional Arabic" w:cs="Traditional Arabic" w:hint="cs"/>
          <w:b/>
          <w:bCs/>
          <w:sz w:val="28"/>
          <w:szCs w:val="28"/>
          <w:rtl/>
          <w:lang w:bidi="ar-DZ"/>
        </w:rPr>
        <w:t>)</w:t>
      </w:r>
      <w:r w:rsidR="00123101">
        <w:rPr>
          <w:rFonts w:ascii="Traditional Arabic" w:hAnsi="Traditional Arabic" w:cs="Traditional Arabic" w:hint="cs"/>
          <w:b/>
          <w:bCs/>
          <w:sz w:val="28"/>
          <w:szCs w:val="28"/>
          <w:rtl/>
          <w:lang w:bidi="ar-DZ"/>
        </w:rPr>
        <w:t xml:space="preserve"> </w:t>
      </w:r>
      <w:r w:rsidRPr="00123101">
        <w:rPr>
          <w:rFonts w:ascii="Traditional Arabic" w:hAnsi="Traditional Arabic" w:cs="Traditional Arabic"/>
          <w:b/>
          <w:bCs/>
          <w:sz w:val="28"/>
          <w:szCs w:val="28"/>
          <w:rtl/>
          <w:lang w:bidi="ar-DZ"/>
        </w:rPr>
        <w:t>:</w:t>
      </w:r>
      <w:r w:rsidR="00123101">
        <w:rPr>
          <w:rFonts w:ascii="Traditional Arabic" w:hAnsi="Traditional Arabic" w:cs="Traditional Arabic" w:hint="cs"/>
          <w:b/>
          <w:bCs/>
          <w:sz w:val="28"/>
          <w:szCs w:val="28"/>
          <w:rtl/>
          <w:lang w:bidi="ar-DZ"/>
        </w:rPr>
        <w:t xml:space="preserve"> </w:t>
      </w:r>
      <w:r w:rsidRPr="0005766F">
        <w:rPr>
          <w:rFonts w:ascii="Traditional Arabic" w:hAnsi="Traditional Arabic" w:cs="Traditional Arabic"/>
          <w:sz w:val="28"/>
          <w:szCs w:val="28"/>
          <w:rtl/>
          <w:lang w:bidi="ar-DZ"/>
        </w:rPr>
        <w:t>هل اجادة مهارة التخاطب والاتصال الفعال متطلب بشكل ...</w:t>
      </w:r>
    </w:p>
    <w:tbl>
      <w:tblPr>
        <w:tblStyle w:val="Grilledutableau"/>
        <w:bidiVisual/>
        <w:tblW w:w="10632" w:type="dxa"/>
        <w:tblInd w:w="-319" w:type="dxa"/>
        <w:tblLook w:val="04A0"/>
      </w:tblPr>
      <w:tblGrid>
        <w:gridCol w:w="1039"/>
        <w:gridCol w:w="800"/>
        <w:gridCol w:w="843"/>
        <w:gridCol w:w="799"/>
        <w:gridCol w:w="843"/>
        <w:gridCol w:w="960"/>
        <w:gridCol w:w="843"/>
        <w:gridCol w:w="1142"/>
        <w:gridCol w:w="978"/>
        <w:gridCol w:w="844"/>
        <w:gridCol w:w="838"/>
        <w:gridCol w:w="703"/>
      </w:tblGrid>
      <w:tr w:rsidR="00C1450B" w:rsidRPr="0005766F" w:rsidTr="00D921D1">
        <w:trPr>
          <w:trHeight w:val="601"/>
        </w:trPr>
        <w:tc>
          <w:tcPr>
            <w:tcW w:w="1057" w:type="dxa"/>
            <w:vMerge w:val="restart"/>
          </w:tcPr>
          <w:p w:rsidR="00C1450B" w:rsidRPr="0005766F" w:rsidRDefault="000A7DFF" w:rsidP="00236EBA">
            <w:pPr>
              <w:tabs>
                <w:tab w:val="left" w:pos="1870"/>
              </w:tabs>
              <w:bidi/>
              <w:jc w:val="both"/>
              <w:rPr>
                <w:rFonts w:ascii="Traditional Arabic" w:hAnsi="Traditional Arabic" w:cs="Traditional Arabic"/>
                <w:sz w:val="28"/>
                <w:szCs w:val="28"/>
                <w:rtl/>
                <w:lang w:val="en-US" w:bidi="ar-DZ"/>
              </w:rPr>
            </w:pPr>
            <w:r>
              <w:rPr>
                <w:rFonts w:ascii="Traditional Arabic" w:hAnsi="Traditional Arabic" w:cs="Traditional Arabic"/>
                <w:noProof/>
                <w:sz w:val="28"/>
                <w:szCs w:val="28"/>
                <w:rtl/>
              </w:rPr>
              <w:pict>
                <v:shape id="_x0000_s1040" type="#_x0000_t32" style="position:absolute;left:0;text-align:left;margin-left:-4.35pt;margin-top:-.45pt;width:50.65pt;height:69.25pt;flip:x;z-index:251684864" o:connectortype="straight"/>
              </w:pict>
            </w:r>
            <w:r w:rsidR="00C1450B" w:rsidRPr="0005766F">
              <w:rPr>
                <w:rFonts w:ascii="Traditional Arabic" w:hAnsi="Traditional Arabic" w:cs="Traditional Arabic"/>
                <w:sz w:val="28"/>
                <w:szCs w:val="28"/>
                <w:rtl/>
                <w:lang w:val="en-US" w:bidi="ar-DZ"/>
              </w:rPr>
              <w:t xml:space="preserve">   النتائج </w:t>
            </w:r>
          </w:p>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p>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الإجابة</w:t>
            </w:r>
          </w:p>
        </w:tc>
        <w:tc>
          <w:tcPr>
            <w:tcW w:w="1615" w:type="dxa"/>
            <w:gridSpan w:val="2"/>
          </w:tcPr>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قطاع حكومي</w:t>
            </w:r>
          </w:p>
        </w:tc>
        <w:tc>
          <w:tcPr>
            <w:tcW w:w="1614" w:type="dxa"/>
            <w:gridSpan w:val="2"/>
          </w:tcPr>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قطاع خاص</w:t>
            </w:r>
          </w:p>
        </w:tc>
        <w:tc>
          <w:tcPr>
            <w:tcW w:w="964" w:type="dxa"/>
            <w:vMerge w:val="restart"/>
          </w:tcPr>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مجموع التكرارات</w:t>
            </w:r>
          </w:p>
        </w:tc>
        <w:tc>
          <w:tcPr>
            <w:tcW w:w="818" w:type="dxa"/>
            <w:vMerge w:val="restart"/>
          </w:tcPr>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النسبة المئوية</w:t>
            </w:r>
          </w:p>
        </w:tc>
        <w:tc>
          <w:tcPr>
            <w:tcW w:w="2154" w:type="dxa"/>
            <w:gridSpan w:val="2"/>
          </w:tcPr>
          <w:p w:rsidR="00C1450B" w:rsidRPr="0005766F" w:rsidRDefault="00C1450B" w:rsidP="00236EBA">
            <w:pPr>
              <w:tabs>
                <w:tab w:val="left" w:pos="1870"/>
              </w:tabs>
              <w:bidi/>
              <w:jc w:val="both"/>
              <w:rPr>
                <w:rFonts w:ascii="Traditional Arabic" w:hAnsi="Traditional Arabic" w:cs="Traditional Arabic"/>
                <w:sz w:val="28"/>
                <w:szCs w:val="28"/>
                <w:vertAlign w:val="superscript"/>
                <w:rtl/>
                <w:lang w:val="en-US" w:bidi="ar-DZ"/>
              </w:rPr>
            </w:pPr>
            <w:r w:rsidRPr="0005766F">
              <w:rPr>
                <w:rFonts w:ascii="Traditional Arabic" w:hAnsi="Traditional Arabic" w:cs="Traditional Arabic"/>
                <w:sz w:val="28"/>
                <w:szCs w:val="28"/>
                <w:rtl/>
                <w:lang w:val="en-US" w:bidi="ar-DZ"/>
              </w:rPr>
              <w:t>كا</w:t>
            </w:r>
            <w:r w:rsidRPr="0005766F">
              <w:rPr>
                <w:rFonts w:ascii="Traditional Arabic" w:hAnsi="Traditional Arabic" w:cs="Traditional Arabic"/>
                <w:sz w:val="28"/>
                <w:szCs w:val="28"/>
                <w:vertAlign w:val="superscript"/>
                <w:rtl/>
                <w:lang w:val="en-US" w:bidi="ar-DZ"/>
              </w:rPr>
              <w:t>2</w:t>
            </w:r>
          </w:p>
        </w:tc>
        <w:tc>
          <w:tcPr>
            <w:tcW w:w="850" w:type="dxa"/>
            <w:vMerge w:val="restart"/>
          </w:tcPr>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مستوى الدلالة</w:t>
            </w:r>
          </w:p>
        </w:tc>
        <w:tc>
          <w:tcPr>
            <w:tcW w:w="851" w:type="dxa"/>
            <w:vMerge w:val="restart"/>
          </w:tcPr>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درجة الحرية</w:t>
            </w:r>
          </w:p>
        </w:tc>
        <w:tc>
          <w:tcPr>
            <w:tcW w:w="709" w:type="dxa"/>
            <w:vMerge w:val="restart"/>
          </w:tcPr>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القرار</w:t>
            </w:r>
          </w:p>
        </w:tc>
      </w:tr>
      <w:tr w:rsidR="00C1450B" w:rsidRPr="0005766F" w:rsidTr="00D921D1">
        <w:trPr>
          <w:trHeight w:val="601"/>
        </w:trPr>
        <w:tc>
          <w:tcPr>
            <w:tcW w:w="1057" w:type="dxa"/>
            <w:vMerge/>
          </w:tcPr>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p>
        </w:tc>
        <w:tc>
          <w:tcPr>
            <w:tcW w:w="806" w:type="dxa"/>
          </w:tcPr>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التكرار</w:t>
            </w:r>
          </w:p>
        </w:tc>
        <w:tc>
          <w:tcPr>
            <w:tcW w:w="809" w:type="dxa"/>
          </w:tcPr>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النسب المئوية</w:t>
            </w:r>
          </w:p>
        </w:tc>
        <w:tc>
          <w:tcPr>
            <w:tcW w:w="805" w:type="dxa"/>
          </w:tcPr>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التكرار</w:t>
            </w:r>
          </w:p>
        </w:tc>
        <w:tc>
          <w:tcPr>
            <w:tcW w:w="809" w:type="dxa"/>
          </w:tcPr>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النسب المئوية</w:t>
            </w:r>
          </w:p>
        </w:tc>
        <w:tc>
          <w:tcPr>
            <w:tcW w:w="964" w:type="dxa"/>
            <w:vMerge/>
          </w:tcPr>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p>
        </w:tc>
        <w:tc>
          <w:tcPr>
            <w:tcW w:w="818" w:type="dxa"/>
            <w:vMerge/>
          </w:tcPr>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p>
        </w:tc>
        <w:tc>
          <w:tcPr>
            <w:tcW w:w="1162" w:type="dxa"/>
          </w:tcPr>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المحسوبة</w:t>
            </w:r>
          </w:p>
        </w:tc>
        <w:tc>
          <w:tcPr>
            <w:tcW w:w="992" w:type="dxa"/>
          </w:tcPr>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المجدولة</w:t>
            </w:r>
          </w:p>
        </w:tc>
        <w:tc>
          <w:tcPr>
            <w:tcW w:w="850" w:type="dxa"/>
            <w:vMerge/>
          </w:tcPr>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p>
        </w:tc>
        <w:tc>
          <w:tcPr>
            <w:tcW w:w="851" w:type="dxa"/>
            <w:vMerge/>
          </w:tcPr>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p>
        </w:tc>
        <w:tc>
          <w:tcPr>
            <w:tcW w:w="709" w:type="dxa"/>
            <w:vMerge/>
          </w:tcPr>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p>
        </w:tc>
      </w:tr>
      <w:tr w:rsidR="00C1450B" w:rsidRPr="0005766F" w:rsidTr="00D921D1">
        <w:trPr>
          <w:trHeight w:val="601"/>
        </w:trPr>
        <w:tc>
          <w:tcPr>
            <w:tcW w:w="1057" w:type="dxa"/>
          </w:tcPr>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مهم</w:t>
            </w:r>
          </w:p>
        </w:tc>
        <w:tc>
          <w:tcPr>
            <w:tcW w:w="806" w:type="dxa"/>
          </w:tcPr>
          <w:p w:rsidR="00C1450B" w:rsidRPr="0005766F" w:rsidRDefault="004C1692"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31</w:t>
            </w:r>
          </w:p>
        </w:tc>
        <w:tc>
          <w:tcPr>
            <w:tcW w:w="809" w:type="dxa"/>
          </w:tcPr>
          <w:p w:rsidR="00C1450B" w:rsidRPr="0005766F" w:rsidRDefault="007E6C87"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60.78</w:t>
            </w:r>
          </w:p>
        </w:tc>
        <w:tc>
          <w:tcPr>
            <w:tcW w:w="805" w:type="dxa"/>
          </w:tcPr>
          <w:p w:rsidR="00C1450B" w:rsidRPr="0005766F" w:rsidRDefault="004C1692"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49</w:t>
            </w:r>
          </w:p>
        </w:tc>
        <w:tc>
          <w:tcPr>
            <w:tcW w:w="809" w:type="dxa"/>
          </w:tcPr>
          <w:p w:rsidR="00C1450B" w:rsidRPr="0005766F" w:rsidRDefault="007E6C87"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75.38</w:t>
            </w:r>
          </w:p>
        </w:tc>
        <w:tc>
          <w:tcPr>
            <w:tcW w:w="964" w:type="dxa"/>
          </w:tcPr>
          <w:p w:rsidR="00C1450B" w:rsidRPr="0005766F" w:rsidRDefault="004C1692"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80</w:t>
            </w:r>
          </w:p>
        </w:tc>
        <w:tc>
          <w:tcPr>
            <w:tcW w:w="818" w:type="dxa"/>
          </w:tcPr>
          <w:p w:rsidR="00C1450B" w:rsidRPr="0005766F" w:rsidRDefault="007E6C87"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68.97</w:t>
            </w:r>
          </w:p>
        </w:tc>
        <w:tc>
          <w:tcPr>
            <w:tcW w:w="1162" w:type="dxa"/>
            <w:vMerge w:val="restart"/>
          </w:tcPr>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p>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p>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p>
          <w:p w:rsidR="00C1450B" w:rsidRPr="0005766F" w:rsidRDefault="004C1692"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6.20</w:t>
            </w:r>
          </w:p>
        </w:tc>
        <w:tc>
          <w:tcPr>
            <w:tcW w:w="992" w:type="dxa"/>
            <w:vMerge w:val="restart"/>
          </w:tcPr>
          <w:p w:rsidR="003C6D1D" w:rsidRPr="0005766F" w:rsidRDefault="003C6D1D" w:rsidP="00236EBA">
            <w:pPr>
              <w:tabs>
                <w:tab w:val="left" w:pos="1870"/>
              </w:tabs>
              <w:bidi/>
              <w:jc w:val="both"/>
              <w:rPr>
                <w:rFonts w:ascii="Traditional Arabic" w:hAnsi="Traditional Arabic" w:cs="Traditional Arabic"/>
                <w:sz w:val="28"/>
                <w:szCs w:val="28"/>
                <w:rtl/>
                <w:lang w:val="en-US" w:bidi="ar-DZ"/>
              </w:rPr>
            </w:pPr>
          </w:p>
          <w:p w:rsidR="003C6D1D" w:rsidRPr="0005766F" w:rsidRDefault="003C6D1D" w:rsidP="00236EBA">
            <w:pPr>
              <w:bidi/>
              <w:jc w:val="both"/>
              <w:rPr>
                <w:rFonts w:ascii="Traditional Arabic" w:hAnsi="Traditional Arabic" w:cs="Traditional Arabic"/>
                <w:sz w:val="28"/>
                <w:szCs w:val="28"/>
                <w:rtl/>
                <w:lang w:val="en-US" w:bidi="ar-DZ"/>
              </w:rPr>
            </w:pPr>
          </w:p>
          <w:p w:rsidR="003C6D1D" w:rsidRPr="0005766F" w:rsidRDefault="003C6D1D" w:rsidP="00236EBA">
            <w:pPr>
              <w:bidi/>
              <w:jc w:val="both"/>
              <w:rPr>
                <w:rFonts w:ascii="Traditional Arabic" w:hAnsi="Traditional Arabic" w:cs="Traditional Arabic"/>
                <w:sz w:val="28"/>
                <w:szCs w:val="28"/>
                <w:rtl/>
                <w:lang w:val="en-US" w:bidi="ar-DZ"/>
              </w:rPr>
            </w:pPr>
          </w:p>
          <w:p w:rsidR="00C1450B" w:rsidRPr="0005766F" w:rsidRDefault="003C6D1D" w:rsidP="00236EBA">
            <w:pPr>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5.99</w:t>
            </w:r>
          </w:p>
        </w:tc>
        <w:tc>
          <w:tcPr>
            <w:tcW w:w="850" w:type="dxa"/>
            <w:vMerge w:val="restart"/>
          </w:tcPr>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p>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p>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p>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0.05</w:t>
            </w:r>
          </w:p>
        </w:tc>
        <w:tc>
          <w:tcPr>
            <w:tcW w:w="851" w:type="dxa"/>
            <w:vMerge w:val="restart"/>
          </w:tcPr>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p>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p>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p>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w:t>
            </w:r>
          </w:p>
        </w:tc>
        <w:tc>
          <w:tcPr>
            <w:tcW w:w="709" w:type="dxa"/>
            <w:vMerge w:val="restart"/>
          </w:tcPr>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p>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p>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p>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دال</w:t>
            </w:r>
          </w:p>
        </w:tc>
      </w:tr>
      <w:tr w:rsidR="00C1450B" w:rsidRPr="0005766F" w:rsidTr="00D921D1">
        <w:trPr>
          <w:trHeight w:val="620"/>
        </w:trPr>
        <w:tc>
          <w:tcPr>
            <w:tcW w:w="1057" w:type="dxa"/>
          </w:tcPr>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مهم الى حد ما</w:t>
            </w:r>
          </w:p>
        </w:tc>
        <w:tc>
          <w:tcPr>
            <w:tcW w:w="806" w:type="dxa"/>
          </w:tcPr>
          <w:p w:rsidR="00C1450B" w:rsidRPr="0005766F" w:rsidRDefault="004C1692"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12</w:t>
            </w:r>
          </w:p>
        </w:tc>
        <w:tc>
          <w:tcPr>
            <w:tcW w:w="809" w:type="dxa"/>
          </w:tcPr>
          <w:p w:rsidR="00C1450B" w:rsidRPr="0005766F" w:rsidRDefault="007E6C87"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23.53</w:t>
            </w:r>
          </w:p>
        </w:tc>
        <w:tc>
          <w:tcPr>
            <w:tcW w:w="805" w:type="dxa"/>
          </w:tcPr>
          <w:p w:rsidR="00C1450B" w:rsidRPr="0005766F" w:rsidRDefault="004C1692"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14</w:t>
            </w:r>
          </w:p>
        </w:tc>
        <w:tc>
          <w:tcPr>
            <w:tcW w:w="809" w:type="dxa"/>
          </w:tcPr>
          <w:p w:rsidR="00C1450B" w:rsidRPr="0005766F" w:rsidRDefault="007E6C87"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21.54</w:t>
            </w:r>
          </w:p>
        </w:tc>
        <w:tc>
          <w:tcPr>
            <w:tcW w:w="964" w:type="dxa"/>
          </w:tcPr>
          <w:p w:rsidR="00C1450B" w:rsidRPr="0005766F" w:rsidRDefault="004C1692"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26</w:t>
            </w:r>
          </w:p>
        </w:tc>
        <w:tc>
          <w:tcPr>
            <w:tcW w:w="818" w:type="dxa"/>
          </w:tcPr>
          <w:p w:rsidR="00C1450B" w:rsidRPr="0005766F" w:rsidRDefault="007E6C87"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22.41</w:t>
            </w:r>
          </w:p>
        </w:tc>
        <w:tc>
          <w:tcPr>
            <w:tcW w:w="1162" w:type="dxa"/>
            <w:vMerge/>
          </w:tcPr>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p>
        </w:tc>
        <w:tc>
          <w:tcPr>
            <w:tcW w:w="992" w:type="dxa"/>
            <w:vMerge/>
          </w:tcPr>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p>
        </w:tc>
        <w:tc>
          <w:tcPr>
            <w:tcW w:w="850" w:type="dxa"/>
            <w:vMerge/>
          </w:tcPr>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p>
        </w:tc>
        <w:tc>
          <w:tcPr>
            <w:tcW w:w="851" w:type="dxa"/>
            <w:vMerge/>
          </w:tcPr>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p>
        </w:tc>
        <w:tc>
          <w:tcPr>
            <w:tcW w:w="709" w:type="dxa"/>
            <w:vMerge/>
          </w:tcPr>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p>
        </w:tc>
      </w:tr>
      <w:tr w:rsidR="00C1450B" w:rsidRPr="0005766F" w:rsidTr="00D921D1">
        <w:trPr>
          <w:trHeight w:val="620"/>
        </w:trPr>
        <w:tc>
          <w:tcPr>
            <w:tcW w:w="1057" w:type="dxa"/>
          </w:tcPr>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غير مهم</w:t>
            </w:r>
          </w:p>
        </w:tc>
        <w:tc>
          <w:tcPr>
            <w:tcW w:w="806" w:type="dxa"/>
          </w:tcPr>
          <w:p w:rsidR="00C1450B" w:rsidRPr="0005766F" w:rsidRDefault="004C1692"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8</w:t>
            </w:r>
          </w:p>
        </w:tc>
        <w:tc>
          <w:tcPr>
            <w:tcW w:w="809" w:type="dxa"/>
          </w:tcPr>
          <w:p w:rsidR="00C1450B" w:rsidRPr="0005766F" w:rsidRDefault="007E6C87"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15.69</w:t>
            </w:r>
          </w:p>
        </w:tc>
        <w:tc>
          <w:tcPr>
            <w:tcW w:w="805" w:type="dxa"/>
          </w:tcPr>
          <w:p w:rsidR="00C1450B" w:rsidRPr="0005766F" w:rsidRDefault="004C1692"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w:t>
            </w:r>
          </w:p>
        </w:tc>
        <w:tc>
          <w:tcPr>
            <w:tcW w:w="809" w:type="dxa"/>
          </w:tcPr>
          <w:p w:rsidR="00C1450B" w:rsidRPr="0005766F" w:rsidRDefault="007E6C87"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3.08</w:t>
            </w:r>
          </w:p>
        </w:tc>
        <w:tc>
          <w:tcPr>
            <w:tcW w:w="964" w:type="dxa"/>
          </w:tcPr>
          <w:p w:rsidR="00C1450B" w:rsidRPr="0005766F" w:rsidRDefault="004C1692"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10</w:t>
            </w:r>
          </w:p>
        </w:tc>
        <w:tc>
          <w:tcPr>
            <w:tcW w:w="818" w:type="dxa"/>
          </w:tcPr>
          <w:p w:rsidR="00C1450B" w:rsidRPr="0005766F" w:rsidRDefault="007E6C87"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8.62</w:t>
            </w:r>
          </w:p>
        </w:tc>
        <w:tc>
          <w:tcPr>
            <w:tcW w:w="1162" w:type="dxa"/>
            <w:vMerge/>
          </w:tcPr>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p>
        </w:tc>
        <w:tc>
          <w:tcPr>
            <w:tcW w:w="992" w:type="dxa"/>
            <w:vMerge/>
          </w:tcPr>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p>
        </w:tc>
        <w:tc>
          <w:tcPr>
            <w:tcW w:w="850" w:type="dxa"/>
            <w:vMerge/>
          </w:tcPr>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p>
        </w:tc>
        <w:tc>
          <w:tcPr>
            <w:tcW w:w="851" w:type="dxa"/>
            <w:vMerge/>
          </w:tcPr>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p>
        </w:tc>
        <w:tc>
          <w:tcPr>
            <w:tcW w:w="709" w:type="dxa"/>
            <w:vMerge/>
          </w:tcPr>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p>
        </w:tc>
      </w:tr>
      <w:tr w:rsidR="00C1450B" w:rsidRPr="0005766F" w:rsidTr="00D921D1">
        <w:trPr>
          <w:trHeight w:val="620"/>
        </w:trPr>
        <w:tc>
          <w:tcPr>
            <w:tcW w:w="1057" w:type="dxa"/>
          </w:tcPr>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المجموع</w:t>
            </w:r>
          </w:p>
        </w:tc>
        <w:tc>
          <w:tcPr>
            <w:tcW w:w="806" w:type="dxa"/>
          </w:tcPr>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51</w:t>
            </w:r>
          </w:p>
        </w:tc>
        <w:tc>
          <w:tcPr>
            <w:tcW w:w="809" w:type="dxa"/>
          </w:tcPr>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100</w:t>
            </w:r>
          </w:p>
        </w:tc>
        <w:tc>
          <w:tcPr>
            <w:tcW w:w="805" w:type="dxa"/>
          </w:tcPr>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65</w:t>
            </w:r>
          </w:p>
        </w:tc>
        <w:tc>
          <w:tcPr>
            <w:tcW w:w="809" w:type="dxa"/>
          </w:tcPr>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100</w:t>
            </w:r>
          </w:p>
        </w:tc>
        <w:tc>
          <w:tcPr>
            <w:tcW w:w="964" w:type="dxa"/>
          </w:tcPr>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116</w:t>
            </w:r>
          </w:p>
        </w:tc>
        <w:tc>
          <w:tcPr>
            <w:tcW w:w="818" w:type="dxa"/>
          </w:tcPr>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100</w:t>
            </w:r>
          </w:p>
        </w:tc>
        <w:tc>
          <w:tcPr>
            <w:tcW w:w="1162" w:type="dxa"/>
            <w:vMerge/>
          </w:tcPr>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p>
        </w:tc>
        <w:tc>
          <w:tcPr>
            <w:tcW w:w="992" w:type="dxa"/>
            <w:vMerge/>
          </w:tcPr>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p>
        </w:tc>
        <w:tc>
          <w:tcPr>
            <w:tcW w:w="850" w:type="dxa"/>
            <w:vMerge/>
          </w:tcPr>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p>
        </w:tc>
        <w:tc>
          <w:tcPr>
            <w:tcW w:w="851" w:type="dxa"/>
            <w:vMerge/>
          </w:tcPr>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p>
        </w:tc>
        <w:tc>
          <w:tcPr>
            <w:tcW w:w="709" w:type="dxa"/>
            <w:vMerge/>
          </w:tcPr>
          <w:p w:rsidR="00C1450B" w:rsidRPr="0005766F" w:rsidRDefault="00C1450B" w:rsidP="00236EBA">
            <w:pPr>
              <w:tabs>
                <w:tab w:val="left" w:pos="1870"/>
              </w:tabs>
              <w:bidi/>
              <w:jc w:val="both"/>
              <w:rPr>
                <w:rFonts w:ascii="Traditional Arabic" w:hAnsi="Traditional Arabic" w:cs="Traditional Arabic"/>
                <w:sz w:val="28"/>
                <w:szCs w:val="28"/>
                <w:rtl/>
                <w:lang w:val="en-US" w:bidi="ar-DZ"/>
              </w:rPr>
            </w:pPr>
          </w:p>
        </w:tc>
      </w:tr>
    </w:tbl>
    <w:p w:rsidR="00D921D1" w:rsidRPr="003C1434" w:rsidRDefault="00815AF7" w:rsidP="008176E5">
      <w:pPr>
        <w:tabs>
          <w:tab w:val="left" w:pos="1870"/>
        </w:tabs>
        <w:bidi/>
        <w:spacing w:line="240" w:lineRule="auto"/>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bidi="ar-DZ"/>
        </w:rPr>
        <w:t xml:space="preserve">يتبين لنا من خلال النتائج الموضحة في الجدول أن هناك فرق ذو دلالة إحصائية لصالح القيمة الكبرى عند مستوى معنوية </w:t>
      </w:r>
      <w:smartTag w:uri="urn:schemas-microsoft-com:office:smarttags" w:element="time">
        <w:smartTagPr>
          <w:attr w:name="Hour" w:val="0"/>
          <w:attr w:name="Minute" w:val="05"/>
        </w:smartTagPr>
        <w:r w:rsidRPr="0005766F">
          <w:rPr>
            <w:rFonts w:ascii="Traditional Arabic" w:hAnsi="Traditional Arabic" w:cs="Traditional Arabic"/>
            <w:sz w:val="28"/>
            <w:szCs w:val="28"/>
            <w:rtl/>
            <w:lang w:bidi="ar-DZ"/>
          </w:rPr>
          <w:t>0.05</w:t>
        </w:r>
      </w:smartTag>
      <w:r w:rsidRPr="0005766F">
        <w:rPr>
          <w:rFonts w:ascii="Traditional Arabic" w:hAnsi="Traditional Arabic" w:cs="Traditional Arabic"/>
          <w:sz w:val="28"/>
          <w:szCs w:val="28"/>
          <w:rtl/>
          <w:lang w:bidi="ar-DZ"/>
        </w:rPr>
        <w:t xml:space="preserve"> ودرجة حرية تساوي 2 حيث بلغت قيمة كا</w:t>
      </w:r>
      <w:r w:rsidRPr="0005766F">
        <w:rPr>
          <w:rFonts w:ascii="Traditional Arabic" w:hAnsi="Traditional Arabic" w:cs="Traditional Arabic"/>
          <w:sz w:val="28"/>
          <w:szCs w:val="28"/>
          <w:vertAlign w:val="superscript"/>
          <w:rtl/>
          <w:lang w:bidi="ar-DZ"/>
        </w:rPr>
        <w:t>2</w:t>
      </w:r>
      <w:r w:rsidRPr="0005766F">
        <w:rPr>
          <w:rFonts w:ascii="Traditional Arabic" w:hAnsi="Traditional Arabic" w:cs="Traditional Arabic"/>
          <w:sz w:val="28"/>
          <w:szCs w:val="28"/>
          <w:rtl/>
          <w:lang w:bidi="ar-DZ"/>
        </w:rPr>
        <w:t xml:space="preserve"> </w:t>
      </w:r>
      <w:r w:rsidR="00D53FD0" w:rsidRPr="0005766F">
        <w:rPr>
          <w:rFonts w:ascii="Traditional Arabic" w:hAnsi="Traditional Arabic" w:cs="Traditional Arabic"/>
          <w:sz w:val="28"/>
          <w:szCs w:val="28"/>
          <w:rtl/>
          <w:lang w:bidi="ar-DZ"/>
        </w:rPr>
        <w:t xml:space="preserve">المحسوبة </w:t>
      </w:r>
      <w:smartTag w:uri="urn:schemas-microsoft-com:office:smarttags" w:element="time">
        <w:smartTagPr>
          <w:attr w:name="Hour" w:val="6"/>
          <w:attr w:name="Minute" w:val="20"/>
        </w:smartTagPr>
        <w:r w:rsidR="00D53FD0" w:rsidRPr="0005766F">
          <w:rPr>
            <w:rFonts w:ascii="Traditional Arabic" w:hAnsi="Traditional Arabic" w:cs="Traditional Arabic"/>
            <w:sz w:val="28"/>
            <w:szCs w:val="28"/>
            <w:rtl/>
            <w:lang w:bidi="ar-DZ"/>
          </w:rPr>
          <w:t>6.20</w:t>
        </w:r>
      </w:smartTag>
      <w:r w:rsidR="00D53FD0" w:rsidRPr="0005766F">
        <w:rPr>
          <w:rFonts w:ascii="Traditional Arabic" w:hAnsi="Traditional Arabic" w:cs="Traditional Arabic"/>
          <w:sz w:val="28"/>
          <w:szCs w:val="28"/>
          <w:rtl/>
          <w:lang w:bidi="ar-DZ"/>
        </w:rPr>
        <w:t xml:space="preserve"> وهي اكبر من قيمة كا</w:t>
      </w:r>
      <w:r w:rsidR="00D53FD0" w:rsidRPr="0005766F">
        <w:rPr>
          <w:rFonts w:ascii="Traditional Arabic" w:hAnsi="Traditional Arabic" w:cs="Traditional Arabic"/>
          <w:sz w:val="28"/>
          <w:szCs w:val="28"/>
          <w:vertAlign w:val="superscript"/>
          <w:rtl/>
          <w:lang w:bidi="ar-DZ"/>
        </w:rPr>
        <w:t>2</w:t>
      </w:r>
      <w:r w:rsidR="00D53FD0" w:rsidRPr="0005766F">
        <w:rPr>
          <w:rFonts w:ascii="Traditional Arabic" w:hAnsi="Traditional Arabic" w:cs="Traditional Arabic"/>
          <w:sz w:val="28"/>
          <w:szCs w:val="28"/>
          <w:rtl/>
          <w:lang w:bidi="ar-DZ"/>
        </w:rPr>
        <w:t xml:space="preserve"> المجدولة والمقدرة بــ 5.99، ويتجسد هذا الفرق في كون 68.97</w:t>
      </w:r>
      <w:r w:rsidR="00D53FD0" w:rsidRPr="0005766F">
        <w:rPr>
          <w:rFonts w:ascii="Traditional Arabic" w:hAnsi="Traditional Arabic" w:cs="Traditional Arabic"/>
          <w:sz w:val="28"/>
          <w:szCs w:val="28"/>
          <w:lang w:bidi="ar-DZ"/>
        </w:rPr>
        <w:t>%</w:t>
      </w:r>
      <w:r w:rsidR="00D53FD0" w:rsidRPr="0005766F">
        <w:rPr>
          <w:rFonts w:ascii="Traditional Arabic" w:hAnsi="Traditional Arabic" w:cs="Traditional Arabic"/>
          <w:sz w:val="28"/>
          <w:szCs w:val="28"/>
          <w:rtl/>
          <w:lang w:val="en-US" w:bidi="ar-DZ"/>
        </w:rPr>
        <w:t xml:space="preserve"> من المبحوثين يرون أن مهارة التخاطب والاتصال ضرورية للموظف الجديد، في المقابل 22.41</w:t>
      </w:r>
      <w:r w:rsidR="00D53FD0" w:rsidRPr="0005766F">
        <w:rPr>
          <w:rFonts w:ascii="Traditional Arabic" w:hAnsi="Traditional Arabic" w:cs="Traditional Arabic"/>
          <w:sz w:val="28"/>
          <w:szCs w:val="28"/>
          <w:lang w:bidi="ar-DZ"/>
        </w:rPr>
        <w:t>%</w:t>
      </w:r>
      <w:r w:rsidR="00D53FD0" w:rsidRPr="0005766F">
        <w:rPr>
          <w:rFonts w:ascii="Traditional Arabic" w:hAnsi="Traditional Arabic" w:cs="Traditional Arabic"/>
          <w:sz w:val="28"/>
          <w:szCs w:val="28"/>
          <w:rtl/>
          <w:lang w:val="en-US" w:bidi="ar-DZ"/>
        </w:rPr>
        <w:t xml:space="preserve"> من المبحوثين يرون أنها مهمة الى حد ما، في حين 8.62</w:t>
      </w:r>
      <w:r w:rsidR="00D53FD0" w:rsidRPr="0005766F">
        <w:rPr>
          <w:rFonts w:ascii="Traditional Arabic" w:hAnsi="Traditional Arabic" w:cs="Traditional Arabic"/>
          <w:sz w:val="28"/>
          <w:szCs w:val="28"/>
          <w:lang w:bidi="ar-DZ"/>
        </w:rPr>
        <w:t>%</w:t>
      </w:r>
      <w:r w:rsidR="00D53FD0" w:rsidRPr="0005766F">
        <w:rPr>
          <w:rFonts w:ascii="Traditional Arabic" w:hAnsi="Traditional Arabic" w:cs="Traditional Arabic"/>
          <w:sz w:val="28"/>
          <w:szCs w:val="28"/>
          <w:rtl/>
          <w:lang w:val="en-US" w:bidi="ar-DZ"/>
        </w:rPr>
        <w:t xml:space="preserve"> منهم يرون أنها غير مهمة.</w:t>
      </w:r>
      <w:r w:rsidR="00DA1C84">
        <w:rPr>
          <w:rFonts w:ascii="Traditional Arabic" w:hAnsi="Traditional Arabic" w:cs="Traditional Arabic" w:hint="cs"/>
          <w:sz w:val="28"/>
          <w:szCs w:val="28"/>
          <w:rtl/>
          <w:lang w:val="en-US" w:bidi="ar-DZ"/>
        </w:rPr>
        <w:t xml:space="preserve"> ويرى الباحثان أن توفر هذه المهارة يخدم العلاقة بين  الموظف والمؤسسة وذلك بتوضيح الخطوط الوظيفية، بالإضافة الى علاقة الموظف مع الموظفين الآخرين سواء </w:t>
      </w:r>
      <w:r w:rsidR="008176E5">
        <w:rPr>
          <w:rFonts w:ascii="Traditional Arabic" w:hAnsi="Traditional Arabic" w:cs="Traditional Arabic" w:hint="cs"/>
          <w:sz w:val="28"/>
          <w:szCs w:val="28"/>
          <w:rtl/>
          <w:lang w:val="en-US" w:bidi="ar-DZ"/>
        </w:rPr>
        <w:t>أ</w:t>
      </w:r>
      <w:r w:rsidR="00DA1C84">
        <w:rPr>
          <w:rFonts w:ascii="Traditional Arabic" w:hAnsi="Traditional Arabic" w:cs="Traditional Arabic" w:hint="cs"/>
          <w:sz w:val="28"/>
          <w:szCs w:val="28"/>
          <w:rtl/>
          <w:lang w:val="en-US" w:bidi="ar-DZ"/>
        </w:rPr>
        <w:t>كانو</w:t>
      </w:r>
      <w:r w:rsidR="008176E5">
        <w:rPr>
          <w:rFonts w:ascii="Traditional Arabic" w:hAnsi="Traditional Arabic" w:cs="Traditional Arabic" w:hint="cs"/>
          <w:sz w:val="28"/>
          <w:szCs w:val="28"/>
          <w:rtl/>
          <w:lang w:val="en-US" w:bidi="ar-DZ"/>
        </w:rPr>
        <w:t>ا</w:t>
      </w:r>
      <w:r w:rsidR="00DA1C84">
        <w:rPr>
          <w:rFonts w:ascii="Traditional Arabic" w:hAnsi="Traditional Arabic" w:cs="Traditional Arabic" w:hint="cs"/>
          <w:sz w:val="28"/>
          <w:szCs w:val="28"/>
          <w:rtl/>
          <w:lang w:val="en-US" w:bidi="ar-DZ"/>
        </w:rPr>
        <w:t xml:space="preserve"> بنفس الإدارة أو في إدارة أخرى في المؤسسة. </w:t>
      </w:r>
    </w:p>
    <w:p w:rsidR="00D921D1" w:rsidRPr="0005766F" w:rsidRDefault="00D921D1" w:rsidP="00236EBA">
      <w:pPr>
        <w:tabs>
          <w:tab w:val="left" w:pos="1870"/>
        </w:tabs>
        <w:bidi/>
        <w:spacing w:line="240" w:lineRule="auto"/>
        <w:jc w:val="both"/>
        <w:rPr>
          <w:rFonts w:ascii="Traditional Arabic" w:hAnsi="Traditional Arabic" w:cs="Traditional Arabic"/>
          <w:sz w:val="28"/>
          <w:szCs w:val="28"/>
          <w:rtl/>
          <w:lang w:bidi="ar-DZ"/>
        </w:rPr>
      </w:pPr>
      <w:r w:rsidRPr="00123101">
        <w:rPr>
          <w:rFonts w:ascii="Traditional Arabic" w:hAnsi="Traditional Arabic" w:cs="Traditional Arabic"/>
          <w:b/>
          <w:bCs/>
          <w:sz w:val="28"/>
          <w:szCs w:val="28"/>
          <w:rtl/>
          <w:lang w:bidi="ar-DZ"/>
        </w:rPr>
        <w:t>السؤال</w:t>
      </w:r>
      <w:r w:rsidR="00123101">
        <w:rPr>
          <w:rFonts w:ascii="Traditional Arabic" w:hAnsi="Traditional Arabic" w:cs="Traditional Arabic" w:hint="cs"/>
          <w:b/>
          <w:bCs/>
          <w:sz w:val="28"/>
          <w:szCs w:val="28"/>
          <w:rtl/>
          <w:lang w:bidi="ar-DZ"/>
        </w:rPr>
        <w:t xml:space="preserve"> رقم</w:t>
      </w:r>
      <w:r w:rsidRPr="00123101">
        <w:rPr>
          <w:rFonts w:ascii="Traditional Arabic" w:hAnsi="Traditional Arabic" w:cs="Traditional Arabic"/>
          <w:b/>
          <w:bCs/>
          <w:sz w:val="28"/>
          <w:szCs w:val="28"/>
          <w:rtl/>
          <w:lang w:bidi="ar-DZ"/>
        </w:rPr>
        <w:t xml:space="preserve"> </w:t>
      </w:r>
      <w:r w:rsidR="00123101">
        <w:rPr>
          <w:rFonts w:ascii="Traditional Arabic" w:hAnsi="Traditional Arabic" w:cs="Traditional Arabic" w:hint="cs"/>
          <w:b/>
          <w:bCs/>
          <w:sz w:val="28"/>
          <w:szCs w:val="28"/>
          <w:rtl/>
          <w:lang w:bidi="ar-DZ"/>
        </w:rPr>
        <w:t>(</w:t>
      </w:r>
      <w:r w:rsidRPr="00123101">
        <w:rPr>
          <w:rFonts w:ascii="Traditional Arabic" w:hAnsi="Traditional Arabic" w:cs="Traditional Arabic"/>
          <w:b/>
          <w:bCs/>
          <w:sz w:val="28"/>
          <w:szCs w:val="28"/>
          <w:rtl/>
          <w:lang w:bidi="ar-DZ"/>
        </w:rPr>
        <w:t>09</w:t>
      </w:r>
      <w:r w:rsidR="00123101">
        <w:rPr>
          <w:rFonts w:ascii="Traditional Arabic" w:hAnsi="Traditional Arabic" w:cs="Traditional Arabic" w:hint="cs"/>
          <w:b/>
          <w:bCs/>
          <w:sz w:val="28"/>
          <w:szCs w:val="28"/>
          <w:rtl/>
          <w:lang w:bidi="ar-DZ"/>
        </w:rPr>
        <w:t>)</w:t>
      </w:r>
      <w:r w:rsidRPr="00123101">
        <w:rPr>
          <w:rFonts w:ascii="Traditional Arabic" w:hAnsi="Traditional Arabic" w:cs="Traditional Arabic"/>
          <w:b/>
          <w:bCs/>
          <w:sz w:val="28"/>
          <w:szCs w:val="28"/>
          <w:rtl/>
          <w:lang w:bidi="ar-DZ"/>
        </w:rPr>
        <w:t xml:space="preserve"> :</w:t>
      </w:r>
      <w:r w:rsidR="00123101" w:rsidRPr="00123101">
        <w:rPr>
          <w:rFonts w:ascii="Traditional Arabic" w:hAnsi="Traditional Arabic" w:cs="Traditional Arabic" w:hint="cs"/>
          <w:b/>
          <w:bCs/>
          <w:sz w:val="28"/>
          <w:szCs w:val="28"/>
          <w:rtl/>
          <w:lang w:bidi="ar-DZ"/>
        </w:rPr>
        <w:t xml:space="preserve"> </w:t>
      </w:r>
      <w:r w:rsidRPr="0005766F">
        <w:rPr>
          <w:rFonts w:ascii="Traditional Arabic" w:hAnsi="Traditional Arabic" w:cs="Traditional Arabic"/>
          <w:sz w:val="28"/>
          <w:szCs w:val="28"/>
          <w:rtl/>
          <w:lang w:bidi="ar-DZ"/>
        </w:rPr>
        <w:t>مامدى توافر المعارف والمعلومات الحديثة اللازمة لأداء المهام المطلوبة؟</w:t>
      </w:r>
    </w:p>
    <w:tbl>
      <w:tblPr>
        <w:tblStyle w:val="Grilledutableau"/>
        <w:bidiVisual/>
        <w:tblW w:w="10632" w:type="dxa"/>
        <w:tblInd w:w="-319" w:type="dxa"/>
        <w:tblLook w:val="04A0"/>
      </w:tblPr>
      <w:tblGrid>
        <w:gridCol w:w="1039"/>
        <w:gridCol w:w="800"/>
        <w:gridCol w:w="843"/>
        <w:gridCol w:w="799"/>
        <w:gridCol w:w="843"/>
        <w:gridCol w:w="960"/>
        <w:gridCol w:w="843"/>
        <w:gridCol w:w="1142"/>
        <w:gridCol w:w="978"/>
        <w:gridCol w:w="844"/>
        <w:gridCol w:w="838"/>
        <w:gridCol w:w="703"/>
      </w:tblGrid>
      <w:tr w:rsidR="00D921D1" w:rsidRPr="0005766F" w:rsidTr="00D921D1">
        <w:trPr>
          <w:trHeight w:val="601"/>
        </w:trPr>
        <w:tc>
          <w:tcPr>
            <w:tcW w:w="1057" w:type="dxa"/>
            <w:vMerge w:val="restart"/>
          </w:tcPr>
          <w:p w:rsidR="00D921D1" w:rsidRPr="0005766F" w:rsidRDefault="000A7DFF" w:rsidP="00236EBA">
            <w:pPr>
              <w:tabs>
                <w:tab w:val="left" w:pos="1870"/>
              </w:tabs>
              <w:bidi/>
              <w:jc w:val="both"/>
              <w:rPr>
                <w:rFonts w:ascii="Traditional Arabic" w:hAnsi="Traditional Arabic" w:cs="Traditional Arabic"/>
                <w:sz w:val="28"/>
                <w:szCs w:val="28"/>
                <w:rtl/>
                <w:lang w:val="en-US" w:bidi="ar-DZ"/>
              </w:rPr>
            </w:pPr>
            <w:r>
              <w:rPr>
                <w:rFonts w:ascii="Traditional Arabic" w:hAnsi="Traditional Arabic" w:cs="Traditional Arabic"/>
                <w:noProof/>
                <w:sz w:val="28"/>
                <w:szCs w:val="28"/>
                <w:rtl/>
              </w:rPr>
              <w:pict>
                <v:shape id="_x0000_s1041" type="#_x0000_t32" style="position:absolute;left:0;text-align:left;margin-left:-4.35pt;margin-top:-.45pt;width:50.65pt;height:69.25pt;flip:x;z-index:251686912" o:connectortype="straight"/>
              </w:pict>
            </w:r>
            <w:r w:rsidR="00D921D1" w:rsidRPr="0005766F">
              <w:rPr>
                <w:rFonts w:ascii="Traditional Arabic" w:hAnsi="Traditional Arabic" w:cs="Traditional Arabic"/>
                <w:sz w:val="28"/>
                <w:szCs w:val="28"/>
                <w:rtl/>
                <w:lang w:val="en-US" w:bidi="ar-DZ"/>
              </w:rPr>
              <w:t xml:space="preserve">   النتائج </w:t>
            </w:r>
          </w:p>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p>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الإجابة</w:t>
            </w:r>
          </w:p>
        </w:tc>
        <w:tc>
          <w:tcPr>
            <w:tcW w:w="1615" w:type="dxa"/>
            <w:gridSpan w:val="2"/>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قطاع حكومي</w:t>
            </w:r>
          </w:p>
        </w:tc>
        <w:tc>
          <w:tcPr>
            <w:tcW w:w="1614" w:type="dxa"/>
            <w:gridSpan w:val="2"/>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قطاع خاص</w:t>
            </w:r>
          </w:p>
        </w:tc>
        <w:tc>
          <w:tcPr>
            <w:tcW w:w="964" w:type="dxa"/>
            <w:vMerge w:val="restart"/>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مجموع التكرارات</w:t>
            </w:r>
          </w:p>
        </w:tc>
        <w:tc>
          <w:tcPr>
            <w:tcW w:w="818" w:type="dxa"/>
            <w:vMerge w:val="restart"/>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النسبة المئوية</w:t>
            </w:r>
          </w:p>
        </w:tc>
        <w:tc>
          <w:tcPr>
            <w:tcW w:w="2154" w:type="dxa"/>
            <w:gridSpan w:val="2"/>
          </w:tcPr>
          <w:p w:rsidR="00D921D1" w:rsidRPr="0005766F" w:rsidRDefault="00D921D1" w:rsidP="00236EBA">
            <w:pPr>
              <w:tabs>
                <w:tab w:val="left" w:pos="1870"/>
              </w:tabs>
              <w:bidi/>
              <w:jc w:val="both"/>
              <w:rPr>
                <w:rFonts w:ascii="Traditional Arabic" w:hAnsi="Traditional Arabic" w:cs="Traditional Arabic"/>
                <w:sz w:val="28"/>
                <w:szCs w:val="28"/>
                <w:vertAlign w:val="superscript"/>
                <w:rtl/>
                <w:lang w:val="en-US" w:bidi="ar-DZ"/>
              </w:rPr>
            </w:pPr>
            <w:r w:rsidRPr="0005766F">
              <w:rPr>
                <w:rFonts w:ascii="Traditional Arabic" w:hAnsi="Traditional Arabic" w:cs="Traditional Arabic"/>
                <w:sz w:val="28"/>
                <w:szCs w:val="28"/>
                <w:rtl/>
                <w:lang w:val="en-US" w:bidi="ar-DZ"/>
              </w:rPr>
              <w:t>كا</w:t>
            </w:r>
            <w:r w:rsidRPr="0005766F">
              <w:rPr>
                <w:rFonts w:ascii="Traditional Arabic" w:hAnsi="Traditional Arabic" w:cs="Traditional Arabic"/>
                <w:sz w:val="28"/>
                <w:szCs w:val="28"/>
                <w:vertAlign w:val="superscript"/>
                <w:rtl/>
                <w:lang w:val="en-US" w:bidi="ar-DZ"/>
              </w:rPr>
              <w:t>2</w:t>
            </w:r>
          </w:p>
        </w:tc>
        <w:tc>
          <w:tcPr>
            <w:tcW w:w="850" w:type="dxa"/>
            <w:vMerge w:val="restart"/>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مستوى الدلالة</w:t>
            </w:r>
          </w:p>
        </w:tc>
        <w:tc>
          <w:tcPr>
            <w:tcW w:w="851" w:type="dxa"/>
            <w:vMerge w:val="restart"/>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درجة الحرية</w:t>
            </w:r>
          </w:p>
        </w:tc>
        <w:tc>
          <w:tcPr>
            <w:tcW w:w="709" w:type="dxa"/>
            <w:vMerge w:val="restart"/>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القرار</w:t>
            </w:r>
          </w:p>
        </w:tc>
      </w:tr>
      <w:tr w:rsidR="00D921D1" w:rsidRPr="0005766F" w:rsidTr="00D921D1">
        <w:trPr>
          <w:trHeight w:val="601"/>
        </w:trPr>
        <w:tc>
          <w:tcPr>
            <w:tcW w:w="1057" w:type="dxa"/>
            <w:vMerge/>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p>
        </w:tc>
        <w:tc>
          <w:tcPr>
            <w:tcW w:w="806" w:type="dxa"/>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التكرار</w:t>
            </w:r>
          </w:p>
        </w:tc>
        <w:tc>
          <w:tcPr>
            <w:tcW w:w="809" w:type="dxa"/>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النسب المئوية</w:t>
            </w:r>
          </w:p>
        </w:tc>
        <w:tc>
          <w:tcPr>
            <w:tcW w:w="805" w:type="dxa"/>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التكرار</w:t>
            </w:r>
          </w:p>
        </w:tc>
        <w:tc>
          <w:tcPr>
            <w:tcW w:w="809" w:type="dxa"/>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النسب المئوية</w:t>
            </w:r>
          </w:p>
        </w:tc>
        <w:tc>
          <w:tcPr>
            <w:tcW w:w="964" w:type="dxa"/>
            <w:vMerge/>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p>
        </w:tc>
        <w:tc>
          <w:tcPr>
            <w:tcW w:w="818" w:type="dxa"/>
            <w:vMerge/>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p>
        </w:tc>
        <w:tc>
          <w:tcPr>
            <w:tcW w:w="1162" w:type="dxa"/>
            <w:tcBorders>
              <w:bottom w:val="single" w:sz="4" w:space="0" w:color="auto"/>
            </w:tcBorders>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المحسوبة</w:t>
            </w:r>
          </w:p>
        </w:tc>
        <w:tc>
          <w:tcPr>
            <w:tcW w:w="992" w:type="dxa"/>
            <w:tcBorders>
              <w:bottom w:val="single" w:sz="4" w:space="0" w:color="auto"/>
            </w:tcBorders>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المجدولة</w:t>
            </w:r>
          </w:p>
        </w:tc>
        <w:tc>
          <w:tcPr>
            <w:tcW w:w="850" w:type="dxa"/>
            <w:vMerge/>
            <w:tcBorders>
              <w:bottom w:val="single" w:sz="4" w:space="0" w:color="auto"/>
            </w:tcBorders>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p>
        </w:tc>
        <w:tc>
          <w:tcPr>
            <w:tcW w:w="851" w:type="dxa"/>
            <w:vMerge/>
            <w:tcBorders>
              <w:bottom w:val="single" w:sz="4" w:space="0" w:color="auto"/>
            </w:tcBorders>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p>
        </w:tc>
        <w:tc>
          <w:tcPr>
            <w:tcW w:w="709" w:type="dxa"/>
            <w:vMerge/>
            <w:tcBorders>
              <w:bottom w:val="single" w:sz="4" w:space="0" w:color="auto"/>
            </w:tcBorders>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p>
        </w:tc>
      </w:tr>
      <w:tr w:rsidR="00D921D1" w:rsidRPr="0005766F" w:rsidTr="00D921D1">
        <w:trPr>
          <w:trHeight w:val="601"/>
        </w:trPr>
        <w:tc>
          <w:tcPr>
            <w:tcW w:w="1057" w:type="dxa"/>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lastRenderedPageBreak/>
              <w:t>متوفرة تماما</w:t>
            </w:r>
          </w:p>
        </w:tc>
        <w:tc>
          <w:tcPr>
            <w:tcW w:w="806" w:type="dxa"/>
          </w:tcPr>
          <w:p w:rsidR="00D921D1" w:rsidRPr="0005766F" w:rsidRDefault="00B35A98"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3</w:t>
            </w:r>
          </w:p>
        </w:tc>
        <w:tc>
          <w:tcPr>
            <w:tcW w:w="809" w:type="dxa"/>
          </w:tcPr>
          <w:p w:rsidR="00D921D1" w:rsidRPr="0005766F" w:rsidRDefault="00354C9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5.88</w:t>
            </w:r>
          </w:p>
        </w:tc>
        <w:tc>
          <w:tcPr>
            <w:tcW w:w="805" w:type="dxa"/>
          </w:tcPr>
          <w:p w:rsidR="00D921D1" w:rsidRPr="0005766F" w:rsidRDefault="00B35A98"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4</w:t>
            </w:r>
          </w:p>
        </w:tc>
        <w:tc>
          <w:tcPr>
            <w:tcW w:w="809" w:type="dxa"/>
          </w:tcPr>
          <w:p w:rsidR="00D921D1" w:rsidRPr="0005766F" w:rsidRDefault="00354C9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6.15</w:t>
            </w:r>
          </w:p>
        </w:tc>
        <w:tc>
          <w:tcPr>
            <w:tcW w:w="964" w:type="dxa"/>
          </w:tcPr>
          <w:p w:rsidR="00D921D1" w:rsidRPr="0005766F" w:rsidRDefault="00B35A98"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7</w:t>
            </w:r>
          </w:p>
        </w:tc>
        <w:tc>
          <w:tcPr>
            <w:tcW w:w="818" w:type="dxa"/>
          </w:tcPr>
          <w:p w:rsidR="00D921D1" w:rsidRPr="0005766F" w:rsidRDefault="00354C9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6.03</w:t>
            </w:r>
          </w:p>
        </w:tc>
        <w:tc>
          <w:tcPr>
            <w:tcW w:w="1162" w:type="dxa"/>
            <w:vMerge w:val="restart"/>
            <w:tcBorders>
              <w:top w:val="single" w:sz="4" w:space="0" w:color="auto"/>
            </w:tcBorders>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p>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p>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p>
          <w:p w:rsidR="00D921D1" w:rsidRPr="0005766F" w:rsidRDefault="00827FE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8.76</w:t>
            </w:r>
          </w:p>
        </w:tc>
        <w:tc>
          <w:tcPr>
            <w:tcW w:w="992" w:type="dxa"/>
            <w:vMerge w:val="restart"/>
            <w:tcBorders>
              <w:top w:val="single" w:sz="4" w:space="0" w:color="auto"/>
            </w:tcBorders>
          </w:tcPr>
          <w:p w:rsidR="003C6D1D" w:rsidRPr="0005766F" w:rsidRDefault="003C6D1D" w:rsidP="00236EBA">
            <w:pPr>
              <w:tabs>
                <w:tab w:val="left" w:pos="1870"/>
              </w:tabs>
              <w:bidi/>
              <w:jc w:val="both"/>
              <w:rPr>
                <w:rFonts w:ascii="Traditional Arabic" w:hAnsi="Traditional Arabic" w:cs="Traditional Arabic"/>
                <w:sz w:val="28"/>
                <w:szCs w:val="28"/>
                <w:rtl/>
                <w:lang w:val="en-US" w:bidi="ar-DZ"/>
              </w:rPr>
            </w:pPr>
          </w:p>
          <w:p w:rsidR="003C6D1D" w:rsidRPr="0005766F" w:rsidRDefault="003C6D1D" w:rsidP="00236EBA">
            <w:pPr>
              <w:bidi/>
              <w:jc w:val="both"/>
              <w:rPr>
                <w:rFonts w:ascii="Traditional Arabic" w:hAnsi="Traditional Arabic" w:cs="Traditional Arabic"/>
                <w:sz w:val="28"/>
                <w:szCs w:val="28"/>
                <w:rtl/>
                <w:lang w:val="en-US" w:bidi="ar-DZ"/>
              </w:rPr>
            </w:pPr>
          </w:p>
          <w:p w:rsidR="003C6D1D" w:rsidRPr="0005766F" w:rsidRDefault="003C6D1D" w:rsidP="00236EBA">
            <w:pPr>
              <w:bidi/>
              <w:jc w:val="both"/>
              <w:rPr>
                <w:rFonts w:ascii="Traditional Arabic" w:hAnsi="Traditional Arabic" w:cs="Traditional Arabic"/>
                <w:sz w:val="28"/>
                <w:szCs w:val="28"/>
                <w:rtl/>
                <w:lang w:val="en-US" w:bidi="ar-DZ"/>
              </w:rPr>
            </w:pPr>
          </w:p>
          <w:p w:rsidR="00D921D1" w:rsidRPr="0005766F" w:rsidRDefault="003C6D1D" w:rsidP="00236EBA">
            <w:pPr>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7.81</w:t>
            </w:r>
          </w:p>
        </w:tc>
        <w:tc>
          <w:tcPr>
            <w:tcW w:w="850" w:type="dxa"/>
            <w:vMerge w:val="restart"/>
            <w:tcBorders>
              <w:top w:val="single" w:sz="4" w:space="0" w:color="auto"/>
            </w:tcBorders>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p>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p>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p>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0.05</w:t>
            </w:r>
          </w:p>
        </w:tc>
        <w:tc>
          <w:tcPr>
            <w:tcW w:w="851" w:type="dxa"/>
            <w:vMerge w:val="restart"/>
            <w:tcBorders>
              <w:top w:val="single" w:sz="4" w:space="0" w:color="auto"/>
            </w:tcBorders>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p>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p>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p>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3</w:t>
            </w:r>
          </w:p>
        </w:tc>
        <w:tc>
          <w:tcPr>
            <w:tcW w:w="709" w:type="dxa"/>
            <w:vMerge w:val="restart"/>
            <w:tcBorders>
              <w:top w:val="single" w:sz="4" w:space="0" w:color="auto"/>
            </w:tcBorders>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p>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p>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p>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دال</w:t>
            </w:r>
          </w:p>
        </w:tc>
      </w:tr>
      <w:tr w:rsidR="00D921D1" w:rsidRPr="0005766F" w:rsidTr="00D921D1">
        <w:trPr>
          <w:trHeight w:val="620"/>
        </w:trPr>
        <w:tc>
          <w:tcPr>
            <w:tcW w:w="1057" w:type="dxa"/>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متوفرة</w:t>
            </w:r>
          </w:p>
        </w:tc>
        <w:tc>
          <w:tcPr>
            <w:tcW w:w="806" w:type="dxa"/>
          </w:tcPr>
          <w:p w:rsidR="00D921D1" w:rsidRPr="0005766F" w:rsidRDefault="00B35A98"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6</w:t>
            </w:r>
          </w:p>
        </w:tc>
        <w:tc>
          <w:tcPr>
            <w:tcW w:w="809" w:type="dxa"/>
          </w:tcPr>
          <w:p w:rsidR="00D921D1" w:rsidRPr="0005766F" w:rsidRDefault="00354C9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11.77</w:t>
            </w:r>
          </w:p>
        </w:tc>
        <w:tc>
          <w:tcPr>
            <w:tcW w:w="805" w:type="dxa"/>
          </w:tcPr>
          <w:p w:rsidR="00D921D1" w:rsidRPr="0005766F" w:rsidRDefault="00B35A98"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23</w:t>
            </w:r>
          </w:p>
        </w:tc>
        <w:tc>
          <w:tcPr>
            <w:tcW w:w="809" w:type="dxa"/>
          </w:tcPr>
          <w:p w:rsidR="00D921D1" w:rsidRPr="0005766F" w:rsidRDefault="00354C9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35.38</w:t>
            </w:r>
          </w:p>
        </w:tc>
        <w:tc>
          <w:tcPr>
            <w:tcW w:w="964" w:type="dxa"/>
          </w:tcPr>
          <w:p w:rsidR="00D921D1" w:rsidRPr="0005766F" w:rsidRDefault="00B35A98"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29</w:t>
            </w:r>
          </w:p>
        </w:tc>
        <w:tc>
          <w:tcPr>
            <w:tcW w:w="818" w:type="dxa"/>
          </w:tcPr>
          <w:p w:rsidR="00D921D1" w:rsidRPr="0005766F" w:rsidRDefault="00354C9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25.00</w:t>
            </w:r>
          </w:p>
        </w:tc>
        <w:tc>
          <w:tcPr>
            <w:tcW w:w="1162" w:type="dxa"/>
            <w:vMerge/>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p>
        </w:tc>
        <w:tc>
          <w:tcPr>
            <w:tcW w:w="992" w:type="dxa"/>
            <w:vMerge/>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p>
        </w:tc>
        <w:tc>
          <w:tcPr>
            <w:tcW w:w="850" w:type="dxa"/>
            <w:vMerge/>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p>
        </w:tc>
        <w:tc>
          <w:tcPr>
            <w:tcW w:w="851" w:type="dxa"/>
            <w:vMerge/>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p>
        </w:tc>
        <w:tc>
          <w:tcPr>
            <w:tcW w:w="709" w:type="dxa"/>
            <w:vMerge/>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p>
        </w:tc>
      </w:tr>
      <w:tr w:rsidR="00D921D1" w:rsidRPr="0005766F" w:rsidTr="00D921D1">
        <w:trPr>
          <w:trHeight w:val="620"/>
        </w:trPr>
        <w:tc>
          <w:tcPr>
            <w:tcW w:w="1057" w:type="dxa"/>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الى حد ما</w:t>
            </w:r>
          </w:p>
        </w:tc>
        <w:tc>
          <w:tcPr>
            <w:tcW w:w="806" w:type="dxa"/>
          </w:tcPr>
          <w:p w:rsidR="00D921D1" w:rsidRPr="0005766F" w:rsidRDefault="00B35A98"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25</w:t>
            </w:r>
          </w:p>
        </w:tc>
        <w:tc>
          <w:tcPr>
            <w:tcW w:w="809" w:type="dxa"/>
          </w:tcPr>
          <w:p w:rsidR="00D921D1" w:rsidRPr="0005766F" w:rsidRDefault="00354C9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49.02</w:t>
            </w:r>
          </w:p>
        </w:tc>
        <w:tc>
          <w:tcPr>
            <w:tcW w:w="805" w:type="dxa"/>
          </w:tcPr>
          <w:p w:rsidR="00D921D1" w:rsidRPr="0005766F" w:rsidRDefault="00B35A98"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22</w:t>
            </w:r>
          </w:p>
        </w:tc>
        <w:tc>
          <w:tcPr>
            <w:tcW w:w="809" w:type="dxa"/>
          </w:tcPr>
          <w:p w:rsidR="00D921D1" w:rsidRPr="0005766F" w:rsidRDefault="00354C9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33.85</w:t>
            </w:r>
          </w:p>
        </w:tc>
        <w:tc>
          <w:tcPr>
            <w:tcW w:w="964" w:type="dxa"/>
          </w:tcPr>
          <w:p w:rsidR="00D921D1" w:rsidRPr="0005766F" w:rsidRDefault="00B35A98"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47</w:t>
            </w:r>
          </w:p>
        </w:tc>
        <w:tc>
          <w:tcPr>
            <w:tcW w:w="818" w:type="dxa"/>
          </w:tcPr>
          <w:p w:rsidR="00D921D1" w:rsidRPr="0005766F" w:rsidRDefault="00354C9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40.52</w:t>
            </w:r>
          </w:p>
        </w:tc>
        <w:tc>
          <w:tcPr>
            <w:tcW w:w="1162" w:type="dxa"/>
            <w:vMerge/>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p>
        </w:tc>
        <w:tc>
          <w:tcPr>
            <w:tcW w:w="992" w:type="dxa"/>
            <w:vMerge/>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p>
        </w:tc>
        <w:tc>
          <w:tcPr>
            <w:tcW w:w="850" w:type="dxa"/>
            <w:vMerge/>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p>
        </w:tc>
        <w:tc>
          <w:tcPr>
            <w:tcW w:w="851" w:type="dxa"/>
            <w:vMerge/>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p>
        </w:tc>
        <w:tc>
          <w:tcPr>
            <w:tcW w:w="709" w:type="dxa"/>
            <w:vMerge/>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p>
        </w:tc>
      </w:tr>
      <w:tr w:rsidR="00D921D1" w:rsidRPr="0005766F" w:rsidTr="00D921D1">
        <w:trPr>
          <w:trHeight w:val="620"/>
        </w:trPr>
        <w:tc>
          <w:tcPr>
            <w:tcW w:w="1057" w:type="dxa"/>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غير متوفرة</w:t>
            </w:r>
          </w:p>
        </w:tc>
        <w:tc>
          <w:tcPr>
            <w:tcW w:w="806" w:type="dxa"/>
          </w:tcPr>
          <w:p w:rsidR="00D921D1" w:rsidRPr="0005766F" w:rsidRDefault="00B35A98"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17</w:t>
            </w:r>
          </w:p>
        </w:tc>
        <w:tc>
          <w:tcPr>
            <w:tcW w:w="809" w:type="dxa"/>
          </w:tcPr>
          <w:p w:rsidR="00D921D1" w:rsidRPr="0005766F" w:rsidRDefault="00354C9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33.33</w:t>
            </w:r>
          </w:p>
        </w:tc>
        <w:tc>
          <w:tcPr>
            <w:tcW w:w="805" w:type="dxa"/>
          </w:tcPr>
          <w:p w:rsidR="00D921D1" w:rsidRPr="0005766F" w:rsidRDefault="00B35A98"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16</w:t>
            </w:r>
          </w:p>
        </w:tc>
        <w:tc>
          <w:tcPr>
            <w:tcW w:w="809" w:type="dxa"/>
          </w:tcPr>
          <w:p w:rsidR="00D921D1" w:rsidRPr="0005766F" w:rsidRDefault="00354C9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24.62</w:t>
            </w:r>
          </w:p>
        </w:tc>
        <w:tc>
          <w:tcPr>
            <w:tcW w:w="964" w:type="dxa"/>
          </w:tcPr>
          <w:p w:rsidR="00D921D1" w:rsidRPr="0005766F" w:rsidRDefault="00B35A98"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33</w:t>
            </w:r>
          </w:p>
        </w:tc>
        <w:tc>
          <w:tcPr>
            <w:tcW w:w="818" w:type="dxa"/>
          </w:tcPr>
          <w:p w:rsidR="00D921D1" w:rsidRPr="0005766F" w:rsidRDefault="00354C9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28.45</w:t>
            </w:r>
          </w:p>
        </w:tc>
        <w:tc>
          <w:tcPr>
            <w:tcW w:w="1162" w:type="dxa"/>
            <w:vMerge/>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p>
        </w:tc>
        <w:tc>
          <w:tcPr>
            <w:tcW w:w="992" w:type="dxa"/>
            <w:vMerge/>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p>
        </w:tc>
        <w:tc>
          <w:tcPr>
            <w:tcW w:w="850" w:type="dxa"/>
            <w:vMerge/>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p>
        </w:tc>
        <w:tc>
          <w:tcPr>
            <w:tcW w:w="851" w:type="dxa"/>
            <w:vMerge/>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p>
        </w:tc>
        <w:tc>
          <w:tcPr>
            <w:tcW w:w="709" w:type="dxa"/>
            <w:vMerge/>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p>
        </w:tc>
      </w:tr>
      <w:tr w:rsidR="00D921D1" w:rsidRPr="0005766F" w:rsidTr="00D921D1">
        <w:trPr>
          <w:trHeight w:val="620"/>
        </w:trPr>
        <w:tc>
          <w:tcPr>
            <w:tcW w:w="1057" w:type="dxa"/>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المجموع</w:t>
            </w:r>
          </w:p>
        </w:tc>
        <w:tc>
          <w:tcPr>
            <w:tcW w:w="806" w:type="dxa"/>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51</w:t>
            </w:r>
          </w:p>
        </w:tc>
        <w:tc>
          <w:tcPr>
            <w:tcW w:w="809" w:type="dxa"/>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100</w:t>
            </w:r>
          </w:p>
        </w:tc>
        <w:tc>
          <w:tcPr>
            <w:tcW w:w="805" w:type="dxa"/>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65</w:t>
            </w:r>
          </w:p>
        </w:tc>
        <w:tc>
          <w:tcPr>
            <w:tcW w:w="809" w:type="dxa"/>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100</w:t>
            </w:r>
          </w:p>
        </w:tc>
        <w:tc>
          <w:tcPr>
            <w:tcW w:w="964" w:type="dxa"/>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116</w:t>
            </w:r>
          </w:p>
        </w:tc>
        <w:tc>
          <w:tcPr>
            <w:tcW w:w="818" w:type="dxa"/>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100</w:t>
            </w:r>
          </w:p>
        </w:tc>
        <w:tc>
          <w:tcPr>
            <w:tcW w:w="1162" w:type="dxa"/>
            <w:vMerge/>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p>
        </w:tc>
        <w:tc>
          <w:tcPr>
            <w:tcW w:w="992" w:type="dxa"/>
            <w:vMerge/>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p>
        </w:tc>
        <w:tc>
          <w:tcPr>
            <w:tcW w:w="850" w:type="dxa"/>
            <w:vMerge/>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p>
        </w:tc>
        <w:tc>
          <w:tcPr>
            <w:tcW w:w="851" w:type="dxa"/>
            <w:vMerge/>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p>
        </w:tc>
        <w:tc>
          <w:tcPr>
            <w:tcW w:w="709" w:type="dxa"/>
            <w:vMerge/>
          </w:tcPr>
          <w:p w:rsidR="00D921D1" w:rsidRPr="0005766F" w:rsidRDefault="00D921D1" w:rsidP="00236EBA">
            <w:pPr>
              <w:tabs>
                <w:tab w:val="left" w:pos="1870"/>
              </w:tabs>
              <w:bidi/>
              <w:jc w:val="both"/>
              <w:rPr>
                <w:rFonts w:ascii="Traditional Arabic" w:hAnsi="Traditional Arabic" w:cs="Traditional Arabic"/>
                <w:sz w:val="28"/>
                <w:szCs w:val="28"/>
                <w:rtl/>
                <w:lang w:val="en-US" w:bidi="ar-DZ"/>
              </w:rPr>
            </w:pPr>
          </w:p>
        </w:tc>
      </w:tr>
    </w:tbl>
    <w:p w:rsidR="00A978FA" w:rsidRPr="0005766F" w:rsidRDefault="00A50039" w:rsidP="00236EBA">
      <w:pPr>
        <w:tabs>
          <w:tab w:val="left" w:pos="1870"/>
        </w:tabs>
        <w:bidi/>
        <w:spacing w:line="240" w:lineRule="auto"/>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bidi="ar-DZ"/>
        </w:rPr>
        <w:t>كما توضحه الإجابات في الجدول رقم ويؤكده اختبار كا</w:t>
      </w:r>
      <w:r w:rsidRPr="0005766F">
        <w:rPr>
          <w:rFonts w:ascii="Traditional Arabic" w:hAnsi="Traditional Arabic" w:cs="Traditional Arabic"/>
          <w:sz w:val="28"/>
          <w:szCs w:val="28"/>
          <w:vertAlign w:val="superscript"/>
          <w:rtl/>
          <w:lang w:bidi="ar-DZ"/>
        </w:rPr>
        <w:t>2</w:t>
      </w:r>
      <w:r w:rsidRPr="0005766F">
        <w:rPr>
          <w:rFonts w:ascii="Traditional Arabic" w:hAnsi="Traditional Arabic" w:cs="Traditional Arabic"/>
          <w:sz w:val="28"/>
          <w:szCs w:val="28"/>
          <w:rtl/>
          <w:lang w:bidi="ar-DZ"/>
        </w:rPr>
        <w:t xml:space="preserve"> نلاحظ أن قيمة كا</w:t>
      </w:r>
      <w:r w:rsidRPr="0005766F">
        <w:rPr>
          <w:rFonts w:ascii="Traditional Arabic" w:hAnsi="Traditional Arabic" w:cs="Traditional Arabic"/>
          <w:sz w:val="28"/>
          <w:szCs w:val="28"/>
          <w:vertAlign w:val="superscript"/>
          <w:rtl/>
          <w:lang w:bidi="ar-DZ"/>
        </w:rPr>
        <w:t>2</w:t>
      </w:r>
      <w:r w:rsidRPr="0005766F">
        <w:rPr>
          <w:rFonts w:ascii="Traditional Arabic" w:hAnsi="Traditional Arabic" w:cs="Traditional Arabic"/>
          <w:sz w:val="28"/>
          <w:szCs w:val="28"/>
          <w:rtl/>
          <w:lang w:bidi="ar-DZ"/>
        </w:rPr>
        <w:t xml:space="preserve"> المحسوبة </w:t>
      </w:r>
      <w:r w:rsidR="00B904BD" w:rsidRPr="0005766F">
        <w:rPr>
          <w:rFonts w:ascii="Traditional Arabic" w:hAnsi="Traditional Arabic" w:cs="Traditional Arabic"/>
          <w:sz w:val="28"/>
          <w:szCs w:val="28"/>
          <w:rtl/>
          <w:lang w:bidi="ar-DZ"/>
        </w:rPr>
        <w:t>التي بلغت 8.76 أكبر من قيمة كا</w:t>
      </w:r>
      <w:r w:rsidR="00B904BD" w:rsidRPr="0005766F">
        <w:rPr>
          <w:rFonts w:ascii="Traditional Arabic" w:hAnsi="Traditional Arabic" w:cs="Traditional Arabic"/>
          <w:sz w:val="28"/>
          <w:szCs w:val="28"/>
          <w:vertAlign w:val="superscript"/>
          <w:rtl/>
          <w:lang w:bidi="ar-DZ"/>
        </w:rPr>
        <w:t>2</w:t>
      </w:r>
      <w:r w:rsidR="00B904BD" w:rsidRPr="0005766F">
        <w:rPr>
          <w:rFonts w:ascii="Traditional Arabic" w:hAnsi="Traditional Arabic" w:cs="Traditional Arabic"/>
          <w:sz w:val="28"/>
          <w:szCs w:val="28"/>
          <w:rtl/>
          <w:lang w:bidi="ar-DZ"/>
        </w:rPr>
        <w:t xml:space="preserve"> المجدولة والمقدرة بــ 7.81 عند مستوى معنوية </w:t>
      </w:r>
      <w:smartTag w:uri="urn:schemas-microsoft-com:office:smarttags" w:element="time">
        <w:smartTagPr>
          <w:attr w:name="Hour" w:val="0"/>
          <w:attr w:name="Minute" w:val="05"/>
        </w:smartTagPr>
        <w:r w:rsidR="00B904BD" w:rsidRPr="0005766F">
          <w:rPr>
            <w:rFonts w:ascii="Traditional Arabic" w:hAnsi="Traditional Arabic" w:cs="Traditional Arabic"/>
            <w:sz w:val="28"/>
            <w:szCs w:val="28"/>
            <w:rtl/>
            <w:lang w:bidi="ar-DZ"/>
          </w:rPr>
          <w:t>0.05</w:t>
        </w:r>
      </w:smartTag>
      <w:r w:rsidR="00B904BD" w:rsidRPr="0005766F">
        <w:rPr>
          <w:rFonts w:ascii="Traditional Arabic" w:hAnsi="Traditional Arabic" w:cs="Traditional Arabic"/>
          <w:sz w:val="28"/>
          <w:szCs w:val="28"/>
          <w:rtl/>
          <w:lang w:bidi="ar-DZ"/>
        </w:rPr>
        <w:t xml:space="preserve"> ودرجة حرية تساوي 3.ومنه نستنتج أن الفرضية الصفرية معدومة، وبالتالي هناك دلالة إحصائية، والتي تجسد في كون 40.52</w:t>
      </w:r>
      <w:r w:rsidR="00B904BD" w:rsidRPr="0005766F">
        <w:rPr>
          <w:rFonts w:ascii="Traditional Arabic" w:hAnsi="Traditional Arabic" w:cs="Traditional Arabic"/>
          <w:sz w:val="28"/>
          <w:szCs w:val="28"/>
          <w:lang w:bidi="ar-DZ"/>
        </w:rPr>
        <w:t>%</w:t>
      </w:r>
      <w:r w:rsidR="00B904BD" w:rsidRPr="0005766F">
        <w:rPr>
          <w:rFonts w:ascii="Traditional Arabic" w:hAnsi="Traditional Arabic" w:cs="Traditional Arabic"/>
          <w:sz w:val="28"/>
          <w:szCs w:val="28"/>
          <w:rtl/>
          <w:lang w:val="en-US" w:bidi="ar-DZ"/>
        </w:rPr>
        <w:t xml:space="preserve"> من المبحوثين أجابوا أن المعلومات والمعارف الحديثة اللازمة لأداء المهام المطلوبة متوفرة الى حد ما في الموظف الجديد، مقابل28.45</w:t>
      </w:r>
      <w:r w:rsidR="00B904BD" w:rsidRPr="0005766F">
        <w:rPr>
          <w:rFonts w:ascii="Traditional Arabic" w:hAnsi="Traditional Arabic" w:cs="Traditional Arabic"/>
          <w:sz w:val="28"/>
          <w:szCs w:val="28"/>
          <w:lang w:bidi="ar-DZ"/>
        </w:rPr>
        <w:t>%</w:t>
      </w:r>
      <w:r w:rsidR="00B904BD" w:rsidRPr="0005766F">
        <w:rPr>
          <w:rFonts w:ascii="Traditional Arabic" w:hAnsi="Traditional Arabic" w:cs="Traditional Arabic"/>
          <w:sz w:val="28"/>
          <w:szCs w:val="28"/>
          <w:rtl/>
          <w:lang w:val="en-US" w:bidi="ar-DZ"/>
        </w:rPr>
        <w:t xml:space="preserve"> ممن يرون أنها غير متوفرة، بينما نجد 25</w:t>
      </w:r>
      <w:r w:rsidR="00B904BD" w:rsidRPr="0005766F">
        <w:rPr>
          <w:rFonts w:ascii="Traditional Arabic" w:hAnsi="Traditional Arabic" w:cs="Traditional Arabic"/>
          <w:sz w:val="28"/>
          <w:szCs w:val="28"/>
          <w:lang w:bidi="ar-DZ"/>
        </w:rPr>
        <w:t>%</w:t>
      </w:r>
      <w:r w:rsidR="00B904BD" w:rsidRPr="0005766F">
        <w:rPr>
          <w:rFonts w:ascii="Traditional Arabic" w:hAnsi="Traditional Arabic" w:cs="Traditional Arabic"/>
          <w:sz w:val="28"/>
          <w:szCs w:val="28"/>
          <w:rtl/>
          <w:lang w:val="en-US" w:bidi="ar-DZ"/>
        </w:rPr>
        <w:t xml:space="preserve"> يرون أنها متوفرة و 6.03</w:t>
      </w:r>
      <w:r w:rsidR="00B904BD" w:rsidRPr="0005766F">
        <w:rPr>
          <w:rFonts w:ascii="Traditional Arabic" w:hAnsi="Traditional Arabic" w:cs="Traditional Arabic"/>
          <w:sz w:val="28"/>
          <w:szCs w:val="28"/>
          <w:lang w:bidi="ar-DZ"/>
        </w:rPr>
        <w:t>%</w:t>
      </w:r>
      <w:r w:rsidR="00B904BD" w:rsidRPr="0005766F">
        <w:rPr>
          <w:rFonts w:ascii="Traditional Arabic" w:hAnsi="Traditional Arabic" w:cs="Traditional Arabic"/>
          <w:sz w:val="28"/>
          <w:szCs w:val="28"/>
          <w:rtl/>
          <w:lang w:val="en-US" w:bidi="ar-DZ"/>
        </w:rPr>
        <w:t xml:space="preserve"> أنها متوفرة تماما.</w:t>
      </w:r>
      <w:r w:rsidR="00DA1C84">
        <w:rPr>
          <w:rFonts w:ascii="Traditional Arabic" w:hAnsi="Traditional Arabic" w:cs="Traditional Arabic" w:hint="cs"/>
          <w:sz w:val="28"/>
          <w:szCs w:val="28"/>
          <w:rtl/>
          <w:lang w:val="en-US" w:bidi="ar-DZ"/>
        </w:rPr>
        <w:t xml:space="preserve"> </w:t>
      </w:r>
      <w:r w:rsidR="008D297D">
        <w:rPr>
          <w:rFonts w:ascii="Traditional Arabic" w:hAnsi="Traditional Arabic" w:cs="Traditional Arabic" w:hint="cs"/>
          <w:sz w:val="28"/>
          <w:szCs w:val="28"/>
          <w:rtl/>
          <w:lang w:val="en-US" w:bidi="ar-DZ"/>
        </w:rPr>
        <w:t>وي</w:t>
      </w:r>
      <w:r w:rsidR="00205363">
        <w:rPr>
          <w:rFonts w:ascii="Traditional Arabic" w:hAnsi="Traditional Arabic" w:cs="Traditional Arabic" w:hint="cs"/>
          <w:sz w:val="28"/>
          <w:szCs w:val="28"/>
          <w:rtl/>
          <w:lang w:val="en-US" w:bidi="ar-DZ"/>
        </w:rPr>
        <w:t>عزى الباحثان ذلك الى ضعف وقدم المناهج الدراسية وبعدها كل البعد عن الواقع المهني.</w:t>
      </w:r>
    </w:p>
    <w:p w:rsidR="00D921D1" w:rsidRPr="0005766F" w:rsidRDefault="00D921D1" w:rsidP="00236EBA">
      <w:pPr>
        <w:tabs>
          <w:tab w:val="left" w:pos="1870"/>
        </w:tabs>
        <w:bidi/>
        <w:spacing w:line="240" w:lineRule="auto"/>
        <w:jc w:val="both"/>
        <w:rPr>
          <w:rFonts w:ascii="Traditional Arabic" w:hAnsi="Traditional Arabic" w:cs="Traditional Arabic"/>
          <w:sz w:val="28"/>
          <w:szCs w:val="28"/>
          <w:rtl/>
          <w:lang w:bidi="ar-DZ"/>
        </w:rPr>
      </w:pPr>
      <w:r w:rsidRPr="00123101">
        <w:rPr>
          <w:rFonts w:ascii="Traditional Arabic" w:hAnsi="Traditional Arabic" w:cs="Traditional Arabic"/>
          <w:b/>
          <w:bCs/>
          <w:sz w:val="28"/>
          <w:szCs w:val="28"/>
          <w:rtl/>
          <w:lang w:bidi="ar-DZ"/>
        </w:rPr>
        <w:t>السؤال</w:t>
      </w:r>
      <w:r w:rsidR="00123101" w:rsidRPr="00123101">
        <w:rPr>
          <w:rFonts w:ascii="Traditional Arabic" w:hAnsi="Traditional Arabic" w:cs="Traditional Arabic" w:hint="cs"/>
          <w:b/>
          <w:bCs/>
          <w:sz w:val="28"/>
          <w:szCs w:val="28"/>
          <w:rtl/>
          <w:lang w:bidi="ar-DZ"/>
        </w:rPr>
        <w:t xml:space="preserve"> رقم</w:t>
      </w:r>
      <w:r w:rsidRPr="00123101">
        <w:rPr>
          <w:rFonts w:ascii="Traditional Arabic" w:hAnsi="Traditional Arabic" w:cs="Traditional Arabic"/>
          <w:b/>
          <w:bCs/>
          <w:sz w:val="28"/>
          <w:szCs w:val="28"/>
          <w:rtl/>
          <w:lang w:bidi="ar-DZ"/>
        </w:rPr>
        <w:t xml:space="preserve"> </w:t>
      </w:r>
      <w:r w:rsidR="00123101" w:rsidRPr="00123101">
        <w:rPr>
          <w:rFonts w:ascii="Traditional Arabic" w:hAnsi="Traditional Arabic" w:cs="Traditional Arabic" w:hint="cs"/>
          <w:b/>
          <w:bCs/>
          <w:sz w:val="28"/>
          <w:szCs w:val="28"/>
          <w:rtl/>
          <w:lang w:bidi="ar-DZ"/>
        </w:rPr>
        <w:t>(</w:t>
      </w:r>
      <w:r w:rsidRPr="00123101">
        <w:rPr>
          <w:rFonts w:ascii="Traditional Arabic" w:hAnsi="Traditional Arabic" w:cs="Traditional Arabic"/>
          <w:b/>
          <w:bCs/>
          <w:sz w:val="28"/>
          <w:szCs w:val="28"/>
          <w:rtl/>
          <w:lang w:bidi="ar-DZ"/>
        </w:rPr>
        <w:t>10</w:t>
      </w:r>
      <w:r w:rsidR="00123101" w:rsidRPr="00123101">
        <w:rPr>
          <w:rFonts w:ascii="Traditional Arabic" w:hAnsi="Traditional Arabic" w:cs="Traditional Arabic" w:hint="cs"/>
          <w:b/>
          <w:bCs/>
          <w:sz w:val="28"/>
          <w:szCs w:val="28"/>
          <w:rtl/>
          <w:lang w:bidi="ar-DZ"/>
        </w:rPr>
        <w:t>)</w:t>
      </w:r>
      <w:r w:rsidRPr="00123101">
        <w:rPr>
          <w:rFonts w:ascii="Traditional Arabic" w:hAnsi="Traditional Arabic" w:cs="Traditional Arabic"/>
          <w:b/>
          <w:bCs/>
          <w:sz w:val="28"/>
          <w:szCs w:val="28"/>
          <w:rtl/>
          <w:lang w:bidi="ar-DZ"/>
        </w:rPr>
        <w:t xml:space="preserve"> :</w:t>
      </w:r>
      <w:r w:rsidR="00123101">
        <w:rPr>
          <w:rFonts w:ascii="Traditional Arabic" w:hAnsi="Traditional Arabic" w:cs="Traditional Arabic" w:hint="cs"/>
          <w:sz w:val="28"/>
          <w:szCs w:val="28"/>
          <w:rtl/>
          <w:lang w:bidi="ar-DZ"/>
        </w:rPr>
        <w:t xml:space="preserve"> </w:t>
      </w:r>
      <w:r w:rsidR="00F851EE" w:rsidRPr="0005766F">
        <w:rPr>
          <w:rFonts w:ascii="Traditional Arabic" w:hAnsi="Traditional Arabic" w:cs="Traditional Arabic"/>
          <w:sz w:val="28"/>
          <w:szCs w:val="28"/>
          <w:rtl/>
          <w:lang w:bidi="ar-DZ"/>
        </w:rPr>
        <w:t>مامدى قدرة خريجي الجامعة على أداء المهام الموكلة لهم؟</w:t>
      </w:r>
    </w:p>
    <w:tbl>
      <w:tblPr>
        <w:tblStyle w:val="Grilledutableau"/>
        <w:bidiVisual/>
        <w:tblW w:w="10632" w:type="dxa"/>
        <w:tblInd w:w="-319" w:type="dxa"/>
        <w:tblLook w:val="04A0"/>
      </w:tblPr>
      <w:tblGrid>
        <w:gridCol w:w="1042"/>
        <w:gridCol w:w="800"/>
        <w:gridCol w:w="843"/>
        <w:gridCol w:w="799"/>
        <w:gridCol w:w="843"/>
        <w:gridCol w:w="960"/>
        <w:gridCol w:w="843"/>
        <w:gridCol w:w="1141"/>
        <w:gridCol w:w="978"/>
        <w:gridCol w:w="844"/>
        <w:gridCol w:w="837"/>
        <w:gridCol w:w="702"/>
      </w:tblGrid>
      <w:tr w:rsidR="00F851EE" w:rsidRPr="0005766F" w:rsidTr="00F851EE">
        <w:trPr>
          <w:trHeight w:val="601"/>
        </w:trPr>
        <w:tc>
          <w:tcPr>
            <w:tcW w:w="1057" w:type="dxa"/>
            <w:vMerge w:val="restart"/>
          </w:tcPr>
          <w:p w:rsidR="00F851EE" w:rsidRPr="0005766F" w:rsidRDefault="000A7DFF" w:rsidP="00236EBA">
            <w:pPr>
              <w:tabs>
                <w:tab w:val="left" w:pos="1870"/>
              </w:tabs>
              <w:bidi/>
              <w:jc w:val="both"/>
              <w:rPr>
                <w:rFonts w:ascii="Traditional Arabic" w:hAnsi="Traditional Arabic" w:cs="Traditional Arabic"/>
                <w:sz w:val="28"/>
                <w:szCs w:val="28"/>
                <w:rtl/>
                <w:lang w:val="en-US" w:bidi="ar-DZ"/>
              </w:rPr>
            </w:pPr>
            <w:r>
              <w:rPr>
                <w:rFonts w:ascii="Traditional Arabic" w:hAnsi="Traditional Arabic" w:cs="Traditional Arabic"/>
                <w:noProof/>
                <w:sz w:val="28"/>
                <w:szCs w:val="28"/>
                <w:rtl/>
              </w:rPr>
              <w:pict>
                <v:shape id="_x0000_s1042" type="#_x0000_t32" style="position:absolute;left:0;text-align:left;margin-left:-4.35pt;margin-top:-.45pt;width:50.65pt;height:69.25pt;flip:x;z-index:251688960" o:connectortype="straight"/>
              </w:pict>
            </w:r>
            <w:r w:rsidR="00F851EE" w:rsidRPr="0005766F">
              <w:rPr>
                <w:rFonts w:ascii="Traditional Arabic" w:hAnsi="Traditional Arabic" w:cs="Traditional Arabic"/>
                <w:sz w:val="28"/>
                <w:szCs w:val="28"/>
                <w:rtl/>
                <w:lang w:val="en-US" w:bidi="ar-DZ"/>
              </w:rPr>
              <w:t xml:space="preserve">   النتائج </w:t>
            </w:r>
          </w:p>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p>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الإجابة</w:t>
            </w:r>
          </w:p>
        </w:tc>
        <w:tc>
          <w:tcPr>
            <w:tcW w:w="1615" w:type="dxa"/>
            <w:gridSpan w:val="2"/>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قطاع حكومي</w:t>
            </w:r>
          </w:p>
        </w:tc>
        <w:tc>
          <w:tcPr>
            <w:tcW w:w="1614" w:type="dxa"/>
            <w:gridSpan w:val="2"/>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قطاع خاص</w:t>
            </w:r>
          </w:p>
        </w:tc>
        <w:tc>
          <w:tcPr>
            <w:tcW w:w="964" w:type="dxa"/>
            <w:vMerge w:val="restart"/>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مجموع التكرارات</w:t>
            </w:r>
          </w:p>
        </w:tc>
        <w:tc>
          <w:tcPr>
            <w:tcW w:w="818" w:type="dxa"/>
            <w:vMerge w:val="restart"/>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النسبة المئوية</w:t>
            </w:r>
          </w:p>
        </w:tc>
        <w:tc>
          <w:tcPr>
            <w:tcW w:w="2154" w:type="dxa"/>
            <w:gridSpan w:val="2"/>
          </w:tcPr>
          <w:p w:rsidR="00F851EE" w:rsidRPr="0005766F" w:rsidRDefault="00F851EE" w:rsidP="00236EBA">
            <w:pPr>
              <w:tabs>
                <w:tab w:val="left" w:pos="1870"/>
              </w:tabs>
              <w:bidi/>
              <w:jc w:val="both"/>
              <w:rPr>
                <w:rFonts w:ascii="Traditional Arabic" w:hAnsi="Traditional Arabic" w:cs="Traditional Arabic"/>
                <w:sz w:val="28"/>
                <w:szCs w:val="28"/>
                <w:vertAlign w:val="superscript"/>
                <w:rtl/>
                <w:lang w:val="en-US" w:bidi="ar-DZ"/>
              </w:rPr>
            </w:pPr>
            <w:r w:rsidRPr="0005766F">
              <w:rPr>
                <w:rFonts w:ascii="Traditional Arabic" w:hAnsi="Traditional Arabic" w:cs="Traditional Arabic"/>
                <w:sz w:val="28"/>
                <w:szCs w:val="28"/>
                <w:rtl/>
                <w:lang w:val="en-US" w:bidi="ar-DZ"/>
              </w:rPr>
              <w:t>كا</w:t>
            </w:r>
            <w:r w:rsidRPr="0005766F">
              <w:rPr>
                <w:rFonts w:ascii="Traditional Arabic" w:hAnsi="Traditional Arabic" w:cs="Traditional Arabic"/>
                <w:sz w:val="28"/>
                <w:szCs w:val="28"/>
                <w:vertAlign w:val="superscript"/>
                <w:rtl/>
                <w:lang w:val="en-US" w:bidi="ar-DZ"/>
              </w:rPr>
              <w:t>2</w:t>
            </w:r>
          </w:p>
        </w:tc>
        <w:tc>
          <w:tcPr>
            <w:tcW w:w="850" w:type="dxa"/>
            <w:vMerge w:val="restart"/>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مستوى الدلالة</w:t>
            </w:r>
          </w:p>
        </w:tc>
        <w:tc>
          <w:tcPr>
            <w:tcW w:w="851" w:type="dxa"/>
            <w:vMerge w:val="restart"/>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درجة الحرية</w:t>
            </w:r>
          </w:p>
        </w:tc>
        <w:tc>
          <w:tcPr>
            <w:tcW w:w="709" w:type="dxa"/>
            <w:vMerge w:val="restart"/>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القرار</w:t>
            </w:r>
          </w:p>
        </w:tc>
      </w:tr>
      <w:tr w:rsidR="00F851EE" w:rsidRPr="0005766F" w:rsidTr="00F851EE">
        <w:trPr>
          <w:trHeight w:val="601"/>
        </w:trPr>
        <w:tc>
          <w:tcPr>
            <w:tcW w:w="1057" w:type="dxa"/>
            <w:vMerge/>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p>
        </w:tc>
        <w:tc>
          <w:tcPr>
            <w:tcW w:w="806" w:type="dxa"/>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التكرار</w:t>
            </w:r>
          </w:p>
        </w:tc>
        <w:tc>
          <w:tcPr>
            <w:tcW w:w="809" w:type="dxa"/>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النسب المئوية</w:t>
            </w:r>
          </w:p>
        </w:tc>
        <w:tc>
          <w:tcPr>
            <w:tcW w:w="805" w:type="dxa"/>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التكرار</w:t>
            </w:r>
          </w:p>
        </w:tc>
        <w:tc>
          <w:tcPr>
            <w:tcW w:w="809" w:type="dxa"/>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النسب المئوية</w:t>
            </w:r>
          </w:p>
        </w:tc>
        <w:tc>
          <w:tcPr>
            <w:tcW w:w="964" w:type="dxa"/>
            <w:vMerge/>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p>
        </w:tc>
        <w:tc>
          <w:tcPr>
            <w:tcW w:w="818" w:type="dxa"/>
            <w:vMerge/>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p>
        </w:tc>
        <w:tc>
          <w:tcPr>
            <w:tcW w:w="1162" w:type="dxa"/>
            <w:tcBorders>
              <w:bottom w:val="single" w:sz="4" w:space="0" w:color="auto"/>
            </w:tcBorders>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المحسوبة</w:t>
            </w:r>
          </w:p>
        </w:tc>
        <w:tc>
          <w:tcPr>
            <w:tcW w:w="992" w:type="dxa"/>
            <w:tcBorders>
              <w:bottom w:val="single" w:sz="4" w:space="0" w:color="auto"/>
            </w:tcBorders>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المجدولة</w:t>
            </w:r>
          </w:p>
        </w:tc>
        <w:tc>
          <w:tcPr>
            <w:tcW w:w="850" w:type="dxa"/>
            <w:vMerge/>
            <w:tcBorders>
              <w:bottom w:val="single" w:sz="4" w:space="0" w:color="auto"/>
            </w:tcBorders>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p>
        </w:tc>
        <w:tc>
          <w:tcPr>
            <w:tcW w:w="851" w:type="dxa"/>
            <w:vMerge/>
            <w:tcBorders>
              <w:bottom w:val="single" w:sz="4" w:space="0" w:color="auto"/>
            </w:tcBorders>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p>
        </w:tc>
        <w:tc>
          <w:tcPr>
            <w:tcW w:w="709" w:type="dxa"/>
            <w:vMerge/>
            <w:tcBorders>
              <w:bottom w:val="single" w:sz="4" w:space="0" w:color="auto"/>
            </w:tcBorders>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p>
        </w:tc>
      </w:tr>
      <w:tr w:rsidR="00F851EE" w:rsidRPr="0005766F" w:rsidTr="00F851EE">
        <w:trPr>
          <w:trHeight w:val="601"/>
        </w:trPr>
        <w:tc>
          <w:tcPr>
            <w:tcW w:w="1057" w:type="dxa"/>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مرتفعة</w:t>
            </w:r>
          </w:p>
        </w:tc>
        <w:tc>
          <w:tcPr>
            <w:tcW w:w="806" w:type="dxa"/>
          </w:tcPr>
          <w:p w:rsidR="00F851EE" w:rsidRPr="0005766F" w:rsidRDefault="00A9024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lang w:val="en-US" w:bidi="ar-DZ"/>
              </w:rPr>
              <w:t>11</w:t>
            </w:r>
          </w:p>
        </w:tc>
        <w:tc>
          <w:tcPr>
            <w:tcW w:w="809" w:type="dxa"/>
          </w:tcPr>
          <w:p w:rsidR="00F851EE" w:rsidRPr="0005766F" w:rsidRDefault="00051682"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21.57</w:t>
            </w:r>
          </w:p>
        </w:tc>
        <w:tc>
          <w:tcPr>
            <w:tcW w:w="805" w:type="dxa"/>
          </w:tcPr>
          <w:p w:rsidR="00F851EE" w:rsidRPr="0005766F" w:rsidRDefault="00A9024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lang w:val="en-US" w:bidi="ar-DZ"/>
              </w:rPr>
              <w:t>5</w:t>
            </w:r>
          </w:p>
        </w:tc>
        <w:tc>
          <w:tcPr>
            <w:tcW w:w="809" w:type="dxa"/>
          </w:tcPr>
          <w:p w:rsidR="00F851EE" w:rsidRPr="0005766F" w:rsidRDefault="00051682"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7.69</w:t>
            </w:r>
          </w:p>
        </w:tc>
        <w:tc>
          <w:tcPr>
            <w:tcW w:w="964" w:type="dxa"/>
          </w:tcPr>
          <w:p w:rsidR="00F851EE" w:rsidRPr="0005766F" w:rsidRDefault="00A9024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lang w:val="en-US" w:bidi="ar-DZ"/>
              </w:rPr>
              <w:t>16</w:t>
            </w:r>
          </w:p>
        </w:tc>
        <w:tc>
          <w:tcPr>
            <w:tcW w:w="818" w:type="dxa"/>
          </w:tcPr>
          <w:p w:rsidR="00F851EE" w:rsidRPr="0005766F" w:rsidRDefault="00051682"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13.79</w:t>
            </w:r>
          </w:p>
        </w:tc>
        <w:tc>
          <w:tcPr>
            <w:tcW w:w="1162" w:type="dxa"/>
            <w:vMerge w:val="restart"/>
            <w:tcBorders>
              <w:top w:val="single" w:sz="4" w:space="0" w:color="auto"/>
            </w:tcBorders>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p>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p>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p>
          <w:p w:rsidR="00F851EE" w:rsidRPr="0005766F" w:rsidRDefault="00A9024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lang w:val="en-US" w:bidi="ar-DZ"/>
              </w:rPr>
              <w:t>7.93</w:t>
            </w:r>
          </w:p>
        </w:tc>
        <w:tc>
          <w:tcPr>
            <w:tcW w:w="992" w:type="dxa"/>
            <w:vMerge w:val="restart"/>
            <w:tcBorders>
              <w:top w:val="single" w:sz="4" w:space="0" w:color="auto"/>
            </w:tcBorders>
          </w:tcPr>
          <w:p w:rsidR="00581D38" w:rsidRPr="0005766F" w:rsidRDefault="00581D38" w:rsidP="00236EBA">
            <w:pPr>
              <w:tabs>
                <w:tab w:val="left" w:pos="1870"/>
              </w:tabs>
              <w:bidi/>
              <w:jc w:val="both"/>
              <w:rPr>
                <w:rFonts w:ascii="Traditional Arabic" w:hAnsi="Traditional Arabic" w:cs="Traditional Arabic"/>
                <w:sz w:val="28"/>
                <w:szCs w:val="28"/>
                <w:rtl/>
                <w:lang w:val="en-US" w:bidi="ar-DZ"/>
              </w:rPr>
            </w:pPr>
          </w:p>
          <w:p w:rsidR="00581D38" w:rsidRPr="0005766F" w:rsidRDefault="00581D38" w:rsidP="00236EBA">
            <w:pPr>
              <w:bidi/>
              <w:jc w:val="both"/>
              <w:rPr>
                <w:rFonts w:ascii="Traditional Arabic" w:hAnsi="Traditional Arabic" w:cs="Traditional Arabic"/>
                <w:sz w:val="28"/>
                <w:szCs w:val="28"/>
                <w:rtl/>
                <w:lang w:val="en-US" w:bidi="ar-DZ"/>
              </w:rPr>
            </w:pPr>
          </w:p>
          <w:p w:rsidR="00581D38" w:rsidRPr="0005766F" w:rsidRDefault="00581D38" w:rsidP="00236EBA">
            <w:pPr>
              <w:bidi/>
              <w:jc w:val="both"/>
              <w:rPr>
                <w:rFonts w:ascii="Traditional Arabic" w:hAnsi="Traditional Arabic" w:cs="Traditional Arabic"/>
                <w:sz w:val="28"/>
                <w:szCs w:val="28"/>
                <w:rtl/>
                <w:lang w:val="en-US" w:bidi="ar-DZ"/>
              </w:rPr>
            </w:pPr>
          </w:p>
          <w:p w:rsidR="00F851EE" w:rsidRPr="0005766F" w:rsidRDefault="00581D38" w:rsidP="00236EBA">
            <w:pPr>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7.81</w:t>
            </w:r>
          </w:p>
        </w:tc>
        <w:tc>
          <w:tcPr>
            <w:tcW w:w="850" w:type="dxa"/>
            <w:vMerge w:val="restart"/>
            <w:tcBorders>
              <w:top w:val="single" w:sz="4" w:space="0" w:color="auto"/>
            </w:tcBorders>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p>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p>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p>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0.05</w:t>
            </w:r>
          </w:p>
        </w:tc>
        <w:tc>
          <w:tcPr>
            <w:tcW w:w="851" w:type="dxa"/>
            <w:vMerge w:val="restart"/>
            <w:tcBorders>
              <w:top w:val="single" w:sz="4" w:space="0" w:color="auto"/>
            </w:tcBorders>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p>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p>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p>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3</w:t>
            </w:r>
          </w:p>
        </w:tc>
        <w:tc>
          <w:tcPr>
            <w:tcW w:w="709" w:type="dxa"/>
            <w:vMerge w:val="restart"/>
            <w:tcBorders>
              <w:top w:val="single" w:sz="4" w:space="0" w:color="auto"/>
            </w:tcBorders>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p>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p>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p>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دال</w:t>
            </w:r>
          </w:p>
        </w:tc>
      </w:tr>
      <w:tr w:rsidR="00F851EE" w:rsidRPr="0005766F" w:rsidTr="00F851EE">
        <w:trPr>
          <w:trHeight w:val="620"/>
        </w:trPr>
        <w:tc>
          <w:tcPr>
            <w:tcW w:w="1057" w:type="dxa"/>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متوسطة</w:t>
            </w:r>
          </w:p>
        </w:tc>
        <w:tc>
          <w:tcPr>
            <w:tcW w:w="806" w:type="dxa"/>
          </w:tcPr>
          <w:p w:rsidR="00F851EE" w:rsidRPr="0005766F" w:rsidRDefault="00A9024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lang w:val="en-US" w:bidi="ar-DZ"/>
              </w:rPr>
              <w:t>13</w:t>
            </w:r>
          </w:p>
        </w:tc>
        <w:tc>
          <w:tcPr>
            <w:tcW w:w="809" w:type="dxa"/>
          </w:tcPr>
          <w:p w:rsidR="00F851EE" w:rsidRPr="0005766F" w:rsidRDefault="00051682"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25.49</w:t>
            </w:r>
          </w:p>
        </w:tc>
        <w:tc>
          <w:tcPr>
            <w:tcW w:w="805" w:type="dxa"/>
          </w:tcPr>
          <w:p w:rsidR="00F851EE" w:rsidRPr="0005766F" w:rsidRDefault="00A9024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lang w:val="en-US" w:bidi="ar-DZ"/>
              </w:rPr>
              <w:t>12</w:t>
            </w:r>
          </w:p>
        </w:tc>
        <w:tc>
          <w:tcPr>
            <w:tcW w:w="809" w:type="dxa"/>
          </w:tcPr>
          <w:p w:rsidR="00F851EE" w:rsidRPr="0005766F" w:rsidRDefault="00051682"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18.46</w:t>
            </w:r>
          </w:p>
        </w:tc>
        <w:tc>
          <w:tcPr>
            <w:tcW w:w="964" w:type="dxa"/>
          </w:tcPr>
          <w:p w:rsidR="00F851EE" w:rsidRPr="0005766F" w:rsidRDefault="00A9024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lang w:val="en-US" w:bidi="ar-DZ"/>
              </w:rPr>
              <w:t>25</w:t>
            </w:r>
          </w:p>
        </w:tc>
        <w:tc>
          <w:tcPr>
            <w:tcW w:w="818" w:type="dxa"/>
          </w:tcPr>
          <w:p w:rsidR="00F851EE" w:rsidRPr="0005766F" w:rsidRDefault="00051682"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21.55</w:t>
            </w:r>
          </w:p>
        </w:tc>
        <w:tc>
          <w:tcPr>
            <w:tcW w:w="1162" w:type="dxa"/>
            <w:vMerge/>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p>
        </w:tc>
        <w:tc>
          <w:tcPr>
            <w:tcW w:w="992" w:type="dxa"/>
            <w:vMerge/>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p>
        </w:tc>
        <w:tc>
          <w:tcPr>
            <w:tcW w:w="850" w:type="dxa"/>
            <w:vMerge/>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p>
        </w:tc>
        <w:tc>
          <w:tcPr>
            <w:tcW w:w="851" w:type="dxa"/>
            <w:vMerge/>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p>
        </w:tc>
        <w:tc>
          <w:tcPr>
            <w:tcW w:w="709" w:type="dxa"/>
            <w:vMerge/>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p>
        </w:tc>
      </w:tr>
      <w:tr w:rsidR="00F851EE" w:rsidRPr="0005766F" w:rsidTr="00F851EE">
        <w:trPr>
          <w:trHeight w:val="620"/>
        </w:trPr>
        <w:tc>
          <w:tcPr>
            <w:tcW w:w="1057" w:type="dxa"/>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الى حد ما</w:t>
            </w:r>
          </w:p>
        </w:tc>
        <w:tc>
          <w:tcPr>
            <w:tcW w:w="806" w:type="dxa"/>
          </w:tcPr>
          <w:p w:rsidR="00F851EE" w:rsidRPr="0005766F" w:rsidRDefault="00A9024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lang w:val="en-US" w:bidi="ar-DZ"/>
              </w:rPr>
              <w:t>19</w:t>
            </w:r>
          </w:p>
        </w:tc>
        <w:tc>
          <w:tcPr>
            <w:tcW w:w="809" w:type="dxa"/>
          </w:tcPr>
          <w:p w:rsidR="00F851EE" w:rsidRPr="0005766F" w:rsidRDefault="00051682"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37.25</w:t>
            </w:r>
          </w:p>
        </w:tc>
        <w:tc>
          <w:tcPr>
            <w:tcW w:w="805" w:type="dxa"/>
          </w:tcPr>
          <w:p w:rsidR="00F851EE" w:rsidRPr="0005766F" w:rsidRDefault="00A9024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lang w:val="en-US" w:bidi="ar-DZ"/>
              </w:rPr>
              <w:t>27</w:t>
            </w:r>
          </w:p>
        </w:tc>
        <w:tc>
          <w:tcPr>
            <w:tcW w:w="809" w:type="dxa"/>
          </w:tcPr>
          <w:p w:rsidR="00F851EE" w:rsidRPr="0005766F" w:rsidRDefault="00051682"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41.54</w:t>
            </w:r>
          </w:p>
        </w:tc>
        <w:tc>
          <w:tcPr>
            <w:tcW w:w="964" w:type="dxa"/>
          </w:tcPr>
          <w:p w:rsidR="00F851EE" w:rsidRPr="0005766F" w:rsidRDefault="00A9024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lang w:val="en-US" w:bidi="ar-DZ"/>
              </w:rPr>
              <w:t>46</w:t>
            </w:r>
          </w:p>
        </w:tc>
        <w:tc>
          <w:tcPr>
            <w:tcW w:w="818" w:type="dxa"/>
          </w:tcPr>
          <w:p w:rsidR="00F851EE" w:rsidRPr="0005766F" w:rsidRDefault="00051682"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39.66</w:t>
            </w:r>
          </w:p>
        </w:tc>
        <w:tc>
          <w:tcPr>
            <w:tcW w:w="1162" w:type="dxa"/>
            <w:vMerge/>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p>
        </w:tc>
        <w:tc>
          <w:tcPr>
            <w:tcW w:w="992" w:type="dxa"/>
            <w:vMerge/>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p>
        </w:tc>
        <w:tc>
          <w:tcPr>
            <w:tcW w:w="850" w:type="dxa"/>
            <w:vMerge/>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p>
        </w:tc>
        <w:tc>
          <w:tcPr>
            <w:tcW w:w="851" w:type="dxa"/>
            <w:vMerge/>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p>
        </w:tc>
        <w:tc>
          <w:tcPr>
            <w:tcW w:w="709" w:type="dxa"/>
            <w:vMerge/>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p>
        </w:tc>
      </w:tr>
      <w:tr w:rsidR="00F851EE" w:rsidRPr="0005766F" w:rsidTr="00F851EE">
        <w:trPr>
          <w:trHeight w:val="620"/>
        </w:trPr>
        <w:tc>
          <w:tcPr>
            <w:tcW w:w="1057" w:type="dxa"/>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ضعيفة</w:t>
            </w:r>
          </w:p>
        </w:tc>
        <w:tc>
          <w:tcPr>
            <w:tcW w:w="806" w:type="dxa"/>
          </w:tcPr>
          <w:p w:rsidR="00F851EE" w:rsidRPr="0005766F" w:rsidRDefault="00A9024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lang w:val="en-US" w:bidi="ar-DZ"/>
              </w:rPr>
              <w:t>8</w:t>
            </w:r>
          </w:p>
        </w:tc>
        <w:tc>
          <w:tcPr>
            <w:tcW w:w="809" w:type="dxa"/>
          </w:tcPr>
          <w:p w:rsidR="00F851EE" w:rsidRPr="0005766F" w:rsidRDefault="00051682"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15.69</w:t>
            </w:r>
          </w:p>
        </w:tc>
        <w:tc>
          <w:tcPr>
            <w:tcW w:w="805" w:type="dxa"/>
          </w:tcPr>
          <w:p w:rsidR="00F851EE" w:rsidRPr="0005766F" w:rsidRDefault="00A9024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lang w:val="en-US" w:bidi="ar-DZ"/>
              </w:rPr>
              <w:t>21</w:t>
            </w:r>
          </w:p>
        </w:tc>
        <w:tc>
          <w:tcPr>
            <w:tcW w:w="809" w:type="dxa"/>
          </w:tcPr>
          <w:p w:rsidR="00F851EE" w:rsidRPr="0005766F" w:rsidRDefault="00051682"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32.31</w:t>
            </w:r>
          </w:p>
        </w:tc>
        <w:tc>
          <w:tcPr>
            <w:tcW w:w="964" w:type="dxa"/>
          </w:tcPr>
          <w:p w:rsidR="00F851EE" w:rsidRPr="0005766F" w:rsidRDefault="00A9024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lang w:val="en-US" w:bidi="ar-DZ"/>
              </w:rPr>
              <w:t>29</w:t>
            </w:r>
          </w:p>
        </w:tc>
        <w:tc>
          <w:tcPr>
            <w:tcW w:w="818" w:type="dxa"/>
          </w:tcPr>
          <w:p w:rsidR="00F851EE" w:rsidRPr="0005766F" w:rsidRDefault="00051682"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25.00</w:t>
            </w:r>
          </w:p>
        </w:tc>
        <w:tc>
          <w:tcPr>
            <w:tcW w:w="1162" w:type="dxa"/>
            <w:vMerge/>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p>
        </w:tc>
        <w:tc>
          <w:tcPr>
            <w:tcW w:w="992" w:type="dxa"/>
            <w:vMerge/>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p>
        </w:tc>
        <w:tc>
          <w:tcPr>
            <w:tcW w:w="850" w:type="dxa"/>
            <w:vMerge/>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p>
        </w:tc>
        <w:tc>
          <w:tcPr>
            <w:tcW w:w="851" w:type="dxa"/>
            <w:vMerge/>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p>
        </w:tc>
        <w:tc>
          <w:tcPr>
            <w:tcW w:w="709" w:type="dxa"/>
            <w:vMerge/>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p>
        </w:tc>
      </w:tr>
      <w:tr w:rsidR="00F851EE" w:rsidRPr="0005766F" w:rsidTr="00F851EE">
        <w:trPr>
          <w:trHeight w:val="620"/>
        </w:trPr>
        <w:tc>
          <w:tcPr>
            <w:tcW w:w="1057" w:type="dxa"/>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المجموع</w:t>
            </w:r>
          </w:p>
        </w:tc>
        <w:tc>
          <w:tcPr>
            <w:tcW w:w="806" w:type="dxa"/>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51</w:t>
            </w:r>
          </w:p>
        </w:tc>
        <w:tc>
          <w:tcPr>
            <w:tcW w:w="809" w:type="dxa"/>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100</w:t>
            </w:r>
          </w:p>
        </w:tc>
        <w:tc>
          <w:tcPr>
            <w:tcW w:w="805" w:type="dxa"/>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65</w:t>
            </w:r>
          </w:p>
        </w:tc>
        <w:tc>
          <w:tcPr>
            <w:tcW w:w="809" w:type="dxa"/>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100</w:t>
            </w:r>
          </w:p>
        </w:tc>
        <w:tc>
          <w:tcPr>
            <w:tcW w:w="964" w:type="dxa"/>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116</w:t>
            </w:r>
          </w:p>
        </w:tc>
        <w:tc>
          <w:tcPr>
            <w:tcW w:w="818" w:type="dxa"/>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100</w:t>
            </w:r>
          </w:p>
        </w:tc>
        <w:tc>
          <w:tcPr>
            <w:tcW w:w="1162" w:type="dxa"/>
            <w:vMerge/>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p>
        </w:tc>
        <w:tc>
          <w:tcPr>
            <w:tcW w:w="992" w:type="dxa"/>
            <w:vMerge/>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p>
        </w:tc>
        <w:tc>
          <w:tcPr>
            <w:tcW w:w="850" w:type="dxa"/>
            <w:vMerge/>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p>
        </w:tc>
        <w:tc>
          <w:tcPr>
            <w:tcW w:w="851" w:type="dxa"/>
            <w:vMerge/>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p>
        </w:tc>
        <w:tc>
          <w:tcPr>
            <w:tcW w:w="709" w:type="dxa"/>
            <w:vMerge/>
          </w:tcPr>
          <w:p w:rsidR="00F851EE" w:rsidRPr="0005766F" w:rsidRDefault="00F851EE" w:rsidP="00236EBA">
            <w:pPr>
              <w:tabs>
                <w:tab w:val="left" w:pos="1870"/>
              </w:tabs>
              <w:bidi/>
              <w:jc w:val="both"/>
              <w:rPr>
                <w:rFonts w:ascii="Traditional Arabic" w:hAnsi="Traditional Arabic" w:cs="Traditional Arabic"/>
                <w:sz w:val="28"/>
                <w:szCs w:val="28"/>
                <w:rtl/>
                <w:lang w:val="en-US" w:bidi="ar-DZ"/>
              </w:rPr>
            </w:pPr>
          </w:p>
        </w:tc>
      </w:tr>
    </w:tbl>
    <w:p w:rsidR="00C27374" w:rsidRPr="0005766F" w:rsidRDefault="00B637EE" w:rsidP="00236EBA">
      <w:pPr>
        <w:tabs>
          <w:tab w:val="left" w:pos="1870"/>
        </w:tabs>
        <w:bidi/>
        <w:spacing w:line="240" w:lineRule="auto"/>
        <w:jc w:val="both"/>
        <w:rPr>
          <w:rFonts w:ascii="Traditional Arabic" w:hAnsi="Traditional Arabic" w:cs="Traditional Arabic"/>
          <w:sz w:val="28"/>
          <w:szCs w:val="28"/>
          <w:rtl/>
          <w:lang w:bidi="ar-DZ"/>
        </w:rPr>
      </w:pPr>
      <w:r w:rsidRPr="0005766F">
        <w:rPr>
          <w:rFonts w:ascii="Traditional Arabic" w:hAnsi="Traditional Arabic" w:cs="Traditional Arabic"/>
          <w:sz w:val="28"/>
          <w:szCs w:val="28"/>
          <w:rtl/>
          <w:lang w:bidi="ar-DZ"/>
        </w:rPr>
        <w:t>كما توضحه الإجابات في الجدول رقم ويؤكده اختبار كا</w:t>
      </w:r>
      <w:r w:rsidRPr="0005766F">
        <w:rPr>
          <w:rFonts w:ascii="Traditional Arabic" w:hAnsi="Traditional Arabic" w:cs="Traditional Arabic"/>
          <w:sz w:val="28"/>
          <w:szCs w:val="28"/>
          <w:vertAlign w:val="superscript"/>
          <w:rtl/>
          <w:lang w:bidi="ar-DZ"/>
        </w:rPr>
        <w:t>2</w:t>
      </w:r>
      <w:r w:rsidRPr="0005766F">
        <w:rPr>
          <w:rFonts w:ascii="Traditional Arabic" w:hAnsi="Traditional Arabic" w:cs="Traditional Arabic"/>
          <w:sz w:val="28"/>
          <w:szCs w:val="28"/>
          <w:rtl/>
          <w:lang w:bidi="ar-DZ"/>
        </w:rPr>
        <w:t xml:space="preserve"> نلاحظ أن قيمة كا</w:t>
      </w:r>
      <w:r w:rsidRPr="0005766F">
        <w:rPr>
          <w:rFonts w:ascii="Traditional Arabic" w:hAnsi="Traditional Arabic" w:cs="Traditional Arabic"/>
          <w:sz w:val="28"/>
          <w:szCs w:val="28"/>
          <w:vertAlign w:val="superscript"/>
          <w:rtl/>
          <w:lang w:bidi="ar-DZ"/>
        </w:rPr>
        <w:t>2</w:t>
      </w:r>
      <w:r w:rsidRPr="0005766F">
        <w:rPr>
          <w:rFonts w:ascii="Traditional Arabic" w:hAnsi="Traditional Arabic" w:cs="Traditional Arabic"/>
          <w:sz w:val="28"/>
          <w:szCs w:val="28"/>
          <w:rtl/>
          <w:lang w:bidi="ar-DZ"/>
        </w:rPr>
        <w:t xml:space="preserve"> المحسوبة التي بلغت 7.93 اكبر من قيمة كا</w:t>
      </w:r>
      <w:r w:rsidRPr="0005766F">
        <w:rPr>
          <w:rFonts w:ascii="Traditional Arabic" w:hAnsi="Traditional Arabic" w:cs="Traditional Arabic"/>
          <w:sz w:val="28"/>
          <w:szCs w:val="28"/>
          <w:vertAlign w:val="superscript"/>
          <w:rtl/>
          <w:lang w:bidi="ar-DZ"/>
        </w:rPr>
        <w:t xml:space="preserve">2 </w:t>
      </w:r>
      <w:r w:rsidRPr="0005766F">
        <w:rPr>
          <w:rFonts w:ascii="Traditional Arabic" w:hAnsi="Traditional Arabic" w:cs="Traditional Arabic"/>
          <w:sz w:val="28"/>
          <w:szCs w:val="28"/>
          <w:rtl/>
          <w:lang w:bidi="ar-DZ"/>
        </w:rPr>
        <w:t>المجدولة والمقدرة بــ 7.81</w:t>
      </w:r>
      <w:r w:rsidR="00256A1A" w:rsidRPr="0005766F">
        <w:rPr>
          <w:rFonts w:ascii="Traditional Arabic" w:hAnsi="Traditional Arabic" w:cs="Traditional Arabic"/>
          <w:sz w:val="28"/>
          <w:szCs w:val="28"/>
          <w:rtl/>
          <w:lang w:bidi="ar-DZ"/>
        </w:rPr>
        <w:t xml:space="preserve"> وبالتالي رفض الفرضية الصفرية أي أن هناك دلالة إحصائية والتي تتجسد في كون 39.66</w:t>
      </w:r>
      <w:r w:rsidR="00256A1A" w:rsidRPr="0005766F">
        <w:rPr>
          <w:rFonts w:ascii="Traditional Arabic" w:hAnsi="Traditional Arabic" w:cs="Traditional Arabic"/>
          <w:sz w:val="28"/>
          <w:szCs w:val="28"/>
          <w:lang w:bidi="ar-DZ"/>
        </w:rPr>
        <w:t>%</w:t>
      </w:r>
      <w:r w:rsidR="00256A1A" w:rsidRPr="0005766F">
        <w:rPr>
          <w:rFonts w:ascii="Traditional Arabic" w:hAnsi="Traditional Arabic" w:cs="Traditional Arabic"/>
          <w:sz w:val="28"/>
          <w:szCs w:val="28"/>
          <w:rtl/>
          <w:lang w:val="en-US" w:bidi="ar-DZ"/>
        </w:rPr>
        <w:t xml:space="preserve"> من خرجي الجامعات قادر على أداء المهام الموكلة اليه الى حد ما، مقابل 25</w:t>
      </w:r>
      <w:r w:rsidR="00256A1A" w:rsidRPr="0005766F">
        <w:rPr>
          <w:rFonts w:ascii="Traditional Arabic" w:hAnsi="Traditional Arabic" w:cs="Traditional Arabic"/>
          <w:sz w:val="28"/>
          <w:szCs w:val="28"/>
          <w:lang w:bidi="ar-DZ"/>
        </w:rPr>
        <w:t>%</w:t>
      </w:r>
      <w:r w:rsidR="00256A1A" w:rsidRPr="0005766F">
        <w:rPr>
          <w:rFonts w:ascii="Traditional Arabic" w:hAnsi="Traditional Arabic" w:cs="Traditional Arabic"/>
          <w:sz w:val="28"/>
          <w:szCs w:val="28"/>
          <w:rtl/>
          <w:lang w:val="en-US" w:bidi="ar-DZ"/>
        </w:rPr>
        <w:t xml:space="preserve"> ممن يرون أن مستوى خريج الجامعة ضعيف في أداء المهام، بينما نجد نسبة </w:t>
      </w:r>
      <w:smartTag w:uri="urn:schemas-microsoft-com:office:smarttags" w:element="time">
        <w:smartTagPr>
          <w:attr w:name="Hour" w:val="21"/>
          <w:attr w:name="Minute" w:val="55"/>
        </w:smartTagPr>
        <w:r w:rsidR="00256A1A" w:rsidRPr="0005766F">
          <w:rPr>
            <w:rFonts w:ascii="Traditional Arabic" w:hAnsi="Traditional Arabic" w:cs="Traditional Arabic"/>
            <w:sz w:val="28"/>
            <w:szCs w:val="28"/>
            <w:rtl/>
            <w:lang w:val="en-US" w:bidi="ar-DZ"/>
          </w:rPr>
          <w:t>21.55</w:t>
        </w:r>
      </w:smartTag>
      <w:r w:rsidR="00256A1A" w:rsidRPr="0005766F">
        <w:rPr>
          <w:rFonts w:ascii="Traditional Arabic" w:hAnsi="Traditional Arabic" w:cs="Traditional Arabic"/>
          <w:sz w:val="28"/>
          <w:szCs w:val="28"/>
          <w:rtl/>
          <w:lang w:val="en-US" w:bidi="ar-DZ"/>
        </w:rPr>
        <w:t xml:space="preserve"> يرون أن هناك قدرة متوسطة في الأداء و13.79</w:t>
      </w:r>
      <w:r w:rsidR="00256A1A" w:rsidRPr="0005766F">
        <w:rPr>
          <w:rFonts w:ascii="Traditional Arabic" w:hAnsi="Traditional Arabic" w:cs="Traditional Arabic"/>
          <w:sz w:val="28"/>
          <w:szCs w:val="28"/>
          <w:lang w:bidi="ar-DZ"/>
        </w:rPr>
        <w:t>%</w:t>
      </w:r>
      <w:r w:rsidR="00256A1A" w:rsidRPr="0005766F">
        <w:rPr>
          <w:rFonts w:ascii="Traditional Arabic" w:hAnsi="Traditional Arabic" w:cs="Traditional Arabic"/>
          <w:sz w:val="28"/>
          <w:szCs w:val="28"/>
          <w:rtl/>
          <w:lang w:bidi="ar-DZ"/>
        </w:rPr>
        <w:t xml:space="preserve"> يرون أن القدرة مرتفعة.</w:t>
      </w:r>
      <w:r w:rsidR="00503A8F">
        <w:rPr>
          <w:rFonts w:ascii="Traditional Arabic" w:hAnsi="Traditional Arabic" w:cs="Traditional Arabic" w:hint="cs"/>
          <w:sz w:val="28"/>
          <w:szCs w:val="28"/>
          <w:rtl/>
          <w:lang w:bidi="ar-DZ"/>
        </w:rPr>
        <w:t xml:space="preserve"> ويعرى الباحثان ان عدم قدرة خريجي الجامعات على أداء المهام الموكلة لهم الى وجود ضعف ملحوظ وقوي في التأهيل العلمي و/أو الحصيلة المعرفية و/أو المهارات الأخرى التي يفترض اكتسابها لدى هؤلاء الخريجين</w:t>
      </w:r>
      <w:r w:rsidR="002C733A">
        <w:rPr>
          <w:rFonts w:ascii="Traditional Arabic" w:hAnsi="Traditional Arabic" w:cs="Traditional Arabic" w:hint="cs"/>
          <w:sz w:val="28"/>
          <w:szCs w:val="28"/>
          <w:rtl/>
          <w:lang w:bidi="ar-DZ"/>
        </w:rPr>
        <w:t>.</w:t>
      </w:r>
    </w:p>
    <w:p w:rsidR="00C27374" w:rsidRPr="0005766F" w:rsidRDefault="00123101" w:rsidP="00236EBA">
      <w:pPr>
        <w:tabs>
          <w:tab w:val="left" w:pos="1870"/>
        </w:tabs>
        <w:bidi/>
        <w:spacing w:line="240" w:lineRule="auto"/>
        <w:jc w:val="both"/>
        <w:rPr>
          <w:rFonts w:ascii="Traditional Arabic" w:hAnsi="Traditional Arabic" w:cs="Traditional Arabic"/>
          <w:sz w:val="28"/>
          <w:szCs w:val="28"/>
          <w:rtl/>
          <w:lang w:bidi="ar-DZ"/>
        </w:rPr>
      </w:pPr>
      <w:r w:rsidRPr="00123101">
        <w:rPr>
          <w:rFonts w:ascii="Traditional Arabic" w:hAnsi="Traditional Arabic" w:cs="Traditional Arabic"/>
          <w:b/>
          <w:bCs/>
          <w:sz w:val="28"/>
          <w:szCs w:val="28"/>
          <w:rtl/>
          <w:lang w:bidi="ar-DZ"/>
        </w:rPr>
        <w:t xml:space="preserve">السؤال </w:t>
      </w:r>
      <w:r w:rsidRPr="00123101">
        <w:rPr>
          <w:rFonts w:ascii="Traditional Arabic" w:hAnsi="Traditional Arabic" w:cs="Traditional Arabic" w:hint="cs"/>
          <w:b/>
          <w:bCs/>
          <w:sz w:val="28"/>
          <w:szCs w:val="28"/>
          <w:rtl/>
          <w:lang w:bidi="ar-DZ"/>
        </w:rPr>
        <w:t>رقم (11) :</w:t>
      </w:r>
      <w:r>
        <w:rPr>
          <w:rFonts w:ascii="Traditional Arabic" w:hAnsi="Traditional Arabic" w:cs="Traditional Arabic" w:hint="cs"/>
          <w:sz w:val="28"/>
          <w:szCs w:val="28"/>
          <w:rtl/>
          <w:lang w:bidi="ar-DZ"/>
        </w:rPr>
        <w:t xml:space="preserve"> </w:t>
      </w:r>
      <w:r w:rsidR="00C27374" w:rsidRPr="0005766F">
        <w:rPr>
          <w:rFonts w:ascii="Traditional Arabic" w:hAnsi="Traditional Arabic" w:cs="Traditional Arabic"/>
          <w:sz w:val="28"/>
          <w:szCs w:val="28"/>
          <w:rtl/>
          <w:lang w:bidi="ar-DZ"/>
        </w:rPr>
        <w:t>مامدى توافر مهارات الاتصال الفعال والعمل بروح الفريق اللازمة لأداء مهام العمل؟</w:t>
      </w:r>
    </w:p>
    <w:tbl>
      <w:tblPr>
        <w:tblStyle w:val="Grilledutableau"/>
        <w:bidiVisual/>
        <w:tblW w:w="10632" w:type="dxa"/>
        <w:tblInd w:w="-319" w:type="dxa"/>
        <w:tblLook w:val="04A0"/>
      </w:tblPr>
      <w:tblGrid>
        <w:gridCol w:w="1042"/>
        <w:gridCol w:w="800"/>
        <w:gridCol w:w="843"/>
        <w:gridCol w:w="799"/>
        <w:gridCol w:w="843"/>
        <w:gridCol w:w="960"/>
        <w:gridCol w:w="843"/>
        <w:gridCol w:w="1141"/>
        <w:gridCol w:w="978"/>
        <w:gridCol w:w="844"/>
        <w:gridCol w:w="837"/>
        <w:gridCol w:w="702"/>
      </w:tblGrid>
      <w:tr w:rsidR="00C27374" w:rsidRPr="0005766F" w:rsidTr="000B3444">
        <w:trPr>
          <w:trHeight w:val="601"/>
        </w:trPr>
        <w:tc>
          <w:tcPr>
            <w:tcW w:w="1057" w:type="dxa"/>
            <w:vMerge w:val="restart"/>
          </w:tcPr>
          <w:p w:rsidR="00C27374" w:rsidRPr="0005766F" w:rsidRDefault="000A7DFF" w:rsidP="00236EBA">
            <w:pPr>
              <w:tabs>
                <w:tab w:val="left" w:pos="1870"/>
              </w:tabs>
              <w:bidi/>
              <w:jc w:val="both"/>
              <w:rPr>
                <w:rFonts w:ascii="Traditional Arabic" w:hAnsi="Traditional Arabic" w:cs="Traditional Arabic"/>
                <w:sz w:val="28"/>
                <w:szCs w:val="28"/>
                <w:rtl/>
                <w:lang w:val="en-US" w:bidi="ar-DZ"/>
              </w:rPr>
            </w:pPr>
            <w:r>
              <w:rPr>
                <w:rFonts w:ascii="Traditional Arabic" w:hAnsi="Traditional Arabic" w:cs="Traditional Arabic"/>
                <w:noProof/>
                <w:sz w:val="28"/>
                <w:szCs w:val="28"/>
                <w:rtl/>
              </w:rPr>
              <w:lastRenderedPageBreak/>
              <w:pict>
                <v:shape id="_x0000_s1043" type="#_x0000_t32" style="position:absolute;left:0;text-align:left;margin-left:-4.35pt;margin-top:-.45pt;width:50.65pt;height:69.25pt;flip:x;z-index:251691008" o:connectortype="straight"/>
              </w:pict>
            </w:r>
            <w:r w:rsidR="00C27374" w:rsidRPr="0005766F">
              <w:rPr>
                <w:rFonts w:ascii="Traditional Arabic" w:hAnsi="Traditional Arabic" w:cs="Traditional Arabic"/>
                <w:sz w:val="28"/>
                <w:szCs w:val="28"/>
                <w:rtl/>
                <w:lang w:val="en-US" w:bidi="ar-DZ"/>
              </w:rPr>
              <w:t xml:space="preserve">   النتائج </w:t>
            </w:r>
          </w:p>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p>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الإجابة</w:t>
            </w:r>
          </w:p>
        </w:tc>
        <w:tc>
          <w:tcPr>
            <w:tcW w:w="1615" w:type="dxa"/>
            <w:gridSpan w:val="2"/>
          </w:tcPr>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قطاع حكومي</w:t>
            </w:r>
          </w:p>
        </w:tc>
        <w:tc>
          <w:tcPr>
            <w:tcW w:w="1614" w:type="dxa"/>
            <w:gridSpan w:val="2"/>
          </w:tcPr>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قطاع خاص</w:t>
            </w:r>
          </w:p>
        </w:tc>
        <w:tc>
          <w:tcPr>
            <w:tcW w:w="964" w:type="dxa"/>
            <w:vMerge w:val="restart"/>
          </w:tcPr>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مجموع التكرارات</w:t>
            </w:r>
          </w:p>
        </w:tc>
        <w:tc>
          <w:tcPr>
            <w:tcW w:w="818" w:type="dxa"/>
            <w:vMerge w:val="restart"/>
          </w:tcPr>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النسبة المئوية</w:t>
            </w:r>
          </w:p>
        </w:tc>
        <w:tc>
          <w:tcPr>
            <w:tcW w:w="2154" w:type="dxa"/>
            <w:gridSpan w:val="2"/>
          </w:tcPr>
          <w:p w:rsidR="00C27374" w:rsidRPr="0005766F" w:rsidRDefault="00C27374" w:rsidP="00236EBA">
            <w:pPr>
              <w:tabs>
                <w:tab w:val="left" w:pos="1870"/>
              </w:tabs>
              <w:bidi/>
              <w:jc w:val="both"/>
              <w:rPr>
                <w:rFonts w:ascii="Traditional Arabic" w:hAnsi="Traditional Arabic" w:cs="Traditional Arabic"/>
                <w:sz w:val="28"/>
                <w:szCs w:val="28"/>
                <w:vertAlign w:val="superscript"/>
                <w:rtl/>
                <w:lang w:val="en-US" w:bidi="ar-DZ"/>
              </w:rPr>
            </w:pPr>
            <w:r w:rsidRPr="0005766F">
              <w:rPr>
                <w:rFonts w:ascii="Traditional Arabic" w:hAnsi="Traditional Arabic" w:cs="Traditional Arabic"/>
                <w:sz w:val="28"/>
                <w:szCs w:val="28"/>
                <w:rtl/>
                <w:lang w:val="en-US" w:bidi="ar-DZ"/>
              </w:rPr>
              <w:t>كا</w:t>
            </w:r>
            <w:r w:rsidRPr="0005766F">
              <w:rPr>
                <w:rFonts w:ascii="Traditional Arabic" w:hAnsi="Traditional Arabic" w:cs="Traditional Arabic"/>
                <w:sz w:val="28"/>
                <w:szCs w:val="28"/>
                <w:vertAlign w:val="superscript"/>
                <w:rtl/>
                <w:lang w:val="en-US" w:bidi="ar-DZ"/>
              </w:rPr>
              <w:t>2</w:t>
            </w:r>
          </w:p>
        </w:tc>
        <w:tc>
          <w:tcPr>
            <w:tcW w:w="850" w:type="dxa"/>
            <w:vMerge w:val="restart"/>
          </w:tcPr>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مستوى الدلالة</w:t>
            </w:r>
          </w:p>
        </w:tc>
        <w:tc>
          <w:tcPr>
            <w:tcW w:w="851" w:type="dxa"/>
            <w:vMerge w:val="restart"/>
          </w:tcPr>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درجة الحرية</w:t>
            </w:r>
          </w:p>
        </w:tc>
        <w:tc>
          <w:tcPr>
            <w:tcW w:w="709" w:type="dxa"/>
            <w:vMerge w:val="restart"/>
          </w:tcPr>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القرار</w:t>
            </w:r>
          </w:p>
        </w:tc>
      </w:tr>
      <w:tr w:rsidR="00C27374" w:rsidRPr="0005766F" w:rsidTr="000B3444">
        <w:trPr>
          <w:trHeight w:val="601"/>
        </w:trPr>
        <w:tc>
          <w:tcPr>
            <w:tcW w:w="1057" w:type="dxa"/>
            <w:vMerge/>
          </w:tcPr>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p>
        </w:tc>
        <w:tc>
          <w:tcPr>
            <w:tcW w:w="806" w:type="dxa"/>
          </w:tcPr>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التكرار</w:t>
            </w:r>
          </w:p>
        </w:tc>
        <w:tc>
          <w:tcPr>
            <w:tcW w:w="809" w:type="dxa"/>
          </w:tcPr>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النسب المئوية</w:t>
            </w:r>
          </w:p>
        </w:tc>
        <w:tc>
          <w:tcPr>
            <w:tcW w:w="805" w:type="dxa"/>
          </w:tcPr>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التكرار</w:t>
            </w:r>
          </w:p>
        </w:tc>
        <w:tc>
          <w:tcPr>
            <w:tcW w:w="809" w:type="dxa"/>
          </w:tcPr>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النسب المئوية</w:t>
            </w:r>
          </w:p>
        </w:tc>
        <w:tc>
          <w:tcPr>
            <w:tcW w:w="964" w:type="dxa"/>
            <w:vMerge/>
          </w:tcPr>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p>
        </w:tc>
        <w:tc>
          <w:tcPr>
            <w:tcW w:w="818" w:type="dxa"/>
            <w:vMerge/>
          </w:tcPr>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p>
        </w:tc>
        <w:tc>
          <w:tcPr>
            <w:tcW w:w="1162" w:type="dxa"/>
            <w:tcBorders>
              <w:bottom w:val="single" w:sz="4" w:space="0" w:color="auto"/>
            </w:tcBorders>
          </w:tcPr>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المحسوبة</w:t>
            </w:r>
          </w:p>
        </w:tc>
        <w:tc>
          <w:tcPr>
            <w:tcW w:w="992" w:type="dxa"/>
            <w:tcBorders>
              <w:bottom w:val="single" w:sz="4" w:space="0" w:color="auto"/>
            </w:tcBorders>
          </w:tcPr>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المجدولة</w:t>
            </w:r>
          </w:p>
        </w:tc>
        <w:tc>
          <w:tcPr>
            <w:tcW w:w="850" w:type="dxa"/>
            <w:vMerge/>
            <w:tcBorders>
              <w:bottom w:val="single" w:sz="4" w:space="0" w:color="auto"/>
            </w:tcBorders>
          </w:tcPr>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p>
        </w:tc>
        <w:tc>
          <w:tcPr>
            <w:tcW w:w="851" w:type="dxa"/>
            <w:vMerge/>
            <w:tcBorders>
              <w:bottom w:val="single" w:sz="4" w:space="0" w:color="auto"/>
            </w:tcBorders>
          </w:tcPr>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p>
        </w:tc>
        <w:tc>
          <w:tcPr>
            <w:tcW w:w="709" w:type="dxa"/>
            <w:vMerge/>
            <w:tcBorders>
              <w:bottom w:val="single" w:sz="4" w:space="0" w:color="auto"/>
            </w:tcBorders>
          </w:tcPr>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p>
        </w:tc>
      </w:tr>
      <w:tr w:rsidR="00C27374" w:rsidRPr="0005766F" w:rsidTr="000B3444">
        <w:trPr>
          <w:trHeight w:val="601"/>
        </w:trPr>
        <w:tc>
          <w:tcPr>
            <w:tcW w:w="1057" w:type="dxa"/>
          </w:tcPr>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مرتفعة</w:t>
            </w:r>
          </w:p>
        </w:tc>
        <w:tc>
          <w:tcPr>
            <w:tcW w:w="806" w:type="dxa"/>
          </w:tcPr>
          <w:p w:rsidR="00C27374" w:rsidRPr="0005766F" w:rsidRDefault="004C6882"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14</w:t>
            </w:r>
          </w:p>
        </w:tc>
        <w:tc>
          <w:tcPr>
            <w:tcW w:w="809" w:type="dxa"/>
          </w:tcPr>
          <w:p w:rsidR="00C27374" w:rsidRPr="0005766F" w:rsidRDefault="004B069B"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27.45</w:t>
            </w:r>
          </w:p>
        </w:tc>
        <w:tc>
          <w:tcPr>
            <w:tcW w:w="805" w:type="dxa"/>
          </w:tcPr>
          <w:p w:rsidR="00C27374" w:rsidRPr="0005766F" w:rsidRDefault="004C6882"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12</w:t>
            </w:r>
          </w:p>
        </w:tc>
        <w:tc>
          <w:tcPr>
            <w:tcW w:w="809" w:type="dxa"/>
          </w:tcPr>
          <w:p w:rsidR="00C27374" w:rsidRPr="0005766F" w:rsidRDefault="004B069B"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18.46</w:t>
            </w:r>
          </w:p>
        </w:tc>
        <w:tc>
          <w:tcPr>
            <w:tcW w:w="964" w:type="dxa"/>
          </w:tcPr>
          <w:p w:rsidR="00C27374" w:rsidRPr="0005766F" w:rsidRDefault="00E6783A"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26</w:t>
            </w:r>
          </w:p>
        </w:tc>
        <w:tc>
          <w:tcPr>
            <w:tcW w:w="818" w:type="dxa"/>
          </w:tcPr>
          <w:p w:rsidR="00C27374" w:rsidRPr="0005766F" w:rsidRDefault="004B069B"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22.42</w:t>
            </w:r>
          </w:p>
        </w:tc>
        <w:tc>
          <w:tcPr>
            <w:tcW w:w="1162" w:type="dxa"/>
            <w:vMerge w:val="restart"/>
            <w:tcBorders>
              <w:top w:val="single" w:sz="4" w:space="0" w:color="auto"/>
            </w:tcBorders>
          </w:tcPr>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p>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p>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p>
          <w:p w:rsidR="00C27374" w:rsidRPr="0005766F" w:rsidRDefault="00C46AE0"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9.79</w:t>
            </w:r>
          </w:p>
        </w:tc>
        <w:tc>
          <w:tcPr>
            <w:tcW w:w="992" w:type="dxa"/>
            <w:vMerge w:val="restart"/>
            <w:tcBorders>
              <w:top w:val="single" w:sz="4" w:space="0" w:color="auto"/>
            </w:tcBorders>
          </w:tcPr>
          <w:p w:rsidR="00581D38" w:rsidRPr="0005766F" w:rsidRDefault="00581D38" w:rsidP="00236EBA">
            <w:pPr>
              <w:tabs>
                <w:tab w:val="left" w:pos="1870"/>
              </w:tabs>
              <w:bidi/>
              <w:jc w:val="both"/>
              <w:rPr>
                <w:rFonts w:ascii="Traditional Arabic" w:hAnsi="Traditional Arabic" w:cs="Traditional Arabic"/>
                <w:sz w:val="28"/>
                <w:szCs w:val="28"/>
                <w:rtl/>
                <w:lang w:val="en-US" w:bidi="ar-DZ"/>
              </w:rPr>
            </w:pPr>
          </w:p>
          <w:p w:rsidR="00581D38" w:rsidRPr="0005766F" w:rsidRDefault="00581D38" w:rsidP="00236EBA">
            <w:pPr>
              <w:bidi/>
              <w:jc w:val="both"/>
              <w:rPr>
                <w:rFonts w:ascii="Traditional Arabic" w:hAnsi="Traditional Arabic" w:cs="Traditional Arabic"/>
                <w:sz w:val="28"/>
                <w:szCs w:val="28"/>
                <w:rtl/>
                <w:lang w:val="en-US" w:bidi="ar-DZ"/>
              </w:rPr>
            </w:pPr>
          </w:p>
          <w:p w:rsidR="00581D38" w:rsidRPr="0005766F" w:rsidRDefault="00581D38" w:rsidP="00236EBA">
            <w:pPr>
              <w:bidi/>
              <w:jc w:val="both"/>
              <w:rPr>
                <w:rFonts w:ascii="Traditional Arabic" w:hAnsi="Traditional Arabic" w:cs="Traditional Arabic"/>
                <w:sz w:val="28"/>
                <w:szCs w:val="28"/>
                <w:rtl/>
                <w:lang w:val="en-US" w:bidi="ar-DZ"/>
              </w:rPr>
            </w:pPr>
          </w:p>
          <w:p w:rsidR="00C27374" w:rsidRPr="0005766F" w:rsidRDefault="00581D38" w:rsidP="00236EBA">
            <w:pPr>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7.81</w:t>
            </w:r>
          </w:p>
        </w:tc>
        <w:tc>
          <w:tcPr>
            <w:tcW w:w="850" w:type="dxa"/>
            <w:vMerge w:val="restart"/>
            <w:tcBorders>
              <w:top w:val="single" w:sz="4" w:space="0" w:color="auto"/>
            </w:tcBorders>
          </w:tcPr>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p>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p>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p>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0.05</w:t>
            </w:r>
          </w:p>
        </w:tc>
        <w:tc>
          <w:tcPr>
            <w:tcW w:w="851" w:type="dxa"/>
            <w:vMerge w:val="restart"/>
            <w:tcBorders>
              <w:top w:val="single" w:sz="4" w:space="0" w:color="auto"/>
            </w:tcBorders>
          </w:tcPr>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p>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p>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p>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3</w:t>
            </w:r>
          </w:p>
        </w:tc>
        <w:tc>
          <w:tcPr>
            <w:tcW w:w="709" w:type="dxa"/>
            <w:vMerge w:val="restart"/>
            <w:tcBorders>
              <w:top w:val="single" w:sz="4" w:space="0" w:color="auto"/>
            </w:tcBorders>
          </w:tcPr>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p>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p>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p>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دال</w:t>
            </w:r>
          </w:p>
        </w:tc>
      </w:tr>
      <w:tr w:rsidR="00C27374" w:rsidRPr="0005766F" w:rsidTr="000B3444">
        <w:trPr>
          <w:trHeight w:val="620"/>
        </w:trPr>
        <w:tc>
          <w:tcPr>
            <w:tcW w:w="1057" w:type="dxa"/>
          </w:tcPr>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متوسطة</w:t>
            </w:r>
          </w:p>
        </w:tc>
        <w:tc>
          <w:tcPr>
            <w:tcW w:w="806" w:type="dxa"/>
          </w:tcPr>
          <w:p w:rsidR="00C27374" w:rsidRPr="0005766F" w:rsidRDefault="004C6882"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12</w:t>
            </w:r>
          </w:p>
        </w:tc>
        <w:tc>
          <w:tcPr>
            <w:tcW w:w="809" w:type="dxa"/>
          </w:tcPr>
          <w:p w:rsidR="00C27374" w:rsidRPr="0005766F" w:rsidRDefault="004B069B"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23.53</w:t>
            </w:r>
          </w:p>
        </w:tc>
        <w:tc>
          <w:tcPr>
            <w:tcW w:w="805" w:type="dxa"/>
          </w:tcPr>
          <w:p w:rsidR="00C27374" w:rsidRPr="0005766F" w:rsidRDefault="004C6882"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23</w:t>
            </w:r>
          </w:p>
        </w:tc>
        <w:tc>
          <w:tcPr>
            <w:tcW w:w="809" w:type="dxa"/>
          </w:tcPr>
          <w:p w:rsidR="00C27374" w:rsidRPr="0005766F" w:rsidRDefault="004B069B"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35.38</w:t>
            </w:r>
          </w:p>
        </w:tc>
        <w:tc>
          <w:tcPr>
            <w:tcW w:w="964" w:type="dxa"/>
          </w:tcPr>
          <w:p w:rsidR="00C27374" w:rsidRPr="0005766F" w:rsidRDefault="00E6783A"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35</w:t>
            </w:r>
          </w:p>
        </w:tc>
        <w:tc>
          <w:tcPr>
            <w:tcW w:w="818" w:type="dxa"/>
          </w:tcPr>
          <w:p w:rsidR="00C27374" w:rsidRPr="0005766F" w:rsidRDefault="004B069B"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30.17</w:t>
            </w:r>
          </w:p>
        </w:tc>
        <w:tc>
          <w:tcPr>
            <w:tcW w:w="1162" w:type="dxa"/>
            <w:vMerge/>
          </w:tcPr>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p>
        </w:tc>
        <w:tc>
          <w:tcPr>
            <w:tcW w:w="992" w:type="dxa"/>
            <w:vMerge/>
          </w:tcPr>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p>
        </w:tc>
        <w:tc>
          <w:tcPr>
            <w:tcW w:w="850" w:type="dxa"/>
            <w:vMerge/>
          </w:tcPr>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p>
        </w:tc>
        <w:tc>
          <w:tcPr>
            <w:tcW w:w="851" w:type="dxa"/>
            <w:vMerge/>
          </w:tcPr>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p>
        </w:tc>
        <w:tc>
          <w:tcPr>
            <w:tcW w:w="709" w:type="dxa"/>
            <w:vMerge/>
          </w:tcPr>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p>
        </w:tc>
      </w:tr>
      <w:tr w:rsidR="00C27374" w:rsidRPr="0005766F" w:rsidTr="000B3444">
        <w:trPr>
          <w:trHeight w:val="620"/>
        </w:trPr>
        <w:tc>
          <w:tcPr>
            <w:tcW w:w="1057" w:type="dxa"/>
          </w:tcPr>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الى حد ما</w:t>
            </w:r>
          </w:p>
        </w:tc>
        <w:tc>
          <w:tcPr>
            <w:tcW w:w="806" w:type="dxa"/>
          </w:tcPr>
          <w:p w:rsidR="00C27374" w:rsidRPr="0005766F" w:rsidRDefault="004C6882"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16</w:t>
            </w:r>
          </w:p>
        </w:tc>
        <w:tc>
          <w:tcPr>
            <w:tcW w:w="809" w:type="dxa"/>
          </w:tcPr>
          <w:p w:rsidR="00C27374" w:rsidRPr="0005766F" w:rsidRDefault="004B069B"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31.37</w:t>
            </w:r>
          </w:p>
        </w:tc>
        <w:tc>
          <w:tcPr>
            <w:tcW w:w="805" w:type="dxa"/>
          </w:tcPr>
          <w:p w:rsidR="00C27374" w:rsidRPr="0005766F" w:rsidRDefault="004C6882"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28</w:t>
            </w:r>
          </w:p>
        </w:tc>
        <w:tc>
          <w:tcPr>
            <w:tcW w:w="809" w:type="dxa"/>
          </w:tcPr>
          <w:p w:rsidR="00C27374" w:rsidRPr="0005766F" w:rsidRDefault="004B069B"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43.08</w:t>
            </w:r>
          </w:p>
        </w:tc>
        <w:tc>
          <w:tcPr>
            <w:tcW w:w="964" w:type="dxa"/>
          </w:tcPr>
          <w:p w:rsidR="00C27374" w:rsidRPr="0005766F" w:rsidRDefault="00E6783A"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44</w:t>
            </w:r>
          </w:p>
        </w:tc>
        <w:tc>
          <w:tcPr>
            <w:tcW w:w="818" w:type="dxa"/>
          </w:tcPr>
          <w:p w:rsidR="00C27374" w:rsidRPr="0005766F" w:rsidRDefault="004B069B"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37.93</w:t>
            </w:r>
          </w:p>
        </w:tc>
        <w:tc>
          <w:tcPr>
            <w:tcW w:w="1162" w:type="dxa"/>
            <w:vMerge/>
          </w:tcPr>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p>
        </w:tc>
        <w:tc>
          <w:tcPr>
            <w:tcW w:w="992" w:type="dxa"/>
            <w:vMerge/>
          </w:tcPr>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p>
        </w:tc>
        <w:tc>
          <w:tcPr>
            <w:tcW w:w="850" w:type="dxa"/>
            <w:vMerge/>
          </w:tcPr>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p>
        </w:tc>
        <w:tc>
          <w:tcPr>
            <w:tcW w:w="851" w:type="dxa"/>
            <w:vMerge/>
          </w:tcPr>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p>
        </w:tc>
        <w:tc>
          <w:tcPr>
            <w:tcW w:w="709" w:type="dxa"/>
            <w:vMerge/>
          </w:tcPr>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p>
        </w:tc>
      </w:tr>
      <w:tr w:rsidR="00C27374" w:rsidRPr="0005766F" w:rsidTr="000B3444">
        <w:trPr>
          <w:trHeight w:val="620"/>
        </w:trPr>
        <w:tc>
          <w:tcPr>
            <w:tcW w:w="1057" w:type="dxa"/>
          </w:tcPr>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ضعيفة</w:t>
            </w:r>
          </w:p>
        </w:tc>
        <w:tc>
          <w:tcPr>
            <w:tcW w:w="806" w:type="dxa"/>
          </w:tcPr>
          <w:p w:rsidR="00C27374" w:rsidRPr="0005766F" w:rsidRDefault="004C6882"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9</w:t>
            </w:r>
          </w:p>
        </w:tc>
        <w:tc>
          <w:tcPr>
            <w:tcW w:w="809" w:type="dxa"/>
          </w:tcPr>
          <w:p w:rsidR="00C27374" w:rsidRPr="0005766F" w:rsidRDefault="004B069B"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17.65</w:t>
            </w:r>
          </w:p>
        </w:tc>
        <w:tc>
          <w:tcPr>
            <w:tcW w:w="805" w:type="dxa"/>
          </w:tcPr>
          <w:p w:rsidR="00C27374" w:rsidRPr="0005766F" w:rsidRDefault="004C6882"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w:t>
            </w:r>
          </w:p>
        </w:tc>
        <w:tc>
          <w:tcPr>
            <w:tcW w:w="809" w:type="dxa"/>
          </w:tcPr>
          <w:p w:rsidR="00C27374" w:rsidRPr="0005766F" w:rsidRDefault="004B069B"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3.08</w:t>
            </w:r>
          </w:p>
        </w:tc>
        <w:tc>
          <w:tcPr>
            <w:tcW w:w="964" w:type="dxa"/>
          </w:tcPr>
          <w:p w:rsidR="00C27374" w:rsidRPr="0005766F" w:rsidRDefault="00E6783A"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11</w:t>
            </w:r>
          </w:p>
        </w:tc>
        <w:tc>
          <w:tcPr>
            <w:tcW w:w="818" w:type="dxa"/>
          </w:tcPr>
          <w:p w:rsidR="00C27374" w:rsidRPr="0005766F" w:rsidRDefault="004B069B"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9.48</w:t>
            </w:r>
          </w:p>
        </w:tc>
        <w:tc>
          <w:tcPr>
            <w:tcW w:w="1162" w:type="dxa"/>
            <w:vMerge/>
          </w:tcPr>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p>
        </w:tc>
        <w:tc>
          <w:tcPr>
            <w:tcW w:w="992" w:type="dxa"/>
            <w:vMerge/>
          </w:tcPr>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p>
        </w:tc>
        <w:tc>
          <w:tcPr>
            <w:tcW w:w="850" w:type="dxa"/>
            <w:vMerge/>
          </w:tcPr>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p>
        </w:tc>
        <w:tc>
          <w:tcPr>
            <w:tcW w:w="851" w:type="dxa"/>
            <w:vMerge/>
          </w:tcPr>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p>
        </w:tc>
        <w:tc>
          <w:tcPr>
            <w:tcW w:w="709" w:type="dxa"/>
            <w:vMerge/>
          </w:tcPr>
          <w:p w:rsidR="00C27374" w:rsidRPr="0005766F" w:rsidRDefault="00C27374" w:rsidP="00236EBA">
            <w:pPr>
              <w:tabs>
                <w:tab w:val="left" w:pos="1870"/>
              </w:tabs>
              <w:bidi/>
              <w:jc w:val="both"/>
              <w:rPr>
                <w:rFonts w:ascii="Traditional Arabic" w:hAnsi="Traditional Arabic" w:cs="Traditional Arabic"/>
                <w:sz w:val="28"/>
                <w:szCs w:val="28"/>
                <w:rtl/>
                <w:lang w:val="en-US" w:bidi="ar-DZ"/>
              </w:rPr>
            </w:pPr>
          </w:p>
        </w:tc>
      </w:tr>
      <w:tr w:rsidR="00E6783A" w:rsidRPr="0005766F" w:rsidTr="000B3444">
        <w:trPr>
          <w:trHeight w:val="620"/>
        </w:trPr>
        <w:tc>
          <w:tcPr>
            <w:tcW w:w="1057" w:type="dxa"/>
          </w:tcPr>
          <w:p w:rsidR="00E6783A" w:rsidRPr="0005766F" w:rsidRDefault="00E6783A"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المجموع</w:t>
            </w:r>
          </w:p>
        </w:tc>
        <w:tc>
          <w:tcPr>
            <w:tcW w:w="806" w:type="dxa"/>
          </w:tcPr>
          <w:p w:rsidR="00E6783A" w:rsidRPr="0005766F" w:rsidRDefault="00E6783A"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51</w:t>
            </w:r>
          </w:p>
        </w:tc>
        <w:tc>
          <w:tcPr>
            <w:tcW w:w="809" w:type="dxa"/>
          </w:tcPr>
          <w:p w:rsidR="00E6783A" w:rsidRPr="0005766F" w:rsidRDefault="00E6783A"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100</w:t>
            </w:r>
          </w:p>
        </w:tc>
        <w:tc>
          <w:tcPr>
            <w:tcW w:w="805" w:type="dxa"/>
          </w:tcPr>
          <w:p w:rsidR="00E6783A" w:rsidRPr="0005766F" w:rsidRDefault="00E6783A"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65</w:t>
            </w:r>
          </w:p>
        </w:tc>
        <w:tc>
          <w:tcPr>
            <w:tcW w:w="809" w:type="dxa"/>
          </w:tcPr>
          <w:p w:rsidR="00E6783A" w:rsidRPr="0005766F" w:rsidRDefault="00E6783A"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100</w:t>
            </w:r>
          </w:p>
        </w:tc>
        <w:tc>
          <w:tcPr>
            <w:tcW w:w="964" w:type="dxa"/>
          </w:tcPr>
          <w:p w:rsidR="00E6783A" w:rsidRPr="0005766F" w:rsidRDefault="00E6783A"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116</w:t>
            </w:r>
          </w:p>
        </w:tc>
        <w:tc>
          <w:tcPr>
            <w:tcW w:w="818" w:type="dxa"/>
          </w:tcPr>
          <w:p w:rsidR="00E6783A" w:rsidRPr="0005766F" w:rsidRDefault="00E6783A"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100</w:t>
            </w:r>
          </w:p>
        </w:tc>
        <w:tc>
          <w:tcPr>
            <w:tcW w:w="1162" w:type="dxa"/>
            <w:vMerge/>
          </w:tcPr>
          <w:p w:rsidR="00E6783A" w:rsidRPr="0005766F" w:rsidRDefault="00E6783A" w:rsidP="00236EBA">
            <w:pPr>
              <w:tabs>
                <w:tab w:val="left" w:pos="1870"/>
              </w:tabs>
              <w:bidi/>
              <w:jc w:val="both"/>
              <w:rPr>
                <w:rFonts w:ascii="Traditional Arabic" w:hAnsi="Traditional Arabic" w:cs="Traditional Arabic"/>
                <w:sz w:val="28"/>
                <w:szCs w:val="28"/>
                <w:rtl/>
                <w:lang w:val="en-US" w:bidi="ar-DZ"/>
              </w:rPr>
            </w:pPr>
          </w:p>
        </w:tc>
        <w:tc>
          <w:tcPr>
            <w:tcW w:w="992" w:type="dxa"/>
            <w:vMerge/>
          </w:tcPr>
          <w:p w:rsidR="00E6783A" w:rsidRPr="0005766F" w:rsidRDefault="00E6783A" w:rsidP="00236EBA">
            <w:pPr>
              <w:tabs>
                <w:tab w:val="left" w:pos="1870"/>
              </w:tabs>
              <w:bidi/>
              <w:jc w:val="both"/>
              <w:rPr>
                <w:rFonts w:ascii="Traditional Arabic" w:hAnsi="Traditional Arabic" w:cs="Traditional Arabic"/>
                <w:sz w:val="28"/>
                <w:szCs w:val="28"/>
                <w:rtl/>
                <w:lang w:val="en-US" w:bidi="ar-DZ"/>
              </w:rPr>
            </w:pPr>
          </w:p>
        </w:tc>
        <w:tc>
          <w:tcPr>
            <w:tcW w:w="850" w:type="dxa"/>
            <w:vMerge/>
          </w:tcPr>
          <w:p w:rsidR="00E6783A" w:rsidRPr="0005766F" w:rsidRDefault="00E6783A" w:rsidP="00236EBA">
            <w:pPr>
              <w:tabs>
                <w:tab w:val="left" w:pos="1870"/>
              </w:tabs>
              <w:bidi/>
              <w:jc w:val="both"/>
              <w:rPr>
                <w:rFonts w:ascii="Traditional Arabic" w:hAnsi="Traditional Arabic" w:cs="Traditional Arabic"/>
                <w:sz w:val="28"/>
                <w:szCs w:val="28"/>
                <w:rtl/>
                <w:lang w:val="en-US" w:bidi="ar-DZ"/>
              </w:rPr>
            </w:pPr>
          </w:p>
        </w:tc>
        <w:tc>
          <w:tcPr>
            <w:tcW w:w="851" w:type="dxa"/>
            <w:vMerge/>
          </w:tcPr>
          <w:p w:rsidR="00E6783A" w:rsidRPr="0005766F" w:rsidRDefault="00E6783A" w:rsidP="00236EBA">
            <w:pPr>
              <w:tabs>
                <w:tab w:val="left" w:pos="1870"/>
              </w:tabs>
              <w:bidi/>
              <w:jc w:val="both"/>
              <w:rPr>
                <w:rFonts w:ascii="Traditional Arabic" w:hAnsi="Traditional Arabic" w:cs="Traditional Arabic"/>
                <w:sz w:val="28"/>
                <w:szCs w:val="28"/>
                <w:rtl/>
                <w:lang w:val="en-US" w:bidi="ar-DZ"/>
              </w:rPr>
            </w:pPr>
          </w:p>
        </w:tc>
        <w:tc>
          <w:tcPr>
            <w:tcW w:w="709" w:type="dxa"/>
            <w:vMerge/>
          </w:tcPr>
          <w:p w:rsidR="00E6783A" w:rsidRPr="0005766F" w:rsidRDefault="00E6783A" w:rsidP="00236EBA">
            <w:pPr>
              <w:tabs>
                <w:tab w:val="left" w:pos="1870"/>
              </w:tabs>
              <w:bidi/>
              <w:jc w:val="both"/>
              <w:rPr>
                <w:rFonts w:ascii="Traditional Arabic" w:hAnsi="Traditional Arabic" w:cs="Traditional Arabic"/>
                <w:sz w:val="28"/>
                <w:szCs w:val="28"/>
                <w:rtl/>
                <w:lang w:val="en-US" w:bidi="ar-DZ"/>
              </w:rPr>
            </w:pPr>
          </w:p>
        </w:tc>
      </w:tr>
    </w:tbl>
    <w:p w:rsidR="00123101" w:rsidRDefault="00D12F8B" w:rsidP="00236EBA">
      <w:pPr>
        <w:tabs>
          <w:tab w:val="left" w:pos="1870"/>
        </w:tabs>
        <w:bidi/>
        <w:spacing w:line="240" w:lineRule="auto"/>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bidi="ar-DZ"/>
        </w:rPr>
        <w:t>يتبين لنا من خلال النتائج الموضحة في الجدول رقم أن هناك فرق ذو دلالة إحصائية وهذا ما تؤكده إختبار كا</w:t>
      </w:r>
      <w:r w:rsidRPr="0005766F">
        <w:rPr>
          <w:rFonts w:ascii="Traditional Arabic" w:hAnsi="Traditional Arabic" w:cs="Traditional Arabic"/>
          <w:sz w:val="28"/>
          <w:szCs w:val="28"/>
          <w:vertAlign w:val="superscript"/>
          <w:rtl/>
          <w:lang w:bidi="ar-DZ"/>
        </w:rPr>
        <w:t>2</w:t>
      </w:r>
      <w:r w:rsidRPr="0005766F">
        <w:rPr>
          <w:rFonts w:ascii="Traditional Arabic" w:hAnsi="Traditional Arabic" w:cs="Traditional Arabic"/>
          <w:sz w:val="28"/>
          <w:szCs w:val="28"/>
          <w:rtl/>
          <w:lang w:bidi="ar-DZ"/>
        </w:rPr>
        <w:t xml:space="preserve"> حيث بلغت قيمة كا</w:t>
      </w:r>
      <w:r w:rsidRPr="0005766F">
        <w:rPr>
          <w:rFonts w:ascii="Traditional Arabic" w:hAnsi="Traditional Arabic" w:cs="Traditional Arabic"/>
          <w:sz w:val="28"/>
          <w:szCs w:val="28"/>
          <w:vertAlign w:val="superscript"/>
          <w:rtl/>
          <w:lang w:bidi="ar-DZ"/>
        </w:rPr>
        <w:t>2</w:t>
      </w:r>
      <w:r w:rsidRPr="0005766F">
        <w:rPr>
          <w:rFonts w:ascii="Traditional Arabic" w:hAnsi="Traditional Arabic" w:cs="Traditional Arabic"/>
          <w:sz w:val="28"/>
          <w:szCs w:val="28"/>
          <w:rtl/>
          <w:lang w:bidi="ar-DZ"/>
        </w:rPr>
        <w:t xml:space="preserve"> المحسوبة 9.79 وهي أكبر من المجدولة 7.81 بنسبة معنوية </w:t>
      </w:r>
      <w:smartTag w:uri="urn:schemas-microsoft-com:office:smarttags" w:element="time">
        <w:smartTagPr>
          <w:attr w:name="Hour" w:val="0"/>
          <w:attr w:name="Minute" w:val="05"/>
        </w:smartTagPr>
        <w:r w:rsidRPr="0005766F">
          <w:rPr>
            <w:rFonts w:ascii="Traditional Arabic" w:hAnsi="Traditional Arabic" w:cs="Traditional Arabic"/>
            <w:sz w:val="28"/>
            <w:szCs w:val="28"/>
            <w:rtl/>
            <w:lang w:bidi="ar-DZ"/>
          </w:rPr>
          <w:t>0.05</w:t>
        </w:r>
      </w:smartTag>
      <w:r w:rsidRPr="0005766F">
        <w:rPr>
          <w:rFonts w:ascii="Traditional Arabic" w:hAnsi="Traditional Arabic" w:cs="Traditional Arabic"/>
          <w:sz w:val="28"/>
          <w:szCs w:val="28"/>
          <w:rtl/>
          <w:lang w:bidi="ar-DZ"/>
        </w:rPr>
        <w:t xml:space="preserve"> ودرجة حرية 3، ومعنى ذلك أن هناك اجماع على توفر مهارة الاتصال الفعال الى حد ما في الموظفين الجدد من خريجي الجامعة، في المقابل أن نسبة 30.17</w:t>
      </w:r>
      <w:r w:rsidRPr="0005766F">
        <w:rPr>
          <w:rFonts w:ascii="Traditional Arabic" w:hAnsi="Traditional Arabic" w:cs="Traditional Arabic"/>
          <w:sz w:val="28"/>
          <w:szCs w:val="28"/>
          <w:lang w:bidi="ar-DZ"/>
        </w:rPr>
        <w:t>%</w:t>
      </w:r>
      <w:r w:rsidRPr="0005766F">
        <w:rPr>
          <w:rFonts w:ascii="Traditional Arabic" w:hAnsi="Traditional Arabic" w:cs="Traditional Arabic"/>
          <w:sz w:val="28"/>
          <w:szCs w:val="28"/>
          <w:rtl/>
          <w:lang w:val="en-US" w:bidi="ar-DZ"/>
        </w:rPr>
        <w:t xml:space="preserve"> من المبحوثين يرى أن هذه المهارة تتوفر في الموظف الجديد بشكل متوسط، بينما ترى مجموعة من المبحوثين والتي تقدر نسبتهم بــ 22.42</w:t>
      </w:r>
      <w:r w:rsidRPr="0005766F">
        <w:rPr>
          <w:rFonts w:ascii="Traditional Arabic" w:hAnsi="Traditional Arabic" w:cs="Traditional Arabic"/>
          <w:sz w:val="28"/>
          <w:szCs w:val="28"/>
          <w:lang w:bidi="ar-DZ"/>
        </w:rPr>
        <w:t>%</w:t>
      </w:r>
      <w:r w:rsidRPr="0005766F">
        <w:rPr>
          <w:rFonts w:ascii="Traditional Arabic" w:hAnsi="Traditional Arabic" w:cs="Traditional Arabic"/>
          <w:sz w:val="28"/>
          <w:szCs w:val="28"/>
          <w:rtl/>
          <w:lang w:val="en-US" w:bidi="ar-DZ"/>
        </w:rPr>
        <w:t xml:space="preserve"> أنها مرتفعة</w:t>
      </w:r>
      <w:r w:rsidR="00FF22DC" w:rsidRPr="0005766F">
        <w:rPr>
          <w:rFonts w:ascii="Traditional Arabic" w:hAnsi="Traditional Arabic" w:cs="Traditional Arabic"/>
          <w:sz w:val="28"/>
          <w:szCs w:val="28"/>
          <w:rtl/>
          <w:lang w:val="en-US" w:bidi="ar-DZ"/>
        </w:rPr>
        <w:t xml:space="preserve"> و 9.48</w:t>
      </w:r>
      <w:r w:rsidR="00FF22DC" w:rsidRPr="0005766F">
        <w:rPr>
          <w:rFonts w:ascii="Traditional Arabic" w:hAnsi="Traditional Arabic" w:cs="Traditional Arabic"/>
          <w:sz w:val="28"/>
          <w:szCs w:val="28"/>
          <w:lang w:bidi="ar-DZ"/>
        </w:rPr>
        <w:t>%</w:t>
      </w:r>
      <w:r w:rsidR="00FF22DC" w:rsidRPr="0005766F">
        <w:rPr>
          <w:rFonts w:ascii="Traditional Arabic" w:hAnsi="Traditional Arabic" w:cs="Traditional Arabic"/>
          <w:sz w:val="28"/>
          <w:szCs w:val="28"/>
          <w:rtl/>
          <w:lang w:val="en-US" w:bidi="ar-DZ"/>
        </w:rPr>
        <w:t xml:space="preserve"> منهم أنها ضعيفة.</w:t>
      </w:r>
      <w:r w:rsidR="00A50039" w:rsidRPr="0005766F">
        <w:rPr>
          <w:rFonts w:ascii="Traditional Arabic" w:hAnsi="Traditional Arabic" w:cs="Traditional Arabic"/>
          <w:sz w:val="28"/>
          <w:szCs w:val="28"/>
          <w:rtl/>
          <w:lang w:val="en-US" w:bidi="ar-DZ"/>
        </w:rPr>
        <w:t xml:space="preserve"> ويرى الباحث أن فاعلية الاتصال هذه تعطي الفرد الك</w:t>
      </w:r>
      <w:r w:rsidR="009C63AC">
        <w:rPr>
          <w:rFonts w:ascii="Traditional Arabic" w:hAnsi="Traditional Arabic" w:cs="Traditional Arabic"/>
          <w:sz w:val="28"/>
          <w:szCs w:val="28"/>
          <w:rtl/>
          <w:lang w:val="en-US" w:bidi="ar-DZ"/>
        </w:rPr>
        <w:t>ثير وتسمح له بإعطاء الكثير أيضا</w:t>
      </w:r>
      <w:r w:rsidR="009C63AC">
        <w:rPr>
          <w:rFonts w:ascii="Traditional Arabic" w:hAnsi="Traditional Arabic" w:cs="Traditional Arabic" w:hint="cs"/>
          <w:sz w:val="28"/>
          <w:szCs w:val="28"/>
          <w:rtl/>
          <w:lang w:val="en-US" w:bidi="ar-DZ"/>
        </w:rPr>
        <w:t xml:space="preserve">. ويرى الباحثان أن </w:t>
      </w:r>
      <w:r w:rsidR="00CD1CBF" w:rsidRPr="00CD1CBF">
        <w:rPr>
          <w:rFonts w:ascii="Traditional Arabic" w:hAnsi="Traditional Arabic" w:cs="Traditional Arabic"/>
          <w:sz w:val="28"/>
          <w:szCs w:val="28"/>
          <w:rtl/>
          <w:lang w:val="en-US" w:bidi="ar-DZ"/>
        </w:rPr>
        <w:t xml:space="preserve">الاتصال في بيئة العمل </w:t>
      </w:r>
      <w:r w:rsidR="00CD1CBF">
        <w:rPr>
          <w:rFonts w:ascii="Traditional Arabic" w:hAnsi="Traditional Arabic" w:cs="Traditional Arabic" w:hint="cs"/>
          <w:sz w:val="28"/>
          <w:szCs w:val="28"/>
          <w:rtl/>
          <w:lang w:val="en-US" w:bidi="ar-DZ"/>
        </w:rPr>
        <w:t xml:space="preserve">يعد </w:t>
      </w:r>
      <w:r w:rsidR="00CD1CBF" w:rsidRPr="00CD1CBF">
        <w:rPr>
          <w:rFonts w:ascii="Traditional Arabic" w:hAnsi="Traditional Arabic" w:cs="Traditional Arabic"/>
          <w:sz w:val="28"/>
          <w:szCs w:val="28"/>
          <w:rtl/>
          <w:lang w:val="en-US" w:bidi="ar-DZ"/>
        </w:rPr>
        <w:t>أحد المكونات الأساسية للعمل الإداري</w:t>
      </w:r>
      <w:r w:rsidR="00CD1CBF">
        <w:rPr>
          <w:rFonts w:ascii="Traditional Arabic" w:hAnsi="Traditional Arabic" w:cs="Traditional Arabic" w:hint="cs"/>
          <w:sz w:val="28"/>
          <w:szCs w:val="28"/>
          <w:rtl/>
          <w:lang w:val="en-US" w:bidi="ar-DZ"/>
        </w:rPr>
        <w:t>،</w:t>
      </w:r>
      <w:r w:rsidR="00CD1CBF" w:rsidRPr="00CD1CBF">
        <w:rPr>
          <w:rFonts w:ascii="Traditional Arabic" w:hAnsi="Traditional Arabic" w:cs="Traditional Arabic"/>
          <w:sz w:val="28"/>
          <w:szCs w:val="28"/>
          <w:rtl/>
          <w:lang w:val="en-US" w:bidi="ar-DZ"/>
        </w:rPr>
        <w:t xml:space="preserve"> فالموظف يقضي ما يقرب من 70% من وقته في الاتصال ما بين القراءة والكتابة والمحادثة والاستماع. حيث يهدف الاتصال في بيئة العمل إلى نقل وتبادل المعلومات بالإضافة إلى تحريك سلوك الموظفين وتحفيزهم للعمل بما يضمن جودة الأداء</w:t>
      </w:r>
      <w:r w:rsidR="00CD1CBF" w:rsidRPr="00CD1CBF">
        <w:rPr>
          <w:rFonts w:ascii="Traditional Arabic" w:hAnsi="Traditional Arabic" w:cs="Traditional Arabic"/>
          <w:sz w:val="28"/>
          <w:szCs w:val="28"/>
          <w:lang w:val="en-US" w:bidi="ar-DZ"/>
        </w:rPr>
        <w:t>.</w:t>
      </w:r>
    </w:p>
    <w:p w:rsidR="00C27374" w:rsidRPr="00123101" w:rsidRDefault="00E6783A" w:rsidP="00236EBA">
      <w:pPr>
        <w:tabs>
          <w:tab w:val="left" w:pos="1870"/>
        </w:tabs>
        <w:bidi/>
        <w:spacing w:line="240" w:lineRule="auto"/>
        <w:jc w:val="both"/>
        <w:rPr>
          <w:rFonts w:ascii="Traditional Arabic" w:hAnsi="Traditional Arabic" w:cs="Traditional Arabic"/>
          <w:sz w:val="28"/>
          <w:szCs w:val="28"/>
          <w:rtl/>
          <w:lang w:val="en-US" w:bidi="ar-DZ"/>
        </w:rPr>
      </w:pPr>
      <w:r w:rsidRPr="00123101">
        <w:rPr>
          <w:rFonts w:ascii="Traditional Arabic" w:hAnsi="Traditional Arabic" w:cs="Traditional Arabic"/>
          <w:b/>
          <w:bCs/>
          <w:sz w:val="28"/>
          <w:szCs w:val="28"/>
          <w:rtl/>
          <w:lang w:bidi="ar-DZ"/>
        </w:rPr>
        <w:t xml:space="preserve">السؤال </w:t>
      </w:r>
      <w:r w:rsidR="00123101" w:rsidRPr="00123101">
        <w:rPr>
          <w:rFonts w:ascii="Traditional Arabic" w:hAnsi="Traditional Arabic" w:cs="Traditional Arabic" w:hint="cs"/>
          <w:b/>
          <w:bCs/>
          <w:sz w:val="28"/>
          <w:szCs w:val="28"/>
          <w:rtl/>
          <w:lang w:bidi="ar-DZ"/>
        </w:rPr>
        <w:t>رقم (12) :</w:t>
      </w:r>
      <w:r w:rsidR="00123101">
        <w:rPr>
          <w:rFonts w:ascii="Traditional Arabic" w:hAnsi="Traditional Arabic" w:cs="Traditional Arabic" w:hint="cs"/>
          <w:sz w:val="28"/>
          <w:szCs w:val="28"/>
          <w:rtl/>
          <w:lang w:bidi="ar-DZ"/>
        </w:rPr>
        <w:t xml:space="preserve"> </w:t>
      </w:r>
      <w:r w:rsidR="00FD424A" w:rsidRPr="0005766F">
        <w:rPr>
          <w:rFonts w:ascii="Traditional Arabic" w:hAnsi="Traditional Arabic" w:cs="Traditional Arabic"/>
          <w:sz w:val="28"/>
          <w:szCs w:val="28"/>
          <w:rtl/>
          <w:lang w:bidi="ar-DZ"/>
        </w:rPr>
        <w:t xml:space="preserve">مامدى رضاكم عن كفاءة </w:t>
      </w:r>
      <w:r w:rsidR="00FD424A">
        <w:rPr>
          <w:rFonts w:ascii="Traditional Arabic" w:hAnsi="Traditional Arabic" w:cs="Traditional Arabic"/>
          <w:sz w:val="28"/>
          <w:szCs w:val="28"/>
          <w:rtl/>
          <w:lang w:bidi="ar-DZ"/>
        </w:rPr>
        <w:t>خريجي الجامعة؟</w:t>
      </w:r>
    </w:p>
    <w:tbl>
      <w:tblPr>
        <w:tblStyle w:val="Grilledutableau"/>
        <w:bidiVisual/>
        <w:tblW w:w="10632" w:type="dxa"/>
        <w:tblInd w:w="-319" w:type="dxa"/>
        <w:tblLook w:val="04A0"/>
      </w:tblPr>
      <w:tblGrid>
        <w:gridCol w:w="1039"/>
        <w:gridCol w:w="800"/>
        <w:gridCol w:w="843"/>
        <w:gridCol w:w="799"/>
        <w:gridCol w:w="843"/>
        <w:gridCol w:w="960"/>
        <w:gridCol w:w="843"/>
        <w:gridCol w:w="1142"/>
        <w:gridCol w:w="978"/>
        <w:gridCol w:w="844"/>
        <w:gridCol w:w="838"/>
        <w:gridCol w:w="703"/>
      </w:tblGrid>
      <w:tr w:rsidR="00C46AE0" w:rsidRPr="0005766F" w:rsidTr="00FD424A">
        <w:trPr>
          <w:trHeight w:val="601"/>
        </w:trPr>
        <w:tc>
          <w:tcPr>
            <w:tcW w:w="1039" w:type="dxa"/>
            <w:vMerge w:val="restart"/>
          </w:tcPr>
          <w:p w:rsidR="00C46AE0" w:rsidRPr="0005766F" w:rsidRDefault="000A7DFF" w:rsidP="00236EBA">
            <w:pPr>
              <w:tabs>
                <w:tab w:val="left" w:pos="1870"/>
              </w:tabs>
              <w:bidi/>
              <w:jc w:val="both"/>
              <w:rPr>
                <w:rFonts w:ascii="Traditional Arabic" w:hAnsi="Traditional Arabic" w:cs="Traditional Arabic"/>
                <w:sz w:val="28"/>
                <w:szCs w:val="28"/>
                <w:rtl/>
                <w:lang w:val="en-US" w:bidi="ar-DZ"/>
              </w:rPr>
            </w:pPr>
            <w:r>
              <w:rPr>
                <w:rFonts w:ascii="Traditional Arabic" w:hAnsi="Traditional Arabic" w:cs="Traditional Arabic"/>
                <w:noProof/>
                <w:sz w:val="28"/>
                <w:szCs w:val="28"/>
                <w:rtl/>
              </w:rPr>
              <w:pict>
                <v:shape id="_x0000_s1044" type="#_x0000_t32" style="position:absolute;left:0;text-align:left;margin-left:-4.35pt;margin-top:-.45pt;width:50.65pt;height:69.25pt;flip:x;z-index:251693056" o:connectortype="straight"/>
              </w:pict>
            </w:r>
            <w:r w:rsidR="00C46AE0" w:rsidRPr="0005766F">
              <w:rPr>
                <w:rFonts w:ascii="Traditional Arabic" w:hAnsi="Traditional Arabic" w:cs="Traditional Arabic"/>
                <w:sz w:val="28"/>
                <w:szCs w:val="28"/>
                <w:rtl/>
                <w:lang w:val="en-US" w:bidi="ar-DZ"/>
              </w:rPr>
              <w:t>النتائج</w:t>
            </w:r>
          </w:p>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p>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الإجابة</w:t>
            </w:r>
          </w:p>
        </w:tc>
        <w:tc>
          <w:tcPr>
            <w:tcW w:w="1643" w:type="dxa"/>
            <w:gridSpan w:val="2"/>
          </w:tcPr>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قطاع حكومي</w:t>
            </w:r>
          </w:p>
        </w:tc>
        <w:tc>
          <w:tcPr>
            <w:tcW w:w="1642" w:type="dxa"/>
            <w:gridSpan w:val="2"/>
          </w:tcPr>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قطاع خاص</w:t>
            </w:r>
          </w:p>
        </w:tc>
        <w:tc>
          <w:tcPr>
            <w:tcW w:w="960" w:type="dxa"/>
            <w:vMerge w:val="restart"/>
          </w:tcPr>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مجموع التكرارات</w:t>
            </w:r>
          </w:p>
        </w:tc>
        <w:tc>
          <w:tcPr>
            <w:tcW w:w="843" w:type="dxa"/>
            <w:vMerge w:val="restart"/>
          </w:tcPr>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النسبة المئوية</w:t>
            </w:r>
          </w:p>
        </w:tc>
        <w:tc>
          <w:tcPr>
            <w:tcW w:w="2120" w:type="dxa"/>
            <w:gridSpan w:val="2"/>
          </w:tcPr>
          <w:p w:rsidR="00C46AE0" w:rsidRPr="0005766F" w:rsidRDefault="00C46AE0" w:rsidP="00236EBA">
            <w:pPr>
              <w:tabs>
                <w:tab w:val="left" w:pos="1870"/>
              </w:tabs>
              <w:bidi/>
              <w:jc w:val="both"/>
              <w:rPr>
                <w:rFonts w:ascii="Traditional Arabic" w:hAnsi="Traditional Arabic" w:cs="Traditional Arabic"/>
                <w:sz w:val="28"/>
                <w:szCs w:val="28"/>
                <w:vertAlign w:val="superscript"/>
                <w:rtl/>
                <w:lang w:val="en-US" w:bidi="ar-DZ"/>
              </w:rPr>
            </w:pPr>
            <w:r w:rsidRPr="0005766F">
              <w:rPr>
                <w:rFonts w:ascii="Traditional Arabic" w:hAnsi="Traditional Arabic" w:cs="Traditional Arabic"/>
                <w:sz w:val="28"/>
                <w:szCs w:val="28"/>
                <w:rtl/>
                <w:lang w:val="en-US" w:bidi="ar-DZ"/>
              </w:rPr>
              <w:t>كا</w:t>
            </w:r>
            <w:r w:rsidRPr="0005766F">
              <w:rPr>
                <w:rFonts w:ascii="Traditional Arabic" w:hAnsi="Traditional Arabic" w:cs="Traditional Arabic"/>
                <w:sz w:val="28"/>
                <w:szCs w:val="28"/>
                <w:vertAlign w:val="superscript"/>
                <w:rtl/>
                <w:lang w:val="en-US" w:bidi="ar-DZ"/>
              </w:rPr>
              <w:t>2</w:t>
            </w:r>
          </w:p>
        </w:tc>
        <w:tc>
          <w:tcPr>
            <w:tcW w:w="844" w:type="dxa"/>
            <w:vMerge w:val="restart"/>
          </w:tcPr>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مستوى الدلالة</w:t>
            </w:r>
          </w:p>
        </w:tc>
        <w:tc>
          <w:tcPr>
            <w:tcW w:w="838" w:type="dxa"/>
            <w:vMerge w:val="restart"/>
          </w:tcPr>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درجة الحرية</w:t>
            </w:r>
          </w:p>
        </w:tc>
        <w:tc>
          <w:tcPr>
            <w:tcW w:w="703" w:type="dxa"/>
            <w:vMerge w:val="restart"/>
          </w:tcPr>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القرار</w:t>
            </w:r>
          </w:p>
        </w:tc>
      </w:tr>
      <w:tr w:rsidR="00C46AE0" w:rsidRPr="0005766F" w:rsidTr="00FD424A">
        <w:trPr>
          <w:trHeight w:val="601"/>
        </w:trPr>
        <w:tc>
          <w:tcPr>
            <w:tcW w:w="1039" w:type="dxa"/>
            <w:vMerge/>
          </w:tcPr>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p>
        </w:tc>
        <w:tc>
          <w:tcPr>
            <w:tcW w:w="800" w:type="dxa"/>
          </w:tcPr>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التكرار</w:t>
            </w:r>
          </w:p>
        </w:tc>
        <w:tc>
          <w:tcPr>
            <w:tcW w:w="843" w:type="dxa"/>
          </w:tcPr>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النسب المئوية</w:t>
            </w:r>
          </w:p>
        </w:tc>
        <w:tc>
          <w:tcPr>
            <w:tcW w:w="799" w:type="dxa"/>
          </w:tcPr>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التكرار</w:t>
            </w:r>
          </w:p>
        </w:tc>
        <w:tc>
          <w:tcPr>
            <w:tcW w:w="843" w:type="dxa"/>
          </w:tcPr>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النسب المئوية</w:t>
            </w:r>
          </w:p>
        </w:tc>
        <w:tc>
          <w:tcPr>
            <w:tcW w:w="960" w:type="dxa"/>
            <w:vMerge/>
          </w:tcPr>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p>
        </w:tc>
        <w:tc>
          <w:tcPr>
            <w:tcW w:w="843" w:type="dxa"/>
            <w:vMerge/>
          </w:tcPr>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p>
        </w:tc>
        <w:tc>
          <w:tcPr>
            <w:tcW w:w="1142" w:type="dxa"/>
            <w:tcBorders>
              <w:bottom w:val="single" w:sz="4" w:space="0" w:color="auto"/>
            </w:tcBorders>
          </w:tcPr>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المحسوبة</w:t>
            </w:r>
          </w:p>
        </w:tc>
        <w:tc>
          <w:tcPr>
            <w:tcW w:w="978" w:type="dxa"/>
            <w:tcBorders>
              <w:bottom w:val="single" w:sz="4" w:space="0" w:color="auto"/>
            </w:tcBorders>
          </w:tcPr>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المجدولة</w:t>
            </w:r>
          </w:p>
        </w:tc>
        <w:tc>
          <w:tcPr>
            <w:tcW w:w="844" w:type="dxa"/>
            <w:vMerge/>
            <w:tcBorders>
              <w:bottom w:val="single" w:sz="4" w:space="0" w:color="auto"/>
            </w:tcBorders>
          </w:tcPr>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p>
        </w:tc>
        <w:tc>
          <w:tcPr>
            <w:tcW w:w="838" w:type="dxa"/>
            <w:vMerge/>
            <w:tcBorders>
              <w:bottom w:val="single" w:sz="4" w:space="0" w:color="auto"/>
            </w:tcBorders>
          </w:tcPr>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p>
        </w:tc>
        <w:tc>
          <w:tcPr>
            <w:tcW w:w="703" w:type="dxa"/>
            <w:vMerge/>
            <w:tcBorders>
              <w:bottom w:val="single" w:sz="4" w:space="0" w:color="auto"/>
            </w:tcBorders>
          </w:tcPr>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p>
        </w:tc>
      </w:tr>
      <w:tr w:rsidR="00C46AE0" w:rsidRPr="0005766F" w:rsidTr="00FD424A">
        <w:trPr>
          <w:trHeight w:val="601"/>
        </w:trPr>
        <w:tc>
          <w:tcPr>
            <w:tcW w:w="1039" w:type="dxa"/>
          </w:tcPr>
          <w:p w:rsidR="00C46AE0" w:rsidRPr="0005766F" w:rsidRDefault="000B3CD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راض تماما</w:t>
            </w:r>
          </w:p>
        </w:tc>
        <w:tc>
          <w:tcPr>
            <w:tcW w:w="800" w:type="dxa"/>
          </w:tcPr>
          <w:p w:rsidR="00C46AE0" w:rsidRPr="0005766F" w:rsidRDefault="006443F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3</w:t>
            </w:r>
          </w:p>
        </w:tc>
        <w:tc>
          <w:tcPr>
            <w:tcW w:w="843" w:type="dxa"/>
          </w:tcPr>
          <w:p w:rsidR="00C46AE0" w:rsidRPr="0005766F" w:rsidRDefault="00677D2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5.88</w:t>
            </w:r>
          </w:p>
        </w:tc>
        <w:tc>
          <w:tcPr>
            <w:tcW w:w="799" w:type="dxa"/>
          </w:tcPr>
          <w:p w:rsidR="00C46AE0" w:rsidRPr="0005766F" w:rsidRDefault="006443F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12</w:t>
            </w:r>
          </w:p>
        </w:tc>
        <w:tc>
          <w:tcPr>
            <w:tcW w:w="843" w:type="dxa"/>
          </w:tcPr>
          <w:p w:rsidR="00C46AE0" w:rsidRPr="0005766F" w:rsidRDefault="00677D2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18.46</w:t>
            </w:r>
          </w:p>
        </w:tc>
        <w:tc>
          <w:tcPr>
            <w:tcW w:w="960" w:type="dxa"/>
          </w:tcPr>
          <w:p w:rsidR="00C46AE0" w:rsidRPr="0005766F" w:rsidRDefault="006443F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15</w:t>
            </w:r>
          </w:p>
        </w:tc>
        <w:tc>
          <w:tcPr>
            <w:tcW w:w="843" w:type="dxa"/>
          </w:tcPr>
          <w:p w:rsidR="00C46AE0" w:rsidRPr="0005766F" w:rsidRDefault="00677D2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12.93</w:t>
            </w:r>
          </w:p>
        </w:tc>
        <w:tc>
          <w:tcPr>
            <w:tcW w:w="1142" w:type="dxa"/>
            <w:vMerge w:val="restart"/>
            <w:tcBorders>
              <w:top w:val="single" w:sz="4" w:space="0" w:color="auto"/>
            </w:tcBorders>
          </w:tcPr>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p>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p>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p>
          <w:p w:rsidR="00C46AE0" w:rsidRPr="0005766F" w:rsidRDefault="006443F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9.00</w:t>
            </w:r>
          </w:p>
        </w:tc>
        <w:tc>
          <w:tcPr>
            <w:tcW w:w="978" w:type="dxa"/>
            <w:vMerge w:val="restart"/>
            <w:tcBorders>
              <w:top w:val="single" w:sz="4" w:space="0" w:color="auto"/>
            </w:tcBorders>
          </w:tcPr>
          <w:p w:rsidR="00581D38" w:rsidRPr="0005766F" w:rsidRDefault="00581D38" w:rsidP="00236EBA">
            <w:pPr>
              <w:tabs>
                <w:tab w:val="left" w:pos="1870"/>
              </w:tabs>
              <w:bidi/>
              <w:jc w:val="both"/>
              <w:rPr>
                <w:rFonts w:ascii="Traditional Arabic" w:hAnsi="Traditional Arabic" w:cs="Traditional Arabic"/>
                <w:sz w:val="28"/>
                <w:szCs w:val="28"/>
                <w:rtl/>
                <w:lang w:val="en-US" w:bidi="ar-DZ"/>
              </w:rPr>
            </w:pPr>
          </w:p>
          <w:p w:rsidR="00581D38" w:rsidRPr="0005766F" w:rsidRDefault="00581D38" w:rsidP="00236EBA">
            <w:pPr>
              <w:bidi/>
              <w:jc w:val="both"/>
              <w:rPr>
                <w:rFonts w:ascii="Traditional Arabic" w:hAnsi="Traditional Arabic" w:cs="Traditional Arabic"/>
                <w:sz w:val="28"/>
                <w:szCs w:val="28"/>
                <w:rtl/>
                <w:lang w:val="en-US" w:bidi="ar-DZ"/>
              </w:rPr>
            </w:pPr>
          </w:p>
          <w:p w:rsidR="00581D38" w:rsidRPr="0005766F" w:rsidRDefault="00581D38" w:rsidP="00236EBA">
            <w:pPr>
              <w:bidi/>
              <w:jc w:val="both"/>
              <w:rPr>
                <w:rFonts w:ascii="Traditional Arabic" w:hAnsi="Traditional Arabic" w:cs="Traditional Arabic"/>
                <w:sz w:val="28"/>
                <w:szCs w:val="28"/>
                <w:rtl/>
                <w:lang w:val="en-US" w:bidi="ar-DZ"/>
              </w:rPr>
            </w:pPr>
          </w:p>
          <w:p w:rsidR="00C46AE0" w:rsidRPr="0005766F" w:rsidRDefault="00581D38" w:rsidP="00236EBA">
            <w:pPr>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7.81</w:t>
            </w:r>
          </w:p>
        </w:tc>
        <w:tc>
          <w:tcPr>
            <w:tcW w:w="844" w:type="dxa"/>
            <w:vMerge w:val="restart"/>
            <w:tcBorders>
              <w:top w:val="single" w:sz="4" w:space="0" w:color="auto"/>
            </w:tcBorders>
          </w:tcPr>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p>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p>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p>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0.05</w:t>
            </w:r>
          </w:p>
        </w:tc>
        <w:tc>
          <w:tcPr>
            <w:tcW w:w="838" w:type="dxa"/>
            <w:vMerge w:val="restart"/>
            <w:tcBorders>
              <w:top w:val="single" w:sz="4" w:space="0" w:color="auto"/>
            </w:tcBorders>
          </w:tcPr>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p>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p>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p>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3</w:t>
            </w:r>
          </w:p>
        </w:tc>
        <w:tc>
          <w:tcPr>
            <w:tcW w:w="703" w:type="dxa"/>
            <w:vMerge w:val="restart"/>
            <w:tcBorders>
              <w:top w:val="single" w:sz="4" w:space="0" w:color="auto"/>
            </w:tcBorders>
          </w:tcPr>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p>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p>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p>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دال</w:t>
            </w:r>
          </w:p>
        </w:tc>
      </w:tr>
      <w:tr w:rsidR="00C46AE0" w:rsidRPr="0005766F" w:rsidTr="00FD424A">
        <w:trPr>
          <w:trHeight w:val="620"/>
        </w:trPr>
        <w:tc>
          <w:tcPr>
            <w:tcW w:w="1039" w:type="dxa"/>
          </w:tcPr>
          <w:p w:rsidR="00C46AE0" w:rsidRPr="0005766F" w:rsidRDefault="000B3CD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راضي</w:t>
            </w:r>
          </w:p>
        </w:tc>
        <w:tc>
          <w:tcPr>
            <w:tcW w:w="800" w:type="dxa"/>
          </w:tcPr>
          <w:p w:rsidR="00C46AE0" w:rsidRPr="0005766F" w:rsidRDefault="006443F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16</w:t>
            </w:r>
          </w:p>
        </w:tc>
        <w:tc>
          <w:tcPr>
            <w:tcW w:w="843" w:type="dxa"/>
          </w:tcPr>
          <w:p w:rsidR="00C46AE0" w:rsidRPr="0005766F" w:rsidRDefault="00677D2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31.37</w:t>
            </w:r>
          </w:p>
        </w:tc>
        <w:tc>
          <w:tcPr>
            <w:tcW w:w="799" w:type="dxa"/>
          </w:tcPr>
          <w:p w:rsidR="00C46AE0" w:rsidRPr="0005766F" w:rsidRDefault="006443F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23</w:t>
            </w:r>
          </w:p>
        </w:tc>
        <w:tc>
          <w:tcPr>
            <w:tcW w:w="843" w:type="dxa"/>
          </w:tcPr>
          <w:p w:rsidR="00C46AE0" w:rsidRPr="0005766F" w:rsidRDefault="00677D2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35.38</w:t>
            </w:r>
          </w:p>
        </w:tc>
        <w:tc>
          <w:tcPr>
            <w:tcW w:w="960" w:type="dxa"/>
          </w:tcPr>
          <w:p w:rsidR="00C46AE0" w:rsidRPr="0005766F" w:rsidRDefault="006443F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39</w:t>
            </w:r>
          </w:p>
        </w:tc>
        <w:tc>
          <w:tcPr>
            <w:tcW w:w="843" w:type="dxa"/>
          </w:tcPr>
          <w:p w:rsidR="00C46AE0" w:rsidRPr="0005766F" w:rsidRDefault="00677D2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33.62</w:t>
            </w:r>
          </w:p>
        </w:tc>
        <w:tc>
          <w:tcPr>
            <w:tcW w:w="1142" w:type="dxa"/>
            <w:vMerge/>
          </w:tcPr>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p>
        </w:tc>
        <w:tc>
          <w:tcPr>
            <w:tcW w:w="978" w:type="dxa"/>
            <w:vMerge/>
          </w:tcPr>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p>
        </w:tc>
        <w:tc>
          <w:tcPr>
            <w:tcW w:w="844" w:type="dxa"/>
            <w:vMerge/>
          </w:tcPr>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p>
        </w:tc>
        <w:tc>
          <w:tcPr>
            <w:tcW w:w="838" w:type="dxa"/>
            <w:vMerge/>
          </w:tcPr>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p>
        </w:tc>
        <w:tc>
          <w:tcPr>
            <w:tcW w:w="703" w:type="dxa"/>
            <w:vMerge/>
          </w:tcPr>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p>
        </w:tc>
      </w:tr>
      <w:tr w:rsidR="00C46AE0" w:rsidRPr="0005766F" w:rsidTr="00FD424A">
        <w:trPr>
          <w:trHeight w:val="620"/>
        </w:trPr>
        <w:tc>
          <w:tcPr>
            <w:tcW w:w="1039" w:type="dxa"/>
          </w:tcPr>
          <w:p w:rsidR="00C46AE0" w:rsidRPr="0005766F" w:rsidRDefault="000B3CD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الى حد ما</w:t>
            </w:r>
          </w:p>
        </w:tc>
        <w:tc>
          <w:tcPr>
            <w:tcW w:w="800" w:type="dxa"/>
          </w:tcPr>
          <w:p w:rsidR="00C46AE0" w:rsidRPr="0005766F" w:rsidRDefault="006443F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24</w:t>
            </w:r>
          </w:p>
        </w:tc>
        <w:tc>
          <w:tcPr>
            <w:tcW w:w="843" w:type="dxa"/>
          </w:tcPr>
          <w:p w:rsidR="00C46AE0" w:rsidRPr="0005766F" w:rsidRDefault="00677D2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47.06</w:t>
            </w:r>
          </w:p>
        </w:tc>
        <w:tc>
          <w:tcPr>
            <w:tcW w:w="799" w:type="dxa"/>
          </w:tcPr>
          <w:p w:rsidR="00C46AE0" w:rsidRPr="0005766F" w:rsidRDefault="006443F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28</w:t>
            </w:r>
          </w:p>
        </w:tc>
        <w:tc>
          <w:tcPr>
            <w:tcW w:w="843" w:type="dxa"/>
          </w:tcPr>
          <w:p w:rsidR="00C46AE0" w:rsidRPr="0005766F" w:rsidRDefault="00677D2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43.08</w:t>
            </w:r>
          </w:p>
        </w:tc>
        <w:tc>
          <w:tcPr>
            <w:tcW w:w="960" w:type="dxa"/>
          </w:tcPr>
          <w:p w:rsidR="00C46AE0" w:rsidRPr="0005766F" w:rsidRDefault="006443F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52</w:t>
            </w:r>
          </w:p>
        </w:tc>
        <w:tc>
          <w:tcPr>
            <w:tcW w:w="843" w:type="dxa"/>
          </w:tcPr>
          <w:p w:rsidR="00C46AE0" w:rsidRPr="0005766F" w:rsidRDefault="00677D2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44.83</w:t>
            </w:r>
          </w:p>
        </w:tc>
        <w:tc>
          <w:tcPr>
            <w:tcW w:w="1142" w:type="dxa"/>
            <w:vMerge/>
          </w:tcPr>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p>
        </w:tc>
        <w:tc>
          <w:tcPr>
            <w:tcW w:w="978" w:type="dxa"/>
            <w:vMerge/>
          </w:tcPr>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p>
        </w:tc>
        <w:tc>
          <w:tcPr>
            <w:tcW w:w="844" w:type="dxa"/>
            <w:vMerge/>
          </w:tcPr>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p>
        </w:tc>
        <w:tc>
          <w:tcPr>
            <w:tcW w:w="838" w:type="dxa"/>
            <w:vMerge/>
          </w:tcPr>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p>
        </w:tc>
        <w:tc>
          <w:tcPr>
            <w:tcW w:w="703" w:type="dxa"/>
            <w:vMerge/>
          </w:tcPr>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p>
        </w:tc>
      </w:tr>
      <w:tr w:rsidR="00C46AE0" w:rsidRPr="0005766F" w:rsidTr="00FD424A">
        <w:trPr>
          <w:trHeight w:val="620"/>
        </w:trPr>
        <w:tc>
          <w:tcPr>
            <w:tcW w:w="1039" w:type="dxa"/>
          </w:tcPr>
          <w:p w:rsidR="00C46AE0" w:rsidRPr="0005766F" w:rsidRDefault="000B3CD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غير راضي</w:t>
            </w:r>
          </w:p>
        </w:tc>
        <w:tc>
          <w:tcPr>
            <w:tcW w:w="800" w:type="dxa"/>
          </w:tcPr>
          <w:p w:rsidR="00C46AE0" w:rsidRPr="0005766F" w:rsidRDefault="006443F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8</w:t>
            </w:r>
          </w:p>
        </w:tc>
        <w:tc>
          <w:tcPr>
            <w:tcW w:w="843" w:type="dxa"/>
          </w:tcPr>
          <w:p w:rsidR="00C46AE0" w:rsidRPr="0005766F" w:rsidRDefault="00677D2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15.69</w:t>
            </w:r>
          </w:p>
        </w:tc>
        <w:tc>
          <w:tcPr>
            <w:tcW w:w="799" w:type="dxa"/>
          </w:tcPr>
          <w:p w:rsidR="00C46AE0" w:rsidRPr="0005766F" w:rsidRDefault="006443F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w:t>
            </w:r>
          </w:p>
        </w:tc>
        <w:tc>
          <w:tcPr>
            <w:tcW w:w="843" w:type="dxa"/>
          </w:tcPr>
          <w:p w:rsidR="00C46AE0" w:rsidRPr="0005766F" w:rsidRDefault="00677D2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3.08</w:t>
            </w:r>
          </w:p>
        </w:tc>
        <w:tc>
          <w:tcPr>
            <w:tcW w:w="960" w:type="dxa"/>
          </w:tcPr>
          <w:p w:rsidR="00C46AE0" w:rsidRPr="0005766F" w:rsidRDefault="006443F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10</w:t>
            </w:r>
          </w:p>
        </w:tc>
        <w:tc>
          <w:tcPr>
            <w:tcW w:w="843" w:type="dxa"/>
          </w:tcPr>
          <w:p w:rsidR="00C46AE0" w:rsidRPr="0005766F" w:rsidRDefault="00677D2E"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8.62</w:t>
            </w:r>
          </w:p>
        </w:tc>
        <w:tc>
          <w:tcPr>
            <w:tcW w:w="1142" w:type="dxa"/>
            <w:vMerge/>
          </w:tcPr>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p>
        </w:tc>
        <w:tc>
          <w:tcPr>
            <w:tcW w:w="978" w:type="dxa"/>
            <w:vMerge/>
          </w:tcPr>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p>
        </w:tc>
        <w:tc>
          <w:tcPr>
            <w:tcW w:w="844" w:type="dxa"/>
            <w:vMerge/>
          </w:tcPr>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p>
        </w:tc>
        <w:tc>
          <w:tcPr>
            <w:tcW w:w="838" w:type="dxa"/>
            <w:vMerge/>
          </w:tcPr>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p>
        </w:tc>
        <w:tc>
          <w:tcPr>
            <w:tcW w:w="703" w:type="dxa"/>
            <w:vMerge/>
          </w:tcPr>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p>
        </w:tc>
      </w:tr>
      <w:tr w:rsidR="00C46AE0" w:rsidRPr="0005766F" w:rsidTr="00FD424A">
        <w:trPr>
          <w:trHeight w:val="620"/>
        </w:trPr>
        <w:tc>
          <w:tcPr>
            <w:tcW w:w="1039" w:type="dxa"/>
          </w:tcPr>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المجموع</w:t>
            </w:r>
          </w:p>
        </w:tc>
        <w:tc>
          <w:tcPr>
            <w:tcW w:w="800" w:type="dxa"/>
          </w:tcPr>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51</w:t>
            </w:r>
          </w:p>
        </w:tc>
        <w:tc>
          <w:tcPr>
            <w:tcW w:w="843" w:type="dxa"/>
          </w:tcPr>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100</w:t>
            </w:r>
          </w:p>
        </w:tc>
        <w:tc>
          <w:tcPr>
            <w:tcW w:w="799" w:type="dxa"/>
          </w:tcPr>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65</w:t>
            </w:r>
          </w:p>
        </w:tc>
        <w:tc>
          <w:tcPr>
            <w:tcW w:w="843" w:type="dxa"/>
          </w:tcPr>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100</w:t>
            </w:r>
          </w:p>
        </w:tc>
        <w:tc>
          <w:tcPr>
            <w:tcW w:w="960" w:type="dxa"/>
          </w:tcPr>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116</w:t>
            </w:r>
          </w:p>
        </w:tc>
        <w:tc>
          <w:tcPr>
            <w:tcW w:w="843" w:type="dxa"/>
          </w:tcPr>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100</w:t>
            </w:r>
          </w:p>
        </w:tc>
        <w:tc>
          <w:tcPr>
            <w:tcW w:w="1142" w:type="dxa"/>
            <w:vMerge/>
          </w:tcPr>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p>
        </w:tc>
        <w:tc>
          <w:tcPr>
            <w:tcW w:w="978" w:type="dxa"/>
            <w:vMerge/>
          </w:tcPr>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p>
        </w:tc>
        <w:tc>
          <w:tcPr>
            <w:tcW w:w="844" w:type="dxa"/>
            <w:vMerge/>
          </w:tcPr>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p>
        </w:tc>
        <w:tc>
          <w:tcPr>
            <w:tcW w:w="838" w:type="dxa"/>
            <w:vMerge/>
          </w:tcPr>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p>
        </w:tc>
        <w:tc>
          <w:tcPr>
            <w:tcW w:w="703" w:type="dxa"/>
            <w:vMerge/>
          </w:tcPr>
          <w:p w:rsidR="00C46AE0" w:rsidRPr="0005766F" w:rsidRDefault="00C46AE0" w:rsidP="00236EBA">
            <w:pPr>
              <w:tabs>
                <w:tab w:val="left" w:pos="1870"/>
              </w:tabs>
              <w:bidi/>
              <w:jc w:val="both"/>
              <w:rPr>
                <w:rFonts w:ascii="Traditional Arabic" w:hAnsi="Traditional Arabic" w:cs="Traditional Arabic"/>
                <w:sz w:val="28"/>
                <w:szCs w:val="28"/>
                <w:rtl/>
                <w:lang w:val="en-US" w:bidi="ar-DZ"/>
              </w:rPr>
            </w:pPr>
          </w:p>
        </w:tc>
      </w:tr>
    </w:tbl>
    <w:p w:rsidR="0021089D" w:rsidRPr="00386F95" w:rsidRDefault="00F07E46" w:rsidP="00236EBA">
      <w:pPr>
        <w:bidi/>
        <w:spacing w:line="240" w:lineRule="auto"/>
        <w:jc w:val="both"/>
        <w:rPr>
          <w:rFonts w:cs="Simplified Arabic"/>
          <w:sz w:val="26"/>
          <w:szCs w:val="28"/>
          <w:lang w:bidi="ar-IQ"/>
        </w:rPr>
      </w:pPr>
      <w:r w:rsidRPr="0005766F">
        <w:rPr>
          <w:rFonts w:ascii="Traditional Arabic" w:hAnsi="Traditional Arabic" w:cs="Traditional Arabic"/>
          <w:sz w:val="28"/>
          <w:szCs w:val="28"/>
          <w:rtl/>
          <w:lang w:bidi="ar-DZ"/>
        </w:rPr>
        <w:t xml:space="preserve">يتبين لنا من خلال  النتائج الموضحة في الجدول رقم أن هناك فرق ذات دلالة إحصائية لصالح القيمة الكبرى عند مستوى معنوية </w:t>
      </w:r>
      <w:smartTag w:uri="urn:schemas-microsoft-com:office:smarttags" w:element="time">
        <w:smartTagPr>
          <w:attr w:name="Hour" w:val="0"/>
          <w:attr w:name="Minute" w:val="05"/>
        </w:smartTagPr>
        <w:r w:rsidRPr="0005766F">
          <w:rPr>
            <w:rFonts w:ascii="Traditional Arabic" w:hAnsi="Traditional Arabic" w:cs="Traditional Arabic"/>
            <w:sz w:val="28"/>
            <w:szCs w:val="28"/>
            <w:rtl/>
            <w:lang w:bidi="ar-DZ"/>
          </w:rPr>
          <w:t>0.05</w:t>
        </w:r>
      </w:smartTag>
      <w:r w:rsidRPr="0005766F">
        <w:rPr>
          <w:rFonts w:ascii="Traditional Arabic" w:hAnsi="Traditional Arabic" w:cs="Traditional Arabic"/>
          <w:sz w:val="28"/>
          <w:szCs w:val="28"/>
          <w:rtl/>
          <w:lang w:bidi="ar-DZ"/>
        </w:rPr>
        <w:t xml:space="preserve"> ودرجة حرية 3.حيث بلغت قيمة كا</w:t>
      </w:r>
      <w:r w:rsidRPr="0005766F">
        <w:rPr>
          <w:rFonts w:ascii="Traditional Arabic" w:hAnsi="Traditional Arabic" w:cs="Traditional Arabic"/>
          <w:sz w:val="28"/>
          <w:szCs w:val="28"/>
          <w:vertAlign w:val="superscript"/>
          <w:rtl/>
          <w:lang w:bidi="ar-DZ"/>
        </w:rPr>
        <w:t>2</w:t>
      </w:r>
      <w:r w:rsidRPr="0005766F">
        <w:rPr>
          <w:rFonts w:ascii="Traditional Arabic" w:hAnsi="Traditional Arabic" w:cs="Traditional Arabic"/>
          <w:sz w:val="28"/>
          <w:szCs w:val="28"/>
          <w:rtl/>
          <w:lang w:bidi="ar-DZ"/>
        </w:rPr>
        <w:t xml:space="preserve"> المحسوبة </w:t>
      </w:r>
      <w:smartTag w:uri="urn:schemas-microsoft-com:office:smarttags" w:element="time">
        <w:smartTagPr>
          <w:attr w:name="Hour" w:val="9"/>
          <w:attr w:name="Minute" w:val="00"/>
        </w:smartTagPr>
        <w:r w:rsidRPr="0005766F">
          <w:rPr>
            <w:rFonts w:ascii="Traditional Arabic" w:hAnsi="Traditional Arabic" w:cs="Traditional Arabic"/>
            <w:sz w:val="28"/>
            <w:szCs w:val="28"/>
            <w:rtl/>
            <w:lang w:bidi="ar-DZ"/>
          </w:rPr>
          <w:t>9.00</w:t>
        </w:r>
      </w:smartTag>
      <w:r w:rsidRPr="0005766F">
        <w:rPr>
          <w:rFonts w:ascii="Traditional Arabic" w:hAnsi="Traditional Arabic" w:cs="Traditional Arabic"/>
          <w:sz w:val="28"/>
          <w:szCs w:val="28"/>
          <w:rtl/>
          <w:lang w:bidi="ar-DZ"/>
        </w:rPr>
        <w:t xml:space="preserve"> وهي أكبر من قيمة كا</w:t>
      </w:r>
      <w:r w:rsidRPr="0005766F">
        <w:rPr>
          <w:rFonts w:ascii="Traditional Arabic" w:hAnsi="Traditional Arabic" w:cs="Traditional Arabic"/>
          <w:sz w:val="28"/>
          <w:szCs w:val="28"/>
          <w:vertAlign w:val="superscript"/>
          <w:rtl/>
          <w:lang w:bidi="ar-DZ"/>
        </w:rPr>
        <w:t>2</w:t>
      </w:r>
      <w:r w:rsidRPr="0005766F">
        <w:rPr>
          <w:rFonts w:ascii="Traditional Arabic" w:hAnsi="Traditional Arabic" w:cs="Traditional Arabic"/>
          <w:sz w:val="28"/>
          <w:szCs w:val="28"/>
          <w:rtl/>
          <w:lang w:bidi="ar-DZ"/>
        </w:rPr>
        <w:t xml:space="preserve"> الجدولية التي بلغت 7.81 </w:t>
      </w:r>
      <w:r w:rsidR="00636F4E" w:rsidRPr="0005766F">
        <w:rPr>
          <w:rFonts w:ascii="Traditional Arabic" w:hAnsi="Traditional Arabic" w:cs="Traditional Arabic"/>
          <w:sz w:val="28"/>
          <w:szCs w:val="28"/>
          <w:rtl/>
          <w:lang w:bidi="ar-DZ"/>
        </w:rPr>
        <w:t xml:space="preserve">ومعنى ذلك أن أغلب </w:t>
      </w:r>
      <w:r w:rsidR="00636F4E" w:rsidRPr="0005766F">
        <w:rPr>
          <w:rFonts w:ascii="Traditional Arabic" w:hAnsi="Traditional Arabic" w:cs="Traditional Arabic"/>
          <w:sz w:val="28"/>
          <w:szCs w:val="28"/>
          <w:rtl/>
          <w:lang w:bidi="ar-DZ"/>
        </w:rPr>
        <w:lastRenderedPageBreak/>
        <w:t>المبحوثين راضين الى حد ما عن كفاءة خريجي الجامعة وذلك بنسبة 44.83</w:t>
      </w:r>
      <w:r w:rsidR="00636F4E" w:rsidRPr="0005766F">
        <w:rPr>
          <w:rFonts w:ascii="Traditional Arabic" w:hAnsi="Traditional Arabic" w:cs="Traditional Arabic"/>
          <w:sz w:val="28"/>
          <w:szCs w:val="28"/>
          <w:lang w:bidi="ar-DZ"/>
        </w:rPr>
        <w:t>%</w:t>
      </w:r>
      <w:r w:rsidR="00636F4E" w:rsidRPr="0005766F">
        <w:rPr>
          <w:rFonts w:ascii="Traditional Arabic" w:hAnsi="Traditional Arabic" w:cs="Traditional Arabic"/>
          <w:sz w:val="28"/>
          <w:szCs w:val="28"/>
          <w:rtl/>
          <w:lang w:val="en-US" w:bidi="ar-DZ"/>
        </w:rPr>
        <w:t xml:space="preserve"> مقابل 33.62</w:t>
      </w:r>
      <w:r w:rsidR="00636F4E" w:rsidRPr="0005766F">
        <w:rPr>
          <w:rFonts w:ascii="Traditional Arabic" w:hAnsi="Traditional Arabic" w:cs="Traditional Arabic"/>
          <w:sz w:val="28"/>
          <w:szCs w:val="28"/>
          <w:lang w:bidi="ar-DZ"/>
        </w:rPr>
        <w:t>%</w:t>
      </w:r>
      <w:r w:rsidR="006F098A" w:rsidRPr="0005766F">
        <w:rPr>
          <w:rFonts w:ascii="Traditional Arabic" w:hAnsi="Traditional Arabic" w:cs="Traditional Arabic"/>
          <w:sz w:val="28"/>
          <w:szCs w:val="28"/>
          <w:rtl/>
          <w:lang w:val="en-US" w:bidi="ar-DZ"/>
        </w:rPr>
        <w:t xml:space="preserve"> ممن هو راض، </w:t>
      </w:r>
      <w:r w:rsidR="00636F4E" w:rsidRPr="0005766F">
        <w:rPr>
          <w:rFonts w:ascii="Traditional Arabic" w:hAnsi="Traditional Arabic" w:cs="Traditional Arabic"/>
          <w:sz w:val="28"/>
          <w:szCs w:val="28"/>
          <w:rtl/>
          <w:lang w:val="en-US" w:bidi="ar-DZ"/>
        </w:rPr>
        <w:t>في حين أجاب بعض المبحوثين والمقدر نسبتهم بــ 12.93</w:t>
      </w:r>
      <w:r w:rsidR="00636F4E" w:rsidRPr="0005766F">
        <w:rPr>
          <w:rFonts w:ascii="Traditional Arabic" w:hAnsi="Traditional Arabic" w:cs="Traditional Arabic"/>
          <w:sz w:val="28"/>
          <w:szCs w:val="28"/>
          <w:lang w:bidi="ar-DZ"/>
        </w:rPr>
        <w:t>%</w:t>
      </w:r>
      <w:r w:rsidR="00636F4E" w:rsidRPr="0005766F">
        <w:rPr>
          <w:rFonts w:ascii="Traditional Arabic" w:hAnsi="Traditional Arabic" w:cs="Traditional Arabic"/>
          <w:sz w:val="28"/>
          <w:szCs w:val="28"/>
          <w:rtl/>
          <w:lang w:val="en-US" w:bidi="ar-DZ"/>
        </w:rPr>
        <w:t xml:space="preserve"> بالرضا التام و 8.62</w:t>
      </w:r>
      <w:r w:rsidR="00636F4E" w:rsidRPr="0005766F">
        <w:rPr>
          <w:rFonts w:ascii="Traditional Arabic" w:hAnsi="Traditional Arabic" w:cs="Traditional Arabic"/>
          <w:sz w:val="28"/>
          <w:szCs w:val="28"/>
          <w:lang w:bidi="ar-DZ"/>
        </w:rPr>
        <w:t>%</w:t>
      </w:r>
      <w:r w:rsidR="00636F4E" w:rsidRPr="0005766F">
        <w:rPr>
          <w:rFonts w:ascii="Traditional Arabic" w:hAnsi="Traditional Arabic" w:cs="Traditional Arabic"/>
          <w:sz w:val="28"/>
          <w:szCs w:val="28"/>
          <w:rtl/>
          <w:lang w:val="en-US" w:bidi="ar-DZ"/>
        </w:rPr>
        <w:t xml:space="preserve"> بعدم الرضا. ولعل هذا يعد تحسن ملحوظا في مستوى رضا المؤسسات الحكومية والخاصة وربما هذا راجع </w:t>
      </w:r>
      <w:r w:rsidR="004D32AC">
        <w:rPr>
          <w:rFonts w:ascii="Traditional Arabic" w:hAnsi="Traditional Arabic" w:cs="Traditional Arabic" w:hint="cs"/>
          <w:sz w:val="28"/>
          <w:szCs w:val="28"/>
          <w:rtl/>
          <w:lang w:val="en-US" w:bidi="ar-DZ"/>
        </w:rPr>
        <w:t xml:space="preserve"> </w:t>
      </w:r>
      <w:r w:rsidR="00636F4E" w:rsidRPr="0005766F">
        <w:rPr>
          <w:rFonts w:ascii="Traditional Arabic" w:hAnsi="Traditional Arabic" w:cs="Traditional Arabic"/>
          <w:sz w:val="28"/>
          <w:szCs w:val="28"/>
          <w:rtl/>
          <w:lang w:val="en-US" w:bidi="ar-DZ"/>
        </w:rPr>
        <w:t>الى تحسن مستوى المعايير الأكاديمية في الجامعة</w:t>
      </w:r>
      <w:r w:rsidR="006F098A" w:rsidRPr="0005766F">
        <w:rPr>
          <w:rFonts w:ascii="Traditional Arabic" w:hAnsi="Traditional Arabic" w:cs="Traditional Arabic"/>
          <w:sz w:val="28"/>
          <w:szCs w:val="28"/>
          <w:rtl/>
          <w:lang w:val="en-US" w:bidi="ar-DZ"/>
        </w:rPr>
        <w:t>.</w:t>
      </w:r>
      <w:r w:rsidR="001A7D52">
        <w:rPr>
          <w:rFonts w:ascii="Traditional Arabic" w:hAnsi="Traditional Arabic" w:cs="Traditional Arabic" w:hint="cs"/>
          <w:sz w:val="28"/>
          <w:szCs w:val="28"/>
          <w:rtl/>
          <w:lang w:val="en-US" w:bidi="ar-DZ"/>
        </w:rPr>
        <w:t xml:space="preserve"> ويرى الباحثان أن عدم رضا مؤسسات سوق العمل عن جودة الخريجين يعود الى طموحهم الكبير في الحصول على خريجين ذوي جودة عالية كرغبة طبيعة، وتعتمد هذه المؤسسات </w:t>
      </w:r>
      <w:r w:rsidR="001A7D52" w:rsidRPr="001A7D52">
        <w:rPr>
          <w:rFonts w:ascii="Traditional Arabic" w:hAnsi="Traditional Arabic" w:cs="Traditional Arabic"/>
          <w:sz w:val="26"/>
          <w:szCs w:val="28"/>
          <w:rtl/>
          <w:lang w:bidi="ar-IQ"/>
        </w:rPr>
        <w:t>اعتمادا كبيرا على مستوى جودة الخريج المتأتية من المرحلة الدراسية بالدرجة الأولى، والواقع إن الخريج لا</w:t>
      </w:r>
      <w:r w:rsidR="005E2F09">
        <w:rPr>
          <w:rFonts w:ascii="Traditional Arabic" w:hAnsi="Traditional Arabic" w:cs="Traditional Arabic" w:hint="cs"/>
          <w:sz w:val="26"/>
          <w:szCs w:val="28"/>
          <w:rtl/>
          <w:lang w:bidi="ar-IQ"/>
        </w:rPr>
        <w:t xml:space="preserve"> </w:t>
      </w:r>
      <w:r w:rsidR="001A7D52" w:rsidRPr="001A7D52">
        <w:rPr>
          <w:rFonts w:ascii="Traditional Arabic" w:hAnsi="Traditional Arabic" w:cs="Traditional Arabic"/>
          <w:sz w:val="26"/>
          <w:szCs w:val="28"/>
          <w:rtl/>
          <w:lang w:bidi="ar-IQ"/>
        </w:rPr>
        <w:t>يكون قادرا على التميز ما</w:t>
      </w:r>
      <w:r w:rsidR="004D32AC">
        <w:rPr>
          <w:rFonts w:ascii="Traditional Arabic" w:hAnsi="Traditional Arabic" w:cs="Traditional Arabic" w:hint="cs"/>
          <w:sz w:val="26"/>
          <w:szCs w:val="28"/>
          <w:rtl/>
          <w:lang w:bidi="ar-IQ"/>
        </w:rPr>
        <w:t xml:space="preserve"> </w:t>
      </w:r>
      <w:r w:rsidR="001A7D52" w:rsidRPr="001A7D52">
        <w:rPr>
          <w:rFonts w:ascii="Traditional Arabic" w:hAnsi="Traditional Arabic" w:cs="Traditional Arabic"/>
          <w:sz w:val="26"/>
          <w:szCs w:val="28"/>
          <w:rtl/>
          <w:lang w:bidi="ar-IQ"/>
        </w:rPr>
        <w:t xml:space="preserve">لم يضمن له التواصل المعرفي كالمشاركة في الدورات التدريبية وتهيئة مصادر التعلم الذاتي وتحفيزه باتجاه كسب الخبرات وغير ذلك مما يجب أن تتحمله المؤسسات المستفيدة وليس المؤسسة التعليمية لوحدها. </w:t>
      </w:r>
    </w:p>
    <w:p w:rsidR="000B3CDF" w:rsidRPr="0005766F" w:rsidRDefault="000B3CDF" w:rsidP="00236EBA">
      <w:pPr>
        <w:tabs>
          <w:tab w:val="left" w:pos="1870"/>
        </w:tabs>
        <w:bidi/>
        <w:spacing w:line="240" w:lineRule="auto"/>
        <w:jc w:val="both"/>
        <w:rPr>
          <w:rFonts w:ascii="Traditional Arabic" w:hAnsi="Traditional Arabic" w:cs="Traditional Arabic"/>
          <w:sz w:val="28"/>
          <w:szCs w:val="28"/>
          <w:rtl/>
          <w:lang w:bidi="ar-DZ"/>
        </w:rPr>
      </w:pPr>
      <w:r w:rsidRPr="00123101">
        <w:rPr>
          <w:rFonts w:ascii="Traditional Arabic" w:hAnsi="Traditional Arabic" w:cs="Traditional Arabic"/>
          <w:b/>
          <w:bCs/>
          <w:sz w:val="28"/>
          <w:szCs w:val="28"/>
          <w:rtl/>
          <w:lang w:bidi="ar-DZ"/>
        </w:rPr>
        <w:t xml:space="preserve">السؤال </w:t>
      </w:r>
      <w:r w:rsidR="00123101" w:rsidRPr="00123101">
        <w:rPr>
          <w:rFonts w:ascii="Traditional Arabic" w:hAnsi="Traditional Arabic" w:cs="Traditional Arabic" w:hint="cs"/>
          <w:b/>
          <w:bCs/>
          <w:sz w:val="28"/>
          <w:szCs w:val="28"/>
          <w:rtl/>
          <w:lang w:bidi="ar-DZ"/>
        </w:rPr>
        <w:t>رقم (13) :</w:t>
      </w:r>
      <w:r w:rsidR="00123101">
        <w:rPr>
          <w:rFonts w:ascii="Traditional Arabic" w:hAnsi="Traditional Arabic" w:cs="Traditional Arabic" w:hint="cs"/>
          <w:sz w:val="28"/>
          <w:szCs w:val="28"/>
          <w:rtl/>
          <w:lang w:bidi="ar-DZ"/>
        </w:rPr>
        <w:t xml:space="preserve"> </w:t>
      </w:r>
      <w:r w:rsidRPr="0005766F">
        <w:rPr>
          <w:rFonts w:ascii="Traditional Arabic" w:hAnsi="Traditional Arabic" w:cs="Traditional Arabic"/>
          <w:sz w:val="28"/>
          <w:szCs w:val="28"/>
          <w:rtl/>
          <w:lang w:bidi="ar-DZ"/>
        </w:rPr>
        <w:t>بشكل عام ماهو تقيم سيادتكم لجودة خريجي الجامعة؟</w:t>
      </w:r>
    </w:p>
    <w:tbl>
      <w:tblPr>
        <w:tblStyle w:val="Grilledutableau"/>
        <w:bidiVisual/>
        <w:tblW w:w="10632" w:type="dxa"/>
        <w:tblInd w:w="-319" w:type="dxa"/>
        <w:tblLook w:val="04A0"/>
      </w:tblPr>
      <w:tblGrid>
        <w:gridCol w:w="1042"/>
        <w:gridCol w:w="800"/>
        <w:gridCol w:w="843"/>
        <w:gridCol w:w="799"/>
        <w:gridCol w:w="843"/>
        <w:gridCol w:w="960"/>
        <w:gridCol w:w="843"/>
        <w:gridCol w:w="1141"/>
        <w:gridCol w:w="978"/>
        <w:gridCol w:w="844"/>
        <w:gridCol w:w="837"/>
        <w:gridCol w:w="702"/>
      </w:tblGrid>
      <w:tr w:rsidR="000B3CDF" w:rsidRPr="0005766F" w:rsidTr="000B3444">
        <w:trPr>
          <w:trHeight w:val="601"/>
        </w:trPr>
        <w:tc>
          <w:tcPr>
            <w:tcW w:w="1057" w:type="dxa"/>
            <w:vMerge w:val="restart"/>
          </w:tcPr>
          <w:p w:rsidR="000B3CDF" w:rsidRPr="0005766F" w:rsidRDefault="000A7DFF" w:rsidP="00236EBA">
            <w:pPr>
              <w:tabs>
                <w:tab w:val="left" w:pos="1870"/>
              </w:tabs>
              <w:bidi/>
              <w:jc w:val="both"/>
              <w:rPr>
                <w:rFonts w:ascii="Traditional Arabic" w:hAnsi="Traditional Arabic" w:cs="Traditional Arabic"/>
                <w:sz w:val="28"/>
                <w:szCs w:val="28"/>
                <w:rtl/>
                <w:lang w:val="en-US" w:bidi="ar-DZ"/>
              </w:rPr>
            </w:pPr>
            <w:r>
              <w:rPr>
                <w:rFonts w:ascii="Traditional Arabic" w:hAnsi="Traditional Arabic" w:cs="Traditional Arabic"/>
                <w:noProof/>
                <w:sz w:val="28"/>
                <w:szCs w:val="28"/>
                <w:rtl/>
              </w:rPr>
              <w:pict>
                <v:shape id="_x0000_s1045" type="#_x0000_t32" style="position:absolute;left:0;text-align:left;margin-left:-4.35pt;margin-top:-.45pt;width:50.65pt;height:69.25pt;flip:x;z-index:251695104" o:connectortype="straight"/>
              </w:pict>
            </w:r>
            <w:r w:rsidR="000B3CDF" w:rsidRPr="0005766F">
              <w:rPr>
                <w:rFonts w:ascii="Traditional Arabic" w:hAnsi="Traditional Arabic" w:cs="Traditional Arabic"/>
                <w:sz w:val="28"/>
                <w:szCs w:val="28"/>
                <w:rtl/>
                <w:lang w:val="en-US" w:bidi="ar-DZ"/>
              </w:rPr>
              <w:t>النتائج</w:t>
            </w:r>
          </w:p>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p>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الإجابة</w:t>
            </w:r>
          </w:p>
        </w:tc>
        <w:tc>
          <w:tcPr>
            <w:tcW w:w="1615" w:type="dxa"/>
            <w:gridSpan w:val="2"/>
          </w:tcPr>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قطاع حكومي</w:t>
            </w:r>
          </w:p>
        </w:tc>
        <w:tc>
          <w:tcPr>
            <w:tcW w:w="1614" w:type="dxa"/>
            <w:gridSpan w:val="2"/>
          </w:tcPr>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قطاع خاص</w:t>
            </w:r>
          </w:p>
        </w:tc>
        <w:tc>
          <w:tcPr>
            <w:tcW w:w="964" w:type="dxa"/>
            <w:vMerge w:val="restart"/>
          </w:tcPr>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مجموع التكرارات</w:t>
            </w:r>
          </w:p>
        </w:tc>
        <w:tc>
          <w:tcPr>
            <w:tcW w:w="818" w:type="dxa"/>
            <w:vMerge w:val="restart"/>
          </w:tcPr>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النسبة المئوية</w:t>
            </w:r>
          </w:p>
        </w:tc>
        <w:tc>
          <w:tcPr>
            <w:tcW w:w="2154" w:type="dxa"/>
            <w:gridSpan w:val="2"/>
          </w:tcPr>
          <w:p w:rsidR="000B3CDF" w:rsidRPr="0005766F" w:rsidRDefault="000B3CDF" w:rsidP="00236EBA">
            <w:pPr>
              <w:tabs>
                <w:tab w:val="left" w:pos="1870"/>
              </w:tabs>
              <w:bidi/>
              <w:jc w:val="both"/>
              <w:rPr>
                <w:rFonts w:ascii="Traditional Arabic" w:hAnsi="Traditional Arabic" w:cs="Traditional Arabic"/>
                <w:sz w:val="28"/>
                <w:szCs w:val="28"/>
                <w:vertAlign w:val="superscript"/>
                <w:rtl/>
                <w:lang w:val="en-US" w:bidi="ar-DZ"/>
              </w:rPr>
            </w:pPr>
            <w:r w:rsidRPr="0005766F">
              <w:rPr>
                <w:rFonts w:ascii="Traditional Arabic" w:hAnsi="Traditional Arabic" w:cs="Traditional Arabic"/>
                <w:sz w:val="28"/>
                <w:szCs w:val="28"/>
                <w:rtl/>
                <w:lang w:val="en-US" w:bidi="ar-DZ"/>
              </w:rPr>
              <w:t>كا</w:t>
            </w:r>
            <w:r w:rsidRPr="0005766F">
              <w:rPr>
                <w:rFonts w:ascii="Traditional Arabic" w:hAnsi="Traditional Arabic" w:cs="Traditional Arabic"/>
                <w:sz w:val="28"/>
                <w:szCs w:val="28"/>
                <w:vertAlign w:val="superscript"/>
                <w:rtl/>
                <w:lang w:val="en-US" w:bidi="ar-DZ"/>
              </w:rPr>
              <w:t>2</w:t>
            </w:r>
          </w:p>
        </w:tc>
        <w:tc>
          <w:tcPr>
            <w:tcW w:w="850" w:type="dxa"/>
            <w:vMerge w:val="restart"/>
          </w:tcPr>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مستوى الدلالة</w:t>
            </w:r>
          </w:p>
        </w:tc>
        <w:tc>
          <w:tcPr>
            <w:tcW w:w="851" w:type="dxa"/>
            <w:vMerge w:val="restart"/>
          </w:tcPr>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درجة الحرية</w:t>
            </w:r>
          </w:p>
        </w:tc>
        <w:tc>
          <w:tcPr>
            <w:tcW w:w="709" w:type="dxa"/>
            <w:vMerge w:val="restart"/>
          </w:tcPr>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القرار</w:t>
            </w:r>
          </w:p>
        </w:tc>
      </w:tr>
      <w:tr w:rsidR="000B3CDF" w:rsidRPr="0005766F" w:rsidTr="000B3444">
        <w:trPr>
          <w:trHeight w:val="601"/>
        </w:trPr>
        <w:tc>
          <w:tcPr>
            <w:tcW w:w="1057" w:type="dxa"/>
            <w:vMerge/>
          </w:tcPr>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p>
        </w:tc>
        <w:tc>
          <w:tcPr>
            <w:tcW w:w="806" w:type="dxa"/>
          </w:tcPr>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التكرار</w:t>
            </w:r>
          </w:p>
        </w:tc>
        <w:tc>
          <w:tcPr>
            <w:tcW w:w="809" w:type="dxa"/>
          </w:tcPr>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النسب المئوية</w:t>
            </w:r>
          </w:p>
        </w:tc>
        <w:tc>
          <w:tcPr>
            <w:tcW w:w="805" w:type="dxa"/>
          </w:tcPr>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التكرار</w:t>
            </w:r>
          </w:p>
        </w:tc>
        <w:tc>
          <w:tcPr>
            <w:tcW w:w="809" w:type="dxa"/>
          </w:tcPr>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النسب المئوية</w:t>
            </w:r>
          </w:p>
        </w:tc>
        <w:tc>
          <w:tcPr>
            <w:tcW w:w="964" w:type="dxa"/>
            <w:vMerge/>
          </w:tcPr>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p>
        </w:tc>
        <w:tc>
          <w:tcPr>
            <w:tcW w:w="818" w:type="dxa"/>
            <w:vMerge/>
          </w:tcPr>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p>
        </w:tc>
        <w:tc>
          <w:tcPr>
            <w:tcW w:w="1162" w:type="dxa"/>
          </w:tcPr>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المحسوبة</w:t>
            </w:r>
          </w:p>
        </w:tc>
        <w:tc>
          <w:tcPr>
            <w:tcW w:w="992" w:type="dxa"/>
          </w:tcPr>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المجدولة</w:t>
            </w:r>
          </w:p>
        </w:tc>
        <w:tc>
          <w:tcPr>
            <w:tcW w:w="850" w:type="dxa"/>
            <w:vMerge/>
          </w:tcPr>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p>
        </w:tc>
        <w:tc>
          <w:tcPr>
            <w:tcW w:w="851" w:type="dxa"/>
            <w:vMerge/>
          </w:tcPr>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p>
        </w:tc>
        <w:tc>
          <w:tcPr>
            <w:tcW w:w="709" w:type="dxa"/>
            <w:vMerge/>
          </w:tcPr>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p>
        </w:tc>
      </w:tr>
      <w:tr w:rsidR="000B3CDF" w:rsidRPr="0005766F" w:rsidTr="000B3444">
        <w:trPr>
          <w:trHeight w:val="601"/>
        </w:trPr>
        <w:tc>
          <w:tcPr>
            <w:tcW w:w="1057" w:type="dxa"/>
          </w:tcPr>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عالية</w:t>
            </w:r>
          </w:p>
        </w:tc>
        <w:tc>
          <w:tcPr>
            <w:tcW w:w="806" w:type="dxa"/>
          </w:tcPr>
          <w:p w:rsidR="000B3CDF" w:rsidRPr="0005766F" w:rsidRDefault="00A9024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lang w:val="en-US" w:bidi="ar-DZ"/>
              </w:rPr>
              <w:t>6</w:t>
            </w:r>
          </w:p>
        </w:tc>
        <w:tc>
          <w:tcPr>
            <w:tcW w:w="809" w:type="dxa"/>
          </w:tcPr>
          <w:p w:rsidR="000B3CDF" w:rsidRPr="0005766F" w:rsidRDefault="00E9738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11.76</w:t>
            </w:r>
          </w:p>
        </w:tc>
        <w:tc>
          <w:tcPr>
            <w:tcW w:w="805" w:type="dxa"/>
          </w:tcPr>
          <w:p w:rsidR="000B3CDF" w:rsidRPr="0005766F" w:rsidRDefault="00A9024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lang w:val="en-US" w:bidi="ar-DZ"/>
              </w:rPr>
              <w:t>7</w:t>
            </w:r>
          </w:p>
        </w:tc>
        <w:tc>
          <w:tcPr>
            <w:tcW w:w="809" w:type="dxa"/>
          </w:tcPr>
          <w:p w:rsidR="000B3CDF" w:rsidRPr="0005766F" w:rsidRDefault="00E9738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10.77</w:t>
            </w:r>
          </w:p>
        </w:tc>
        <w:tc>
          <w:tcPr>
            <w:tcW w:w="964" w:type="dxa"/>
          </w:tcPr>
          <w:p w:rsidR="000B3CDF" w:rsidRPr="0005766F" w:rsidRDefault="00A9024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lang w:val="en-US" w:bidi="ar-DZ"/>
              </w:rPr>
              <w:t>13</w:t>
            </w:r>
          </w:p>
        </w:tc>
        <w:tc>
          <w:tcPr>
            <w:tcW w:w="818" w:type="dxa"/>
          </w:tcPr>
          <w:p w:rsidR="000B3CDF" w:rsidRPr="0005766F" w:rsidRDefault="00E9738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11.21</w:t>
            </w:r>
          </w:p>
        </w:tc>
        <w:tc>
          <w:tcPr>
            <w:tcW w:w="1162" w:type="dxa"/>
            <w:vMerge w:val="restart"/>
          </w:tcPr>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p>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p>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p>
          <w:p w:rsidR="000B3CDF" w:rsidRPr="0005766F" w:rsidRDefault="00A9024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lang w:val="en-US" w:bidi="ar-DZ"/>
              </w:rPr>
              <w:t>6.13</w:t>
            </w:r>
          </w:p>
        </w:tc>
        <w:tc>
          <w:tcPr>
            <w:tcW w:w="992" w:type="dxa"/>
            <w:vMerge w:val="restart"/>
          </w:tcPr>
          <w:p w:rsidR="003C6D1D" w:rsidRPr="0005766F" w:rsidRDefault="003C6D1D" w:rsidP="00236EBA">
            <w:pPr>
              <w:tabs>
                <w:tab w:val="left" w:pos="1870"/>
              </w:tabs>
              <w:bidi/>
              <w:jc w:val="both"/>
              <w:rPr>
                <w:rFonts w:ascii="Traditional Arabic" w:hAnsi="Traditional Arabic" w:cs="Traditional Arabic"/>
                <w:sz w:val="28"/>
                <w:szCs w:val="28"/>
                <w:rtl/>
                <w:lang w:val="en-US" w:bidi="ar-DZ"/>
              </w:rPr>
            </w:pPr>
          </w:p>
          <w:p w:rsidR="003C6D1D" w:rsidRPr="0005766F" w:rsidRDefault="003C6D1D" w:rsidP="00236EBA">
            <w:pPr>
              <w:bidi/>
              <w:jc w:val="both"/>
              <w:rPr>
                <w:rFonts w:ascii="Traditional Arabic" w:hAnsi="Traditional Arabic" w:cs="Traditional Arabic"/>
                <w:sz w:val="28"/>
                <w:szCs w:val="28"/>
                <w:rtl/>
                <w:lang w:val="en-US" w:bidi="ar-DZ"/>
              </w:rPr>
            </w:pPr>
          </w:p>
          <w:p w:rsidR="003C6D1D" w:rsidRPr="0005766F" w:rsidRDefault="003C6D1D" w:rsidP="00236EBA">
            <w:pPr>
              <w:bidi/>
              <w:jc w:val="both"/>
              <w:rPr>
                <w:rFonts w:ascii="Traditional Arabic" w:hAnsi="Traditional Arabic" w:cs="Traditional Arabic"/>
                <w:sz w:val="28"/>
                <w:szCs w:val="28"/>
                <w:rtl/>
                <w:lang w:val="en-US" w:bidi="ar-DZ"/>
              </w:rPr>
            </w:pPr>
          </w:p>
          <w:p w:rsidR="000B3CDF" w:rsidRPr="0005766F" w:rsidRDefault="003C6D1D" w:rsidP="00236EBA">
            <w:pPr>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5.99</w:t>
            </w:r>
          </w:p>
        </w:tc>
        <w:tc>
          <w:tcPr>
            <w:tcW w:w="850" w:type="dxa"/>
            <w:vMerge w:val="restart"/>
          </w:tcPr>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p>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p>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p>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0.05</w:t>
            </w:r>
          </w:p>
        </w:tc>
        <w:tc>
          <w:tcPr>
            <w:tcW w:w="851" w:type="dxa"/>
            <w:vMerge w:val="restart"/>
          </w:tcPr>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p>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p>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p>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w:t>
            </w:r>
          </w:p>
        </w:tc>
        <w:tc>
          <w:tcPr>
            <w:tcW w:w="709" w:type="dxa"/>
            <w:vMerge w:val="restart"/>
          </w:tcPr>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p>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p>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p>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دال</w:t>
            </w:r>
          </w:p>
        </w:tc>
      </w:tr>
      <w:tr w:rsidR="000B3CDF" w:rsidRPr="0005766F" w:rsidTr="000B3444">
        <w:trPr>
          <w:trHeight w:val="620"/>
        </w:trPr>
        <w:tc>
          <w:tcPr>
            <w:tcW w:w="1057" w:type="dxa"/>
          </w:tcPr>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متوسطة</w:t>
            </w:r>
          </w:p>
        </w:tc>
        <w:tc>
          <w:tcPr>
            <w:tcW w:w="806" w:type="dxa"/>
          </w:tcPr>
          <w:p w:rsidR="000B3CDF" w:rsidRPr="0005766F" w:rsidRDefault="00A9024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lang w:val="en-US" w:bidi="ar-DZ"/>
              </w:rPr>
              <w:t>11</w:t>
            </w:r>
          </w:p>
        </w:tc>
        <w:tc>
          <w:tcPr>
            <w:tcW w:w="809" w:type="dxa"/>
          </w:tcPr>
          <w:p w:rsidR="000B3CDF" w:rsidRPr="0005766F" w:rsidRDefault="00E9738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21.57</w:t>
            </w:r>
          </w:p>
        </w:tc>
        <w:tc>
          <w:tcPr>
            <w:tcW w:w="805" w:type="dxa"/>
          </w:tcPr>
          <w:p w:rsidR="000B3CDF" w:rsidRPr="0005766F" w:rsidRDefault="00A9024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lang w:val="en-US" w:bidi="ar-DZ"/>
              </w:rPr>
              <w:t>28</w:t>
            </w:r>
          </w:p>
        </w:tc>
        <w:tc>
          <w:tcPr>
            <w:tcW w:w="809" w:type="dxa"/>
          </w:tcPr>
          <w:p w:rsidR="000B3CDF" w:rsidRPr="0005766F" w:rsidRDefault="00E9738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43.08</w:t>
            </w:r>
          </w:p>
        </w:tc>
        <w:tc>
          <w:tcPr>
            <w:tcW w:w="964" w:type="dxa"/>
          </w:tcPr>
          <w:p w:rsidR="000B3CDF" w:rsidRPr="0005766F" w:rsidRDefault="00A9024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lang w:val="en-US" w:bidi="ar-DZ"/>
              </w:rPr>
              <w:t>39</w:t>
            </w:r>
          </w:p>
        </w:tc>
        <w:tc>
          <w:tcPr>
            <w:tcW w:w="818" w:type="dxa"/>
          </w:tcPr>
          <w:p w:rsidR="000B3CDF" w:rsidRPr="0005766F" w:rsidRDefault="00E9738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33.62</w:t>
            </w:r>
          </w:p>
        </w:tc>
        <w:tc>
          <w:tcPr>
            <w:tcW w:w="1162" w:type="dxa"/>
            <w:vMerge/>
          </w:tcPr>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p>
        </w:tc>
        <w:tc>
          <w:tcPr>
            <w:tcW w:w="992" w:type="dxa"/>
            <w:vMerge/>
          </w:tcPr>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p>
        </w:tc>
        <w:tc>
          <w:tcPr>
            <w:tcW w:w="850" w:type="dxa"/>
            <w:vMerge/>
          </w:tcPr>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p>
        </w:tc>
        <w:tc>
          <w:tcPr>
            <w:tcW w:w="851" w:type="dxa"/>
            <w:vMerge/>
          </w:tcPr>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p>
        </w:tc>
        <w:tc>
          <w:tcPr>
            <w:tcW w:w="709" w:type="dxa"/>
            <w:vMerge/>
          </w:tcPr>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p>
        </w:tc>
      </w:tr>
      <w:tr w:rsidR="000B3CDF" w:rsidRPr="0005766F" w:rsidTr="000B3444">
        <w:trPr>
          <w:trHeight w:val="620"/>
        </w:trPr>
        <w:tc>
          <w:tcPr>
            <w:tcW w:w="1057" w:type="dxa"/>
          </w:tcPr>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ضعيفة</w:t>
            </w:r>
          </w:p>
        </w:tc>
        <w:tc>
          <w:tcPr>
            <w:tcW w:w="806" w:type="dxa"/>
          </w:tcPr>
          <w:p w:rsidR="000B3CDF" w:rsidRPr="0005766F" w:rsidRDefault="00A9024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lang w:val="en-US" w:bidi="ar-DZ"/>
              </w:rPr>
              <w:t>34</w:t>
            </w:r>
          </w:p>
        </w:tc>
        <w:tc>
          <w:tcPr>
            <w:tcW w:w="809" w:type="dxa"/>
          </w:tcPr>
          <w:p w:rsidR="000B3CDF" w:rsidRPr="0005766F" w:rsidRDefault="00E9738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66.67</w:t>
            </w:r>
          </w:p>
        </w:tc>
        <w:tc>
          <w:tcPr>
            <w:tcW w:w="805" w:type="dxa"/>
          </w:tcPr>
          <w:p w:rsidR="000B3CDF" w:rsidRPr="0005766F" w:rsidRDefault="00A9024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lang w:val="en-US" w:bidi="ar-DZ"/>
              </w:rPr>
              <w:t>30</w:t>
            </w:r>
          </w:p>
        </w:tc>
        <w:tc>
          <w:tcPr>
            <w:tcW w:w="809" w:type="dxa"/>
          </w:tcPr>
          <w:p w:rsidR="000B3CDF" w:rsidRPr="0005766F" w:rsidRDefault="00E9738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46.15</w:t>
            </w:r>
          </w:p>
        </w:tc>
        <w:tc>
          <w:tcPr>
            <w:tcW w:w="964" w:type="dxa"/>
          </w:tcPr>
          <w:p w:rsidR="000B3CDF" w:rsidRPr="0005766F" w:rsidRDefault="00A9024D"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lang w:val="en-US" w:bidi="ar-DZ"/>
              </w:rPr>
              <w:t>64</w:t>
            </w:r>
          </w:p>
        </w:tc>
        <w:tc>
          <w:tcPr>
            <w:tcW w:w="818" w:type="dxa"/>
          </w:tcPr>
          <w:p w:rsidR="000B3CDF" w:rsidRPr="0005766F" w:rsidRDefault="00E97381"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55.17</w:t>
            </w:r>
          </w:p>
        </w:tc>
        <w:tc>
          <w:tcPr>
            <w:tcW w:w="1162" w:type="dxa"/>
            <w:vMerge/>
          </w:tcPr>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p>
        </w:tc>
        <w:tc>
          <w:tcPr>
            <w:tcW w:w="992" w:type="dxa"/>
            <w:vMerge/>
          </w:tcPr>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p>
        </w:tc>
        <w:tc>
          <w:tcPr>
            <w:tcW w:w="850" w:type="dxa"/>
            <w:vMerge/>
          </w:tcPr>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p>
        </w:tc>
        <w:tc>
          <w:tcPr>
            <w:tcW w:w="851" w:type="dxa"/>
            <w:vMerge/>
          </w:tcPr>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p>
        </w:tc>
        <w:tc>
          <w:tcPr>
            <w:tcW w:w="709" w:type="dxa"/>
            <w:vMerge/>
          </w:tcPr>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p>
        </w:tc>
      </w:tr>
      <w:tr w:rsidR="000B3CDF" w:rsidRPr="0005766F" w:rsidTr="000B3444">
        <w:trPr>
          <w:trHeight w:val="620"/>
        </w:trPr>
        <w:tc>
          <w:tcPr>
            <w:tcW w:w="1057" w:type="dxa"/>
          </w:tcPr>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المجموع</w:t>
            </w:r>
          </w:p>
        </w:tc>
        <w:tc>
          <w:tcPr>
            <w:tcW w:w="806" w:type="dxa"/>
          </w:tcPr>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51</w:t>
            </w:r>
          </w:p>
        </w:tc>
        <w:tc>
          <w:tcPr>
            <w:tcW w:w="809" w:type="dxa"/>
          </w:tcPr>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100</w:t>
            </w:r>
          </w:p>
        </w:tc>
        <w:tc>
          <w:tcPr>
            <w:tcW w:w="805" w:type="dxa"/>
          </w:tcPr>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65</w:t>
            </w:r>
          </w:p>
        </w:tc>
        <w:tc>
          <w:tcPr>
            <w:tcW w:w="809" w:type="dxa"/>
          </w:tcPr>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100</w:t>
            </w:r>
          </w:p>
        </w:tc>
        <w:tc>
          <w:tcPr>
            <w:tcW w:w="964" w:type="dxa"/>
          </w:tcPr>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116</w:t>
            </w:r>
          </w:p>
        </w:tc>
        <w:tc>
          <w:tcPr>
            <w:tcW w:w="818" w:type="dxa"/>
          </w:tcPr>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val="en-US" w:bidi="ar-DZ"/>
              </w:rPr>
              <w:t>100</w:t>
            </w:r>
          </w:p>
        </w:tc>
        <w:tc>
          <w:tcPr>
            <w:tcW w:w="1162" w:type="dxa"/>
            <w:vMerge/>
          </w:tcPr>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p>
        </w:tc>
        <w:tc>
          <w:tcPr>
            <w:tcW w:w="992" w:type="dxa"/>
            <w:vMerge/>
          </w:tcPr>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p>
        </w:tc>
        <w:tc>
          <w:tcPr>
            <w:tcW w:w="850" w:type="dxa"/>
            <w:vMerge/>
          </w:tcPr>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p>
        </w:tc>
        <w:tc>
          <w:tcPr>
            <w:tcW w:w="851" w:type="dxa"/>
            <w:vMerge/>
          </w:tcPr>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p>
        </w:tc>
        <w:tc>
          <w:tcPr>
            <w:tcW w:w="709" w:type="dxa"/>
            <w:vMerge/>
          </w:tcPr>
          <w:p w:rsidR="000B3CDF" w:rsidRPr="0005766F" w:rsidRDefault="000B3CDF" w:rsidP="00236EBA">
            <w:pPr>
              <w:tabs>
                <w:tab w:val="left" w:pos="1870"/>
              </w:tabs>
              <w:bidi/>
              <w:jc w:val="both"/>
              <w:rPr>
                <w:rFonts w:ascii="Traditional Arabic" w:hAnsi="Traditional Arabic" w:cs="Traditional Arabic"/>
                <w:sz w:val="28"/>
                <w:szCs w:val="28"/>
                <w:rtl/>
                <w:lang w:val="en-US" w:bidi="ar-DZ"/>
              </w:rPr>
            </w:pPr>
          </w:p>
        </w:tc>
      </w:tr>
    </w:tbl>
    <w:p w:rsidR="000B3CDF" w:rsidRPr="0005766F" w:rsidRDefault="006F098A" w:rsidP="00236EBA">
      <w:pPr>
        <w:tabs>
          <w:tab w:val="left" w:pos="1870"/>
        </w:tabs>
        <w:bidi/>
        <w:spacing w:line="240" w:lineRule="auto"/>
        <w:jc w:val="both"/>
        <w:rPr>
          <w:rFonts w:ascii="Traditional Arabic" w:hAnsi="Traditional Arabic" w:cs="Traditional Arabic"/>
          <w:sz w:val="28"/>
          <w:szCs w:val="28"/>
          <w:rtl/>
          <w:lang w:val="en-US" w:bidi="ar-DZ"/>
        </w:rPr>
      </w:pPr>
      <w:r w:rsidRPr="0005766F">
        <w:rPr>
          <w:rFonts w:ascii="Traditional Arabic" w:hAnsi="Traditional Arabic" w:cs="Traditional Arabic"/>
          <w:sz w:val="28"/>
          <w:szCs w:val="28"/>
          <w:rtl/>
          <w:lang w:bidi="ar-DZ"/>
        </w:rPr>
        <w:t xml:space="preserve">يتبين لنا من خلال النتائج الموضحة في الجدول رقم أن هناك فرق ذات دلالة إحصائية لصالح القيم الكبرى عند مستوى معنوية </w:t>
      </w:r>
      <w:smartTag w:uri="urn:schemas-microsoft-com:office:smarttags" w:element="time">
        <w:smartTagPr>
          <w:attr w:name="Hour" w:val="0"/>
          <w:attr w:name="Minute" w:val="05"/>
        </w:smartTagPr>
        <w:r w:rsidRPr="0005766F">
          <w:rPr>
            <w:rFonts w:ascii="Traditional Arabic" w:hAnsi="Traditional Arabic" w:cs="Traditional Arabic"/>
            <w:sz w:val="28"/>
            <w:szCs w:val="28"/>
            <w:rtl/>
            <w:lang w:bidi="ar-DZ"/>
          </w:rPr>
          <w:t>0.05</w:t>
        </w:r>
      </w:smartTag>
      <w:r w:rsidRPr="0005766F">
        <w:rPr>
          <w:rFonts w:ascii="Traditional Arabic" w:hAnsi="Traditional Arabic" w:cs="Traditional Arabic"/>
          <w:sz w:val="28"/>
          <w:szCs w:val="28"/>
          <w:rtl/>
          <w:lang w:bidi="ar-DZ"/>
        </w:rPr>
        <w:t xml:space="preserve"> ودرجة حرية 2.حيث بلغت </w:t>
      </w:r>
      <w:r w:rsidR="006B00CC" w:rsidRPr="0005766F">
        <w:rPr>
          <w:rFonts w:ascii="Traditional Arabic" w:hAnsi="Traditional Arabic" w:cs="Traditional Arabic"/>
          <w:sz w:val="28"/>
          <w:szCs w:val="28"/>
          <w:rtl/>
          <w:lang w:bidi="ar-DZ"/>
        </w:rPr>
        <w:t>قيمة كا</w:t>
      </w:r>
      <w:r w:rsidR="006B00CC" w:rsidRPr="0005766F">
        <w:rPr>
          <w:rFonts w:ascii="Traditional Arabic" w:hAnsi="Traditional Arabic" w:cs="Traditional Arabic"/>
          <w:sz w:val="28"/>
          <w:szCs w:val="28"/>
          <w:vertAlign w:val="superscript"/>
          <w:rtl/>
          <w:lang w:bidi="ar-DZ"/>
        </w:rPr>
        <w:t>2</w:t>
      </w:r>
      <w:r w:rsidR="006B00CC" w:rsidRPr="0005766F">
        <w:rPr>
          <w:rFonts w:ascii="Traditional Arabic" w:hAnsi="Traditional Arabic" w:cs="Traditional Arabic"/>
          <w:sz w:val="28"/>
          <w:szCs w:val="28"/>
          <w:rtl/>
          <w:lang w:bidi="ar-DZ"/>
        </w:rPr>
        <w:t xml:space="preserve"> المحسوبة والتي بلغت </w:t>
      </w:r>
      <w:smartTag w:uri="urn:schemas-microsoft-com:office:smarttags" w:element="time">
        <w:smartTagPr>
          <w:attr w:name="Hour" w:val="6"/>
          <w:attr w:name="Minute" w:val="13"/>
        </w:smartTagPr>
        <w:r w:rsidR="006B00CC" w:rsidRPr="0005766F">
          <w:rPr>
            <w:rFonts w:ascii="Traditional Arabic" w:hAnsi="Traditional Arabic" w:cs="Traditional Arabic"/>
            <w:sz w:val="28"/>
            <w:szCs w:val="28"/>
            <w:rtl/>
            <w:lang w:bidi="ar-DZ"/>
          </w:rPr>
          <w:t>6.13</w:t>
        </w:r>
      </w:smartTag>
      <w:r w:rsidR="006B00CC" w:rsidRPr="0005766F">
        <w:rPr>
          <w:rFonts w:ascii="Traditional Arabic" w:hAnsi="Traditional Arabic" w:cs="Traditional Arabic"/>
          <w:sz w:val="28"/>
          <w:szCs w:val="28"/>
          <w:rtl/>
          <w:lang w:bidi="ar-DZ"/>
        </w:rPr>
        <w:t xml:space="preserve"> وهي أكبر من قيمة كا</w:t>
      </w:r>
      <w:r w:rsidR="006B00CC" w:rsidRPr="0005766F">
        <w:rPr>
          <w:rFonts w:ascii="Traditional Arabic" w:hAnsi="Traditional Arabic" w:cs="Traditional Arabic"/>
          <w:sz w:val="28"/>
          <w:szCs w:val="28"/>
          <w:vertAlign w:val="superscript"/>
          <w:rtl/>
          <w:lang w:bidi="ar-DZ"/>
        </w:rPr>
        <w:t>2</w:t>
      </w:r>
      <w:r w:rsidR="006B00CC" w:rsidRPr="0005766F">
        <w:rPr>
          <w:rFonts w:ascii="Traditional Arabic" w:hAnsi="Traditional Arabic" w:cs="Traditional Arabic"/>
          <w:sz w:val="28"/>
          <w:szCs w:val="28"/>
          <w:rtl/>
          <w:lang w:bidi="ar-DZ"/>
        </w:rPr>
        <w:t xml:space="preserve"> المجدولة المقدرة بــ 5.99. ومعنى ذلك أن أغلب المبحوثين والمقدر نسبتهم بــ 55.17</w:t>
      </w:r>
      <w:r w:rsidR="006B00CC" w:rsidRPr="0005766F">
        <w:rPr>
          <w:rFonts w:ascii="Traditional Arabic" w:hAnsi="Traditional Arabic" w:cs="Traditional Arabic"/>
          <w:sz w:val="28"/>
          <w:szCs w:val="28"/>
          <w:lang w:bidi="ar-DZ"/>
        </w:rPr>
        <w:t>%</w:t>
      </w:r>
      <w:r w:rsidR="006B00CC" w:rsidRPr="0005766F">
        <w:rPr>
          <w:rFonts w:ascii="Traditional Arabic" w:hAnsi="Traditional Arabic" w:cs="Traditional Arabic"/>
          <w:sz w:val="28"/>
          <w:szCs w:val="28"/>
          <w:rtl/>
          <w:lang w:val="en-US" w:bidi="ar-DZ"/>
        </w:rPr>
        <w:t xml:space="preserve"> يرى بأن مستوى خريجي الجامعة يعد ضعيف، وبالمقابل 33.62</w:t>
      </w:r>
      <w:r w:rsidR="006B00CC" w:rsidRPr="0005766F">
        <w:rPr>
          <w:rFonts w:ascii="Traditional Arabic" w:hAnsi="Traditional Arabic" w:cs="Traditional Arabic"/>
          <w:sz w:val="28"/>
          <w:szCs w:val="28"/>
          <w:lang w:bidi="ar-DZ"/>
        </w:rPr>
        <w:t>%</w:t>
      </w:r>
      <w:r w:rsidR="006B00CC" w:rsidRPr="0005766F">
        <w:rPr>
          <w:rFonts w:ascii="Traditional Arabic" w:hAnsi="Traditional Arabic" w:cs="Traditional Arabic"/>
          <w:sz w:val="28"/>
          <w:szCs w:val="28"/>
          <w:rtl/>
          <w:lang w:val="en-US" w:bidi="ar-DZ"/>
        </w:rPr>
        <w:t xml:space="preserve"> منهم يرى بأن المستوى متوسط و 11.21</w:t>
      </w:r>
      <w:r w:rsidR="006B00CC" w:rsidRPr="0005766F">
        <w:rPr>
          <w:rFonts w:ascii="Traditional Arabic" w:hAnsi="Traditional Arabic" w:cs="Traditional Arabic"/>
          <w:sz w:val="28"/>
          <w:szCs w:val="28"/>
          <w:lang w:bidi="ar-DZ"/>
        </w:rPr>
        <w:t>%</w:t>
      </w:r>
      <w:r w:rsidR="006B00CC" w:rsidRPr="0005766F">
        <w:rPr>
          <w:rFonts w:ascii="Traditional Arabic" w:hAnsi="Traditional Arabic" w:cs="Traditional Arabic"/>
          <w:sz w:val="28"/>
          <w:szCs w:val="28"/>
          <w:rtl/>
          <w:lang w:val="en-US" w:bidi="ar-DZ"/>
        </w:rPr>
        <w:t xml:space="preserve"> منهم يرى بأن الجودة عالية </w:t>
      </w:r>
      <w:r w:rsidR="00B637EE" w:rsidRPr="0005766F">
        <w:rPr>
          <w:rFonts w:ascii="Traditional Arabic" w:hAnsi="Traditional Arabic" w:cs="Traditional Arabic"/>
          <w:sz w:val="28"/>
          <w:szCs w:val="28"/>
          <w:rtl/>
          <w:lang w:val="en-US" w:bidi="ar-DZ"/>
        </w:rPr>
        <w:t>.</w:t>
      </w:r>
      <w:r w:rsidR="007E26C2">
        <w:rPr>
          <w:rFonts w:ascii="Traditional Arabic" w:hAnsi="Traditional Arabic" w:cs="Traditional Arabic" w:hint="cs"/>
          <w:sz w:val="28"/>
          <w:szCs w:val="28"/>
          <w:rtl/>
          <w:lang w:val="en-US" w:bidi="ar-DZ"/>
        </w:rPr>
        <w:t xml:space="preserve"> ويرى الباحثان ان هذه النتيجة تتطابق مع نظرة خبري صالح (الرئيس المدير العام لسونطراك) الذي يعتبر أن "مستوى خريجي الجامعة الجزائرية سيء مقارنة مع المعايير العالمية، وأن الجامعات الجزائرية لا تقوم في الوقت الراهن بمد سوق العمل بالمستوى الذي تحتاجه المؤسسات لأن التكوين الممنوح بالجامعات لا</w:t>
      </w:r>
      <w:r w:rsidR="00D016B8">
        <w:rPr>
          <w:rFonts w:ascii="Traditional Arabic" w:hAnsi="Traditional Arabic" w:cs="Traditional Arabic" w:hint="cs"/>
          <w:sz w:val="28"/>
          <w:szCs w:val="28"/>
          <w:rtl/>
          <w:lang w:val="en-US" w:bidi="ar-DZ"/>
        </w:rPr>
        <w:t xml:space="preserve"> يرقى الى </w:t>
      </w:r>
      <w:r w:rsidR="007E26C2">
        <w:rPr>
          <w:rFonts w:ascii="Traditional Arabic" w:hAnsi="Traditional Arabic" w:cs="Traditional Arabic" w:hint="cs"/>
          <w:sz w:val="28"/>
          <w:szCs w:val="28"/>
          <w:rtl/>
          <w:lang w:val="en-US" w:bidi="ar-DZ"/>
        </w:rPr>
        <w:t xml:space="preserve">مستوى المطلوب في ظل المقتضيات الحالية </w:t>
      </w:r>
      <w:r w:rsidR="007E26C2" w:rsidRPr="007E26C2">
        <w:rPr>
          <w:rFonts w:ascii="Traditional Arabic" w:eastAsia="Times New Roman" w:hAnsi="Traditional Arabic" w:cs="Traditional Arabic"/>
          <w:sz w:val="28"/>
          <w:szCs w:val="28"/>
          <w:rtl/>
        </w:rPr>
        <w:t>مشيرا إلى الثغرة اللغوية الموجودة بالجامعات الجزائرية التي جعل الطلبة يعانون من عدم إتقان اللغات الأجنبية بسبب نمط التكوين المعتمد</w:t>
      </w:r>
      <w:r w:rsidR="007E26C2">
        <w:rPr>
          <w:rFonts w:ascii="Traditional Arabic" w:eastAsia="Times New Roman" w:hAnsi="Traditional Arabic" w:cs="Traditional Arabic" w:hint="cs"/>
          <w:sz w:val="28"/>
          <w:szCs w:val="28"/>
          <w:rtl/>
        </w:rPr>
        <w:t>"</w:t>
      </w:r>
      <w:r w:rsidR="007E26C2">
        <w:rPr>
          <w:rStyle w:val="Appeldenotedefin"/>
          <w:rFonts w:ascii="Traditional Arabic" w:eastAsia="Times New Roman" w:hAnsi="Traditional Arabic" w:cs="Traditional Arabic"/>
          <w:sz w:val="28"/>
          <w:szCs w:val="28"/>
          <w:rtl/>
        </w:rPr>
        <w:endnoteReference w:id="28"/>
      </w:r>
      <w:r w:rsidR="007E26C2">
        <w:rPr>
          <w:rFonts w:ascii="Traditional Arabic" w:eastAsia="Times New Roman" w:hAnsi="Traditional Arabic" w:cs="Traditional Arabic" w:hint="cs"/>
          <w:sz w:val="28"/>
          <w:szCs w:val="28"/>
          <w:rtl/>
        </w:rPr>
        <w:t>.</w:t>
      </w:r>
    </w:p>
    <w:p w:rsidR="00B637EE" w:rsidRPr="0014240D" w:rsidRDefault="00B637EE" w:rsidP="00236EBA">
      <w:pPr>
        <w:tabs>
          <w:tab w:val="left" w:pos="1870"/>
        </w:tabs>
        <w:bidi/>
        <w:spacing w:line="240" w:lineRule="auto"/>
        <w:jc w:val="both"/>
        <w:rPr>
          <w:rFonts w:ascii="Traditional Arabic" w:hAnsi="Traditional Arabic" w:cs="Traditional Arabic"/>
          <w:b/>
          <w:bCs/>
          <w:sz w:val="28"/>
          <w:szCs w:val="28"/>
          <w:rtl/>
          <w:lang w:val="en-US" w:bidi="ar-DZ"/>
        </w:rPr>
      </w:pPr>
      <w:r w:rsidRPr="0014240D">
        <w:rPr>
          <w:rFonts w:ascii="Traditional Arabic" w:hAnsi="Traditional Arabic" w:cs="Traditional Arabic"/>
          <w:b/>
          <w:bCs/>
          <w:sz w:val="28"/>
          <w:szCs w:val="28"/>
          <w:rtl/>
          <w:lang w:val="en-US" w:bidi="ar-DZ"/>
        </w:rPr>
        <w:t>خاتمة :</w:t>
      </w:r>
    </w:p>
    <w:p w:rsidR="00B637EE" w:rsidRDefault="00585213" w:rsidP="00236EBA">
      <w:pPr>
        <w:tabs>
          <w:tab w:val="left" w:pos="1870"/>
        </w:tabs>
        <w:bidi/>
        <w:spacing w:line="240" w:lineRule="auto"/>
        <w:jc w:val="both"/>
        <w:rPr>
          <w:rFonts w:ascii="Traditional Arabic" w:hAnsi="Traditional Arabic" w:cs="Traditional Arabic"/>
          <w:sz w:val="28"/>
          <w:szCs w:val="28"/>
          <w:rtl/>
        </w:rPr>
      </w:pPr>
      <w:r>
        <w:rPr>
          <w:rFonts w:ascii="Traditional Arabic" w:hAnsi="Traditional Arabic" w:cs="Traditional Arabic" w:hint="cs"/>
          <w:sz w:val="28"/>
          <w:szCs w:val="28"/>
          <w:rtl/>
          <w:lang w:bidi="ar-DZ"/>
        </w:rPr>
        <w:t xml:space="preserve">   </w:t>
      </w:r>
      <w:r w:rsidR="001A26A6">
        <w:rPr>
          <w:rFonts w:ascii="Traditional Arabic" w:hAnsi="Traditional Arabic" w:cs="Traditional Arabic" w:hint="cs"/>
          <w:sz w:val="28"/>
          <w:szCs w:val="28"/>
          <w:rtl/>
        </w:rPr>
        <w:t xml:space="preserve">تتطلب مخرجات الجامعة تحقيق جانبين يمثلان أهم متطلبات سوق العمل قصد تحقيق الموائمة، وهما تنمية المهارات </w:t>
      </w:r>
      <w:r>
        <w:rPr>
          <w:rFonts w:ascii="Traditional Arabic" w:hAnsi="Traditional Arabic" w:cs="Traditional Arabic" w:hint="cs"/>
          <w:sz w:val="28"/>
          <w:szCs w:val="28"/>
          <w:rtl/>
        </w:rPr>
        <w:t xml:space="preserve">والقدرات المطلوبتين لسوق العمل. وأن يتم التنسيق بين الجامعة ومؤسسات القطاع الاقتصادي (الحكومي والخاص). وتشمل المهارات التحكم في اللغات الأجنبية والمعلوماتية، الإبداع والإبداع والابتكار، الرؤية المستقبلية والاتصال الفعال وغيرهما، وأما القدرات فتشمل القدرة على التغيير </w:t>
      </w:r>
      <w:r>
        <w:rPr>
          <w:rFonts w:ascii="Traditional Arabic" w:hAnsi="Traditional Arabic" w:cs="Traditional Arabic" w:hint="cs"/>
          <w:sz w:val="28"/>
          <w:szCs w:val="28"/>
          <w:rtl/>
        </w:rPr>
        <w:lastRenderedPageBreak/>
        <w:t>والتطوير والعمل المتواصل والجيد وإجادة اتخاذ القرارات وغيرها. و</w:t>
      </w:r>
      <w:r w:rsidR="006F3BF1">
        <w:rPr>
          <w:rFonts w:ascii="Traditional Arabic" w:hAnsi="Traditional Arabic" w:cs="Traditional Arabic" w:hint="cs"/>
          <w:sz w:val="28"/>
          <w:szCs w:val="28"/>
          <w:rtl/>
        </w:rPr>
        <w:t>ل</w:t>
      </w:r>
      <w:r>
        <w:rPr>
          <w:rFonts w:ascii="Traditional Arabic" w:hAnsi="Traditional Arabic" w:cs="Traditional Arabic" w:hint="cs"/>
          <w:sz w:val="28"/>
          <w:szCs w:val="28"/>
          <w:rtl/>
        </w:rPr>
        <w:t>تحقيق هذه الملائمة</w:t>
      </w:r>
      <w:r w:rsidR="006F3BF1">
        <w:rPr>
          <w:rFonts w:ascii="Traditional Arabic" w:hAnsi="Traditional Arabic" w:cs="Traditional Arabic" w:hint="cs"/>
          <w:sz w:val="28"/>
          <w:szCs w:val="28"/>
          <w:rtl/>
        </w:rPr>
        <w:t xml:space="preserve"> لابد من المزيد من الجهد والعمل الواعي من كل الأطراف ( الجامعة والقطاع الاقتصادي) ورسم ما</w:t>
      </w:r>
      <w:r w:rsidR="00442296">
        <w:rPr>
          <w:rFonts w:ascii="Traditional Arabic" w:hAnsi="Traditional Arabic" w:cs="Traditional Arabic"/>
          <w:sz w:val="28"/>
          <w:szCs w:val="28"/>
        </w:rPr>
        <w:t xml:space="preserve"> </w:t>
      </w:r>
      <w:r w:rsidR="006F3BF1">
        <w:rPr>
          <w:rFonts w:ascii="Traditional Arabic" w:hAnsi="Traditional Arabic" w:cs="Traditional Arabic" w:hint="cs"/>
          <w:sz w:val="28"/>
          <w:szCs w:val="28"/>
          <w:rtl/>
        </w:rPr>
        <w:t>يتطلبه من سياسات قابلة للتنفيذ مع مراعاة :</w:t>
      </w:r>
    </w:p>
    <w:p w:rsidR="006F3BF1" w:rsidRPr="006F3BF1" w:rsidRDefault="006F3BF1" w:rsidP="00236EBA">
      <w:pPr>
        <w:pStyle w:val="Paragraphedeliste"/>
        <w:numPr>
          <w:ilvl w:val="0"/>
          <w:numId w:val="6"/>
        </w:numPr>
        <w:bidi/>
        <w:spacing w:line="240" w:lineRule="auto"/>
        <w:jc w:val="both"/>
        <w:rPr>
          <w:rFonts w:cs="Traditional Arabic"/>
          <w:sz w:val="28"/>
          <w:szCs w:val="28"/>
          <w:rtl/>
        </w:rPr>
      </w:pPr>
      <w:r w:rsidRPr="006F3BF1">
        <w:rPr>
          <w:rFonts w:cs="Traditional Arabic" w:hint="cs"/>
          <w:sz w:val="28"/>
          <w:szCs w:val="28"/>
          <w:rtl/>
        </w:rPr>
        <w:t>ضرورة اعتماد مقاييس علمية ما بين وزارة التعليم العالي ووزارة العمل لتفادي سياسة الحشو في المناصب البيداغوجية ووضع تخصصات حسب سوق الشغل</w:t>
      </w:r>
    </w:p>
    <w:p w:rsidR="006F3BF1" w:rsidRPr="006F3BF1" w:rsidRDefault="006F3BF1" w:rsidP="00236EBA">
      <w:pPr>
        <w:pStyle w:val="Paragraphedeliste"/>
        <w:numPr>
          <w:ilvl w:val="0"/>
          <w:numId w:val="6"/>
        </w:numPr>
        <w:tabs>
          <w:tab w:val="left" w:pos="1870"/>
        </w:tabs>
        <w:bidi/>
        <w:spacing w:line="240" w:lineRule="auto"/>
        <w:jc w:val="both"/>
        <w:rPr>
          <w:rFonts w:ascii="Traditional Arabic" w:hAnsi="Traditional Arabic" w:cs="Traditional Arabic"/>
          <w:sz w:val="28"/>
          <w:szCs w:val="28"/>
        </w:rPr>
      </w:pPr>
      <w:r w:rsidRPr="00A84FAA">
        <w:rPr>
          <w:rFonts w:cs="Traditional Arabic" w:hint="cs"/>
          <w:sz w:val="28"/>
          <w:szCs w:val="28"/>
          <w:rtl/>
        </w:rPr>
        <w:t>تحديد التخصصات في مؤسسات التعليم العالي التي يتطلبها سوق العمل في القطاعين العام و الخاص و إعداد الخريجين بما يكفل لهم البدء في مشاريعهم التجارية الخاصة</w:t>
      </w:r>
    </w:p>
    <w:p w:rsidR="006F3BF1" w:rsidRPr="006F3BF1" w:rsidRDefault="006F3BF1" w:rsidP="00236EBA">
      <w:pPr>
        <w:pStyle w:val="Paragraphedeliste"/>
        <w:numPr>
          <w:ilvl w:val="0"/>
          <w:numId w:val="6"/>
        </w:numPr>
        <w:tabs>
          <w:tab w:val="left" w:pos="1870"/>
        </w:tabs>
        <w:bidi/>
        <w:spacing w:line="240" w:lineRule="auto"/>
        <w:jc w:val="both"/>
        <w:rPr>
          <w:rFonts w:ascii="Traditional Arabic" w:hAnsi="Traditional Arabic" w:cs="Traditional Arabic"/>
          <w:sz w:val="28"/>
          <w:szCs w:val="28"/>
        </w:rPr>
      </w:pPr>
      <w:r w:rsidRPr="00A84FAA">
        <w:rPr>
          <w:rFonts w:cs="Traditional Arabic" w:hint="cs"/>
          <w:sz w:val="28"/>
          <w:szCs w:val="28"/>
          <w:rtl/>
        </w:rPr>
        <w:t>إثراء برامج التعليم العالي بما يؤهل خريجيها بالمهارات الملائمة لاحتياجات التنمية الآنية و المستقبلية في سوق العمل في القطاعين العام و لخاص مثل:المهارات القيادية و التنظيمية و مهارات الاتصال و بناء العلاقات و مهارات التحليل و التفكير و التحليل الإبداعي و حل المشكلة و مهارة استخدام الحاسوب</w:t>
      </w:r>
    </w:p>
    <w:p w:rsidR="006F3BF1" w:rsidRPr="006F3BF1" w:rsidRDefault="006F3BF1" w:rsidP="00236EBA">
      <w:pPr>
        <w:pStyle w:val="Paragraphedeliste"/>
        <w:numPr>
          <w:ilvl w:val="0"/>
          <w:numId w:val="6"/>
        </w:numPr>
        <w:tabs>
          <w:tab w:val="left" w:pos="1870"/>
        </w:tabs>
        <w:bidi/>
        <w:spacing w:line="240" w:lineRule="auto"/>
        <w:jc w:val="both"/>
        <w:rPr>
          <w:rFonts w:ascii="Traditional Arabic" w:hAnsi="Traditional Arabic" w:cs="Traditional Arabic"/>
          <w:sz w:val="28"/>
          <w:szCs w:val="28"/>
        </w:rPr>
      </w:pPr>
      <w:r w:rsidRPr="00FD3468">
        <w:rPr>
          <w:rFonts w:cs="Traditional Arabic"/>
          <w:sz w:val="28"/>
          <w:szCs w:val="28"/>
          <w:rtl/>
        </w:rPr>
        <w:t>ضرورة الاهتمام بالجودة النوعية للطلاب بتخريج كوادر</w:t>
      </w:r>
      <w:r w:rsidRPr="00FD3468">
        <w:rPr>
          <w:rFonts w:cs="Traditional Arabic" w:hint="cs"/>
          <w:sz w:val="28"/>
          <w:szCs w:val="28"/>
          <w:rtl/>
        </w:rPr>
        <w:t xml:space="preserve"> </w:t>
      </w:r>
      <w:r w:rsidRPr="00FD3468">
        <w:rPr>
          <w:rFonts w:cs="Traditional Arabic"/>
          <w:sz w:val="28"/>
          <w:szCs w:val="28"/>
          <w:rtl/>
        </w:rPr>
        <w:t>ذات قدرات ومهارات مناسبة</w:t>
      </w:r>
    </w:p>
    <w:p w:rsidR="001A26A6" w:rsidRPr="008176E5" w:rsidRDefault="006F3BF1" w:rsidP="008176E5">
      <w:pPr>
        <w:pStyle w:val="Paragraphedeliste"/>
        <w:numPr>
          <w:ilvl w:val="0"/>
          <w:numId w:val="6"/>
        </w:numPr>
        <w:bidi/>
        <w:spacing w:line="240" w:lineRule="auto"/>
        <w:jc w:val="both"/>
        <w:rPr>
          <w:rFonts w:asciiTheme="minorBidi" w:hAnsiTheme="minorBidi"/>
          <w:sz w:val="32"/>
          <w:szCs w:val="32"/>
          <w:rtl/>
        </w:rPr>
      </w:pPr>
      <w:r w:rsidRPr="006F3BF1">
        <w:rPr>
          <w:rFonts w:cs="Traditional Arabic"/>
          <w:sz w:val="28"/>
          <w:szCs w:val="28"/>
          <w:rtl/>
        </w:rPr>
        <w:t>العمل</w:t>
      </w:r>
      <w:r w:rsidRPr="006F3BF1">
        <w:rPr>
          <w:rFonts w:cs="Traditional Arabic"/>
          <w:sz w:val="28"/>
          <w:szCs w:val="28"/>
        </w:rPr>
        <w:t xml:space="preserve"> </w:t>
      </w:r>
      <w:r w:rsidRPr="006F3BF1">
        <w:rPr>
          <w:rFonts w:cs="Traditional Arabic"/>
          <w:sz w:val="28"/>
          <w:szCs w:val="28"/>
          <w:rtl/>
        </w:rPr>
        <w:t>على</w:t>
      </w:r>
      <w:r w:rsidRPr="006F3BF1">
        <w:rPr>
          <w:rFonts w:cs="Traditional Arabic"/>
          <w:sz w:val="28"/>
          <w:szCs w:val="28"/>
        </w:rPr>
        <w:t xml:space="preserve"> </w:t>
      </w:r>
      <w:r w:rsidRPr="006F3BF1">
        <w:rPr>
          <w:rFonts w:cs="Traditional Arabic"/>
          <w:sz w:val="28"/>
          <w:szCs w:val="28"/>
          <w:rtl/>
        </w:rPr>
        <w:t>تحقيق</w:t>
      </w:r>
      <w:r w:rsidRPr="006F3BF1">
        <w:rPr>
          <w:rFonts w:cs="Traditional Arabic"/>
          <w:sz w:val="28"/>
          <w:szCs w:val="28"/>
        </w:rPr>
        <w:t xml:space="preserve"> </w:t>
      </w:r>
      <w:r w:rsidRPr="006F3BF1">
        <w:rPr>
          <w:rFonts w:cs="Traditional Arabic"/>
          <w:sz w:val="28"/>
          <w:szCs w:val="28"/>
          <w:rtl/>
        </w:rPr>
        <w:t>أقصى</w:t>
      </w:r>
      <w:r w:rsidRPr="006F3BF1">
        <w:rPr>
          <w:rFonts w:cs="Traditional Arabic"/>
          <w:sz w:val="28"/>
          <w:szCs w:val="28"/>
        </w:rPr>
        <w:t xml:space="preserve"> </w:t>
      </w:r>
      <w:r w:rsidRPr="006F3BF1">
        <w:rPr>
          <w:rFonts w:cs="Traditional Arabic"/>
          <w:sz w:val="28"/>
          <w:szCs w:val="28"/>
          <w:rtl/>
        </w:rPr>
        <w:t>سبل</w:t>
      </w:r>
      <w:r w:rsidRPr="006F3BF1">
        <w:rPr>
          <w:rFonts w:cs="Traditional Arabic"/>
          <w:sz w:val="28"/>
          <w:szCs w:val="28"/>
        </w:rPr>
        <w:t xml:space="preserve"> </w:t>
      </w:r>
      <w:r w:rsidRPr="006F3BF1">
        <w:rPr>
          <w:rFonts w:cs="Traditional Arabic"/>
          <w:sz w:val="28"/>
          <w:szCs w:val="28"/>
          <w:rtl/>
        </w:rPr>
        <w:t>التعاون</w:t>
      </w:r>
      <w:r w:rsidRPr="006F3BF1">
        <w:rPr>
          <w:rFonts w:cs="Traditional Arabic"/>
          <w:sz w:val="28"/>
          <w:szCs w:val="28"/>
        </w:rPr>
        <w:t xml:space="preserve"> </w:t>
      </w:r>
      <w:r w:rsidRPr="006F3BF1">
        <w:rPr>
          <w:rFonts w:cs="Traditional Arabic"/>
          <w:sz w:val="28"/>
          <w:szCs w:val="28"/>
          <w:rtl/>
        </w:rPr>
        <w:t>بين</w:t>
      </w:r>
      <w:r w:rsidRPr="006F3BF1">
        <w:rPr>
          <w:rFonts w:cs="Traditional Arabic"/>
          <w:sz w:val="28"/>
          <w:szCs w:val="28"/>
        </w:rPr>
        <w:t xml:space="preserve"> </w:t>
      </w:r>
      <w:r w:rsidRPr="006F3BF1">
        <w:rPr>
          <w:rFonts w:cs="Traditional Arabic"/>
          <w:sz w:val="28"/>
          <w:szCs w:val="28"/>
          <w:rtl/>
        </w:rPr>
        <w:t>مؤسسات</w:t>
      </w:r>
      <w:r w:rsidRPr="006F3BF1">
        <w:rPr>
          <w:rFonts w:cs="Traditional Arabic"/>
          <w:sz w:val="28"/>
          <w:szCs w:val="28"/>
        </w:rPr>
        <w:t xml:space="preserve"> </w:t>
      </w:r>
      <w:r w:rsidRPr="006F3BF1">
        <w:rPr>
          <w:rFonts w:cs="Traditional Arabic"/>
          <w:sz w:val="28"/>
          <w:szCs w:val="28"/>
          <w:rtl/>
        </w:rPr>
        <w:t>التعليم</w:t>
      </w:r>
      <w:r w:rsidRPr="006F3BF1">
        <w:rPr>
          <w:rFonts w:cs="Traditional Arabic"/>
          <w:sz w:val="28"/>
          <w:szCs w:val="28"/>
        </w:rPr>
        <w:t xml:space="preserve"> </w:t>
      </w:r>
      <w:r w:rsidRPr="006F3BF1">
        <w:rPr>
          <w:rFonts w:cs="Traditional Arabic"/>
          <w:sz w:val="28"/>
          <w:szCs w:val="28"/>
          <w:rtl/>
        </w:rPr>
        <w:t>العالي</w:t>
      </w:r>
      <w:r w:rsidRPr="006F3BF1">
        <w:rPr>
          <w:rFonts w:cs="Traditional Arabic"/>
          <w:sz w:val="28"/>
          <w:szCs w:val="28"/>
        </w:rPr>
        <w:t xml:space="preserve"> </w:t>
      </w:r>
      <w:r w:rsidRPr="006F3BF1">
        <w:rPr>
          <w:rFonts w:cs="Traditional Arabic"/>
          <w:sz w:val="28"/>
          <w:szCs w:val="28"/>
          <w:rtl/>
        </w:rPr>
        <w:t>و</w:t>
      </w:r>
      <w:r w:rsidRPr="006F3BF1">
        <w:rPr>
          <w:rFonts w:cs="Traditional Arabic" w:hint="cs"/>
          <w:sz w:val="28"/>
          <w:szCs w:val="28"/>
          <w:rtl/>
        </w:rPr>
        <w:t xml:space="preserve"> مؤسسات التشغيل </w:t>
      </w:r>
      <w:r w:rsidRPr="006F3BF1">
        <w:rPr>
          <w:rFonts w:cs="Traditional Arabic"/>
          <w:sz w:val="28"/>
          <w:szCs w:val="28"/>
          <w:rtl/>
        </w:rPr>
        <w:t>عـن</w:t>
      </w:r>
      <w:r w:rsidRPr="006F3BF1">
        <w:rPr>
          <w:rFonts w:cs="Traditional Arabic"/>
          <w:sz w:val="28"/>
          <w:szCs w:val="28"/>
        </w:rPr>
        <w:t xml:space="preserve">  </w:t>
      </w:r>
      <w:r w:rsidRPr="006F3BF1">
        <w:rPr>
          <w:rFonts w:cs="Traditional Arabic"/>
          <w:sz w:val="28"/>
          <w:szCs w:val="28"/>
          <w:rtl/>
        </w:rPr>
        <w:t>طريق</w:t>
      </w:r>
      <w:r w:rsidRPr="006F3BF1">
        <w:rPr>
          <w:rFonts w:cs="Traditional Arabic"/>
          <w:sz w:val="28"/>
          <w:szCs w:val="28"/>
        </w:rPr>
        <w:t xml:space="preserve"> </w:t>
      </w:r>
      <w:r w:rsidRPr="006F3BF1">
        <w:rPr>
          <w:rFonts w:cs="Traditional Arabic"/>
          <w:sz w:val="28"/>
          <w:szCs w:val="28"/>
          <w:rtl/>
        </w:rPr>
        <w:t>عقد</w:t>
      </w:r>
      <w:r w:rsidRPr="006F3BF1">
        <w:rPr>
          <w:rFonts w:cs="Traditional Arabic"/>
          <w:sz w:val="28"/>
          <w:szCs w:val="28"/>
        </w:rPr>
        <w:t xml:space="preserve"> </w:t>
      </w:r>
      <w:r w:rsidRPr="006F3BF1">
        <w:rPr>
          <w:rFonts w:cs="Traditional Arabic"/>
          <w:sz w:val="28"/>
          <w:szCs w:val="28"/>
          <w:rtl/>
        </w:rPr>
        <w:t>لقاءات</w:t>
      </w:r>
      <w:r w:rsidRPr="006F3BF1">
        <w:rPr>
          <w:rFonts w:cs="Traditional Arabic"/>
          <w:sz w:val="28"/>
          <w:szCs w:val="28"/>
        </w:rPr>
        <w:t xml:space="preserve"> </w:t>
      </w:r>
      <w:r w:rsidRPr="006F3BF1">
        <w:rPr>
          <w:rFonts w:cs="Traditional Arabic"/>
          <w:sz w:val="28"/>
          <w:szCs w:val="28"/>
          <w:rtl/>
        </w:rPr>
        <w:t>بصفة</w:t>
      </w:r>
      <w:r w:rsidRPr="006F3BF1">
        <w:rPr>
          <w:rFonts w:cs="Traditional Arabic"/>
          <w:sz w:val="28"/>
          <w:szCs w:val="28"/>
        </w:rPr>
        <w:t xml:space="preserve"> </w:t>
      </w:r>
      <w:r w:rsidRPr="006F3BF1">
        <w:rPr>
          <w:rFonts w:cs="Traditional Arabic"/>
          <w:sz w:val="28"/>
          <w:szCs w:val="28"/>
          <w:rtl/>
        </w:rPr>
        <w:t>دورية</w:t>
      </w:r>
      <w:r w:rsidRPr="006F3BF1">
        <w:rPr>
          <w:rFonts w:cs="Traditional Arabic"/>
          <w:sz w:val="28"/>
          <w:szCs w:val="28"/>
        </w:rPr>
        <w:t xml:space="preserve"> </w:t>
      </w:r>
      <w:r w:rsidRPr="006F3BF1">
        <w:rPr>
          <w:rFonts w:cs="Traditional Arabic"/>
          <w:sz w:val="28"/>
          <w:szCs w:val="28"/>
          <w:rtl/>
        </w:rPr>
        <w:t>بين</w:t>
      </w:r>
      <w:r w:rsidRPr="006F3BF1">
        <w:rPr>
          <w:rFonts w:cs="Traditional Arabic"/>
          <w:sz w:val="28"/>
          <w:szCs w:val="28"/>
        </w:rPr>
        <w:t xml:space="preserve"> </w:t>
      </w:r>
      <w:r w:rsidRPr="006F3BF1">
        <w:rPr>
          <w:rFonts w:cs="Traditional Arabic"/>
          <w:sz w:val="28"/>
          <w:szCs w:val="28"/>
          <w:rtl/>
        </w:rPr>
        <w:t>ممثلين</w:t>
      </w:r>
      <w:r w:rsidRPr="006F3BF1">
        <w:rPr>
          <w:rFonts w:cs="Traditional Arabic"/>
          <w:sz w:val="28"/>
          <w:szCs w:val="28"/>
        </w:rPr>
        <w:t xml:space="preserve"> </w:t>
      </w:r>
      <w:r w:rsidRPr="006F3BF1">
        <w:rPr>
          <w:rFonts w:cs="Traditional Arabic"/>
          <w:sz w:val="28"/>
          <w:szCs w:val="28"/>
          <w:rtl/>
        </w:rPr>
        <w:t>من</w:t>
      </w:r>
      <w:r w:rsidRPr="006F3BF1">
        <w:rPr>
          <w:rFonts w:cs="Traditional Arabic"/>
          <w:sz w:val="28"/>
          <w:szCs w:val="28"/>
        </w:rPr>
        <w:t xml:space="preserve"> </w:t>
      </w:r>
      <w:r w:rsidRPr="006F3BF1">
        <w:rPr>
          <w:rFonts w:cs="Traditional Arabic"/>
          <w:sz w:val="28"/>
          <w:szCs w:val="28"/>
          <w:rtl/>
        </w:rPr>
        <w:t>القطاع</w:t>
      </w:r>
      <w:r w:rsidRPr="006F3BF1">
        <w:rPr>
          <w:rFonts w:cs="Traditional Arabic"/>
          <w:sz w:val="28"/>
          <w:szCs w:val="28"/>
        </w:rPr>
        <w:t xml:space="preserve"> </w:t>
      </w:r>
      <w:r w:rsidRPr="006F3BF1">
        <w:rPr>
          <w:rFonts w:cs="Traditional Arabic"/>
          <w:sz w:val="28"/>
          <w:szCs w:val="28"/>
          <w:rtl/>
        </w:rPr>
        <w:t xml:space="preserve">الخاص </w:t>
      </w:r>
      <w:r w:rsidRPr="006F3BF1">
        <w:rPr>
          <w:rFonts w:cs="Traditional Arabic" w:hint="cs"/>
          <w:sz w:val="28"/>
          <w:szCs w:val="28"/>
          <w:rtl/>
        </w:rPr>
        <w:t xml:space="preserve">والعام </w:t>
      </w:r>
      <w:r w:rsidRPr="006F3BF1">
        <w:rPr>
          <w:rFonts w:cs="Traditional Arabic"/>
          <w:sz w:val="28"/>
          <w:szCs w:val="28"/>
          <w:rtl/>
        </w:rPr>
        <w:t>ومؤسـسات</w:t>
      </w:r>
      <w:r w:rsidRPr="006F3BF1">
        <w:rPr>
          <w:rFonts w:cs="Traditional Arabic"/>
          <w:sz w:val="28"/>
          <w:szCs w:val="28"/>
        </w:rPr>
        <w:t xml:space="preserve"> </w:t>
      </w:r>
      <w:r w:rsidRPr="006F3BF1">
        <w:rPr>
          <w:rFonts w:cs="Traditional Arabic"/>
          <w:sz w:val="28"/>
          <w:szCs w:val="28"/>
          <w:rtl/>
        </w:rPr>
        <w:t>التعليم</w:t>
      </w:r>
      <w:r w:rsidRPr="006F3BF1">
        <w:rPr>
          <w:rFonts w:cs="Traditional Arabic"/>
          <w:sz w:val="28"/>
          <w:szCs w:val="28"/>
        </w:rPr>
        <w:t xml:space="preserve"> </w:t>
      </w:r>
      <w:r w:rsidRPr="006F3BF1">
        <w:rPr>
          <w:rFonts w:cs="Traditional Arabic"/>
          <w:sz w:val="28"/>
          <w:szCs w:val="28"/>
          <w:rtl/>
        </w:rPr>
        <w:t>العالي</w:t>
      </w:r>
      <w:r w:rsidRPr="006F3BF1">
        <w:rPr>
          <w:rFonts w:cs="Traditional Arabic"/>
          <w:sz w:val="28"/>
          <w:szCs w:val="28"/>
        </w:rPr>
        <w:t xml:space="preserve">  </w:t>
      </w:r>
      <w:r w:rsidRPr="006F3BF1">
        <w:rPr>
          <w:rFonts w:cs="Traditional Arabic"/>
          <w:sz w:val="28"/>
          <w:szCs w:val="28"/>
          <w:rtl/>
        </w:rPr>
        <w:t>وذلك لعمل تقييم</w:t>
      </w:r>
      <w:r w:rsidRPr="006F3BF1">
        <w:rPr>
          <w:rFonts w:cs="Traditional Arabic"/>
          <w:sz w:val="28"/>
          <w:szCs w:val="28"/>
        </w:rPr>
        <w:t xml:space="preserve"> </w:t>
      </w:r>
      <w:r w:rsidRPr="006F3BF1">
        <w:rPr>
          <w:rFonts w:cs="Traditional Arabic"/>
          <w:sz w:val="28"/>
          <w:szCs w:val="28"/>
          <w:rtl/>
        </w:rPr>
        <w:t>لمخرجات</w:t>
      </w:r>
      <w:r w:rsidRPr="006F3BF1">
        <w:rPr>
          <w:rFonts w:cs="Traditional Arabic"/>
          <w:sz w:val="28"/>
          <w:szCs w:val="28"/>
        </w:rPr>
        <w:t xml:space="preserve"> </w:t>
      </w:r>
      <w:r w:rsidRPr="006F3BF1">
        <w:rPr>
          <w:rFonts w:cs="Traditional Arabic"/>
          <w:sz w:val="28"/>
          <w:szCs w:val="28"/>
          <w:rtl/>
        </w:rPr>
        <w:t>التعليم</w:t>
      </w:r>
      <w:r w:rsidRPr="006F3BF1">
        <w:rPr>
          <w:rFonts w:cs="Traditional Arabic"/>
          <w:sz w:val="28"/>
          <w:szCs w:val="28"/>
        </w:rPr>
        <w:t xml:space="preserve"> </w:t>
      </w:r>
      <w:r w:rsidRPr="006F3BF1">
        <w:rPr>
          <w:rFonts w:cs="Traditional Arabic"/>
          <w:sz w:val="28"/>
          <w:szCs w:val="28"/>
          <w:rtl/>
        </w:rPr>
        <w:t>بشكل</w:t>
      </w:r>
      <w:r w:rsidRPr="006F3BF1">
        <w:rPr>
          <w:rFonts w:cs="Traditional Arabic"/>
          <w:sz w:val="28"/>
          <w:szCs w:val="28"/>
        </w:rPr>
        <w:t xml:space="preserve"> </w:t>
      </w:r>
      <w:r w:rsidRPr="006F3BF1">
        <w:rPr>
          <w:rFonts w:cs="Traditional Arabic"/>
          <w:sz w:val="28"/>
          <w:szCs w:val="28"/>
          <w:rtl/>
        </w:rPr>
        <w:t>مستمر.</w:t>
      </w:r>
      <w:r w:rsidRPr="006F3BF1">
        <w:rPr>
          <w:rFonts w:asciiTheme="minorBidi" w:hAnsiTheme="minorBidi"/>
          <w:sz w:val="32"/>
          <w:szCs w:val="32"/>
          <w:rtl/>
        </w:rPr>
        <w:t xml:space="preserve">    </w:t>
      </w:r>
      <w:r w:rsidRPr="006F3BF1">
        <w:rPr>
          <w:rFonts w:asciiTheme="minorBidi" w:hAnsiTheme="minorBidi"/>
          <w:sz w:val="32"/>
          <w:szCs w:val="32"/>
        </w:rPr>
        <w:t xml:space="preserve">    </w:t>
      </w:r>
    </w:p>
    <w:sectPr w:rsidR="001A26A6" w:rsidRPr="008176E5" w:rsidSect="009E0301">
      <w:headerReference w:type="even" r:id="rId9"/>
      <w:headerReference w:type="default" r:id="rId10"/>
      <w:footerReference w:type="default" r:id="rId11"/>
      <w:endnotePr>
        <w:numFmt w:val="decimal"/>
      </w:endnotePr>
      <w:pgSz w:w="11906" w:h="16838"/>
      <w:pgMar w:top="24" w:right="1134" w:bottom="1134" w:left="1134" w:header="454" w:footer="850"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3521" w:rsidRDefault="001D3521" w:rsidP="00E00A73">
      <w:pPr>
        <w:bidi/>
        <w:spacing w:after="0" w:line="240" w:lineRule="auto"/>
      </w:pPr>
      <w:r>
        <w:separator/>
      </w:r>
    </w:p>
  </w:endnote>
  <w:endnote w:type="continuationSeparator" w:id="1">
    <w:p w:rsidR="001D3521" w:rsidRDefault="001D3521" w:rsidP="00E00A73">
      <w:pPr>
        <w:spacing w:after="0" w:line="240" w:lineRule="auto"/>
      </w:pPr>
      <w:r>
        <w:continuationSeparator/>
      </w:r>
    </w:p>
  </w:endnote>
  <w:endnote w:id="2">
    <w:p w:rsidR="005257C0" w:rsidRPr="00E47934" w:rsidRDefault="005257C0" w:rsidP="00EF2940">
      <w:pPr>
        <w:pStyle w:val="Notedefin"/>
        <w:bidi/>
        <w:rPr>
          <w:rFonts w:ascii="Traditional Arabic" w:hAnsi="Traditional Arabic" w:cs="Traditional Arabic"/>
          <w:sz w:val="22"/>
          <w:szCs w:val="22"/>
          <w:rtl/>
          <w:lang w:bidi="ar-DZ"/>
        </w:rPr>
      </w:pPr>
      <w:r>
        <w:rPr>
          <w:rStyle w:val="Appeldenotedefin"/>
        </w:rPr>
        <w:endnoteRef/>
      </w:r>
      <w:r>
        <w:rPr>
          <w:rFonts w:hint="cs"/>
          <w:rtl/>
        </w:rPr>
        <w:t xml:space="preserve"> </w:t>
      </w:r>
      <w:r w:rsidRPr="00E47934">
        <w:rPr>
          <w:rFonts w:ascii="Traditional Arabic" w:hAnsi="Traditional Arabic" w:cs="Traditional Arabic"/>
          <w:sz w:val="22"/>
          <w:szCs w:val="22"/>
          <w:rtl/>
        </w:rPr>
        <w:t xml:space="preserve">نوال نمور، كفاءة </w:t>
      </w:r>
      <w:r w:rsidRPr="00E47934">
        <w:rPr>
          <w:rFonts w:ascii="Traditional Arabic" w:hAnsi="Traditional Arabic" w:cs="Traditional Arabic"/>
          <w:b/>
          <w:bCs/>
          <w:sz w:val="22"/>
          <w:szCs w:val="22"/>
          <w:rtl/>
        </w:rPr>
        <w:t>أعضاء هيئة التدريس وأثرها على جودة التعليم العالي- دراسة حالة كلية العلوم الاقتصادية وعلوم التسيير جامعة منتوري قسنطينة</w:t>
      </w:r>
      <w:r w:rsidRPr="00E47934">
        <w:rPr>
          <w:rFonts w:ascii="Traditional Arabic" w:hAnsi="Traditional Arabic" w:cs="Traditional Arabic"/>
          <w:sz w:val="22"/>
          <w:szCs w:val="22"/>
          <w:rtl/>
        </w:rPr>
        <w:t xml:space="preserve">، مذكرة ماجستير غير منشورة، جامعة قسنطينة، الجزائر، 2012، ص 14. </w:t>
      </w:r>
    </w:p>
  </w:endnote>
  <w:endnote w:id="3">
    <w:p w:rsidR="005257C0" w:rsidRPr="00135D81" w:rsidRDefault="005257C0" w:rsidP="00EF2940">
      <w:pPr>
        <w:pStyle w:val="Notedefin"/>
        <w:bidi/>
        <w:rPr>
          <w:rtl/>
          <w:lang w:bidi="ar-DZ"/>
        </w:rPr>
      </w:pPr>
      <w:r w:rsidRPr="00E47934">
        <w:rPr>
          <w:rStyle w:val="Appeldenotedefin"/>
          <w:rFonts w:ascii="Traditional Arabic" w:hAnsi="Traditional Arabic" w:cs="Traditional Arabic"/>
          <w:sz w:val="22"/>
          <w:szCs w:val="22"/>
        </w:rPr>
        <w:endnoteRef/>
      </w:r>
      <w:r w:rsidRPr="00E47934">
        <w:rPr>
          <w:rFonts w:ascii="Traditional Arabic" w:hAnsi="Traditional Arabic" w:cs="Traditional Arabic"/>
          <w:sz w:val="22"/>
          <w:szCs w:val="22"/>
          <w:rtl/>
        </w:rPr>
        <w:t xml:space="preserve"> عمار معمر، تقويم حجم الاستثمار الحكومي على مجال البحث العلمي وأهمية فتح باب الاستثمار أمام القطاع الخاص في عملية تمويل البحث العلمي، </w:t>
      </w:r>
      <w:r w:rsidRPr="00E47934">
        <w:rPr>
          <w:rFonts w:ascii="Traditional Arabic" w:hAnsi="Traditional Arabic" w:cs="Traditional Arabic"/>
          <w:b/>
          <w:bCs/>
          <w:sz w:val="22"/>
          <w:szCs w:val="22"/>
          <w:rtl/>
        </w:rPr>
        <w:t>مداخلة مقدمة ضمن فعاليات الملتقى الوطني الأول : تقويم دور الجامعة الجزائرية في الاستجابة لمتطلبات سوق الشغل ومواكبة تطلعات التنمية المحلية، جامعة زيان عاشور الجلفة 20 و 21 ماي 2010</w:t>
      </w:r>
      <w:r w:rsidRPr="00E47934">
        <w:rPr>
          <w:rFonts w:ascii="Traditional Arabic" w:hAnsi="Traditional Arabic" w:cs="Traditional Arabic"/>
          <w:sz w:val="22"/>
          <w:szCs w:val="22"/>
          <w:rtl/>
        </w:rPr>
        <w:t>، الجزائر، ص 40.</w:t>
      </w:r>
    </w:p>
  </w:endnote>
  <w:endnote w:id="4">
    <w:p w:rsidR="005257C0" w:rsidRPr="00454D8D" w:rsidRDefault="005257C0" w:rsidP="00D40A24">
      <w:pPr>
        <w:pStyle w:val="Notedefin"/>
        <w:bidi/>
        <w:rPr>
          <w:rFonts w:ascii="Traditional Arabic" w:hAnsi="Traditional Arabic" w:cs="Traditional Arabic"/>
          <w:sz w:val="22"/>
          <w:szCs w:val="22"/>
          <w:rtl/>
        </w:rPr>
      </w:pPr>
      <w:r>
        <w:rPr>
          <w:rStyle w:val="Appeldenotedefin"/>
        </w:rPr>
        <w:endnoteRef/>
      </w:r>
      <w:r>
        <w:rPr>
          <w:rFonts w:hint="cs"/>
          <w:rtl/>
        </w:rPr>
        <w:t xml:space="preserve"> </w:t>
      </w:r>
      <w:r w:rsidRPr="00454D8D">
        <w:rPr>
          <w:rFonts w:ascii="Traditional Arabic" w:hAnsi="Traditional Arabic" w:cs="Traditional Arabic"/>
          <w:sz w:val="22"/>
          <w:szCs w:val="22"/>
          <w:rtl/>
        </w:rPr>
        <w:t xml:space="preserve">جريد الحرية، </w:t>
      </w:r>
      <w:r w:rsidRPr="007B56DF">
        <w:rPr>
          <w:rFonts w:ascii="Traditional Arabic" w:hAnsi="Traditional Arabic" w:cs="Traditional Arabic"/>
          <w:b/>
          <w:bCs/>
          <w:sz w:val="22"/>
          <w:szCs w:val="22"/>
          <w:rtl/>
        </w:rPr>
        <w:t>جامعة هواري بومدين الأحسن في الجزائر</w:t>
      </w:r>
      <w:r w:rsidRPr="00454D8D">
        <w:rPr>
          <w:rFonts w:ascii="Traditional Arabic" w:hAnsi="Traditional Arabic" w:cs="Traditional Arabic"/>
          <w:sz w:val="22"/>
          <w:szCs w:val="22"/>
          <w:rtl/>
        </w:rPr>
        <w:t>، 18/0/2014،</w:t>
      </w:r>
    </w:p>
    <w:p w:rsidR="005257C0" w:rsidRPr="00364A96" w:rsidRDefault="005257C0" w:rsidP="00D40A24">
      <w:pPr>
        <w:pStyle w:val="Notedefin"/>
        <w:rPr>
          <w:rFonts w:ascii="Traditional Arabic" w:hAnsi="Traditional Arabic" w:cs="Traditional Arabic"/>
          <w:color w:val="4F81BD" w:themeColor="accent1"/>
          <w:sz w:val="22"/>
          <w:szCs w:val="22"/>
          <w:rtl/>
          <w:lang w:bidi="ar-DZ"/>
        </w:rPr>
      </w:pPr>
      <w:r w:rsidRPr="00364A96">
        <w:rPr>
          <w:rFonts w:ascii="Traditional Arabic" w:hAnsi="Traditional Arabic" w:cs="Traditional Arabic"/>
          <w:color w:val="4F81BD" w:themeColor="accent1"/>
          <w:sz w:val="22"/>
          <w:szCs w:val="22"/>
          <w:lang w:bidi="ar-DZ"/>
        </w:rPr>
        <w:t>http://el-hourria.com/index.php/watani/item/13896-%D8%AC%D8%A7%D9%85%D8%B9%D8%A9-%D9%87%D9%88%D8%A7%D8%B1%D9%8A-%D8%A8%D9%88%D9%85%D8%AF%D9%8A%D9%86-%D8%A7%D9%84%D8%A3%D8%AD%D8%B3%D9%86-%D9%81%D9%8A-%D8%A7%D9%84%D8%AC%D8%B2%D8%A7%D8%A6%D8%B1</w:t>
      </w:r>
    </w:p>
  </w:endnote>
  <w:endnote w:id="5">
    <w:p w:rsidR="005257C0" w:rsidRPr="00454D8D" w:rsidRDefault="005257C0" w:rsidP="00C45435">
      <w:pPr>
        <w:pStyle w:val="Notedefin"/>
        <w:bidi/>
        <w:rPr>
          <w:rFonts w:ascii="Traditional Arabic" w:hAnsi="Traditional Arabic" w:cs="Traditional Arabic"/>
          <w:sz w:val="22"/>
          <w:szCs w:val="22"/>
          <w:rtl/>
          <w:lang w:val="en-US" w:bidi="ar-DZ"/>
        </w:rPr>
      </w:pPr>
      <w:r w:rsidRPr="00454D8D">
        <w:rPr>
          <w:rStyle w:val="Appeldenotedefin"/>
          <w:rFonts w:ascii="Traditional Arabic" w:hAnsi="Traditional Arabic" w:cs="Traditional Arabic"/>
          <w:sz w:val="22"/>
          <w:szCs w:val="22"/>
        </w:rPr>
        <w:endnoteRef/>
      </w:r>
      <w:r w:rsidRPr="00454D8D">
        <w:rPr>
          <w:rFonts w:ascii="Traditional Arabic" w:hAnsi="Traditional Arabic" w:cs="Traditional Arabic"/>
          <w:sz w:val="22"/>
          <w:szCs w:val="22"/>
          <w:rtl/>
          <w:lang w:val="en-US" w:bidi="ar-DZ"/>
        </w:rPr>
        <w:t xml:space="preserve"> يوسف بومدين، التعليم العالي وعلاقة مخرجاته بسوق العمل والتنمية في الجزائر بين الواقع والمأمول، </w:t>
      </w:r>
      <w:r w:rsidRPr="00454D8D">
        <w:rPr>
          <w:rFonts w:ascii="Traditional Arabic" w:hAnsi="Traditional Arabic" w:cs="Traditional Arabic"/>
          <w:b/>
          <w:bCs/>
          <w:sz w:val="22"/>
          <w:szCs w:val="22"/>
          <w:rtl/>
          <w:lang w:val="en-US" w:bidi="ar-DZ"/>
        </w:rPr>
        <w:t>الملتقى العلمي الدولي : الجامعة والتشغيل الاستشراف الرهانات والمحك، المدية 04-05 ديسمبر 2013</w:t>
      </w:r>
      <w:r w:rsidRPr="00454D8D">
        <w:rPr>
          <w:rFonts w:ascii="Traditional Arabic" w:hAnsi="Traditional Arabic" w:cs="Traditional Arabic"/>
          <w:sz w:val="22"/>
          <w:szCs w:val="22"/>
          <w:rtl/>
          <w:lang w:val="en-US" w:bidi="ar-DZ"/>
        </w:rPr>
        <w:t>، الجزائر، ص ص 13-14.</w:t>
      </w:r>
    </w:p>
  </w:endnote>
  <w:endnote w:id="6">
    <w:p w:rsidR="005257C0" w:rsidRPr="00454D8D" w:rsidRDefault="005257C0" w:rsidP="00DC5D0F">
      <w:pPr>
        <w:pStyle w:val="Notedefin"/>
        <w:bidi/>
        <w:rPr>
          <w:rFonts w:ascii="Traditional Arabic" w:hAnsi="Traditional Arabic" w:cs="Traditional Arabic"/>
          <w:sz w:val="22"/>
          <w:szCs w:val="22"/>
          <w:rtl/>
          <w:lang w:bidi="ar-DZ"/>
        </w:rPr>
      </w:pPr>
      <w:r w:rsidRPr="00454D8D">
        <w:rPr>
          <w:rStyle w:val="Appeldenotedefin"/>
          <w:rFonts w:ascii="Traditional Arabic" w:hAnsi="Traditional Arabic" w:cs="Traditional Arabic"/>
          <w:sz w:val="22"/>
          <w:szCs w:val="22"/>
        </w:rPr>
        <w:endnoteRef/>
      </w:r>
      <w:r w:rsidRPr="00454D8D">
        <w:rPr>
          <w:rFonts w:ascii="Traditional Arabic" w:hAnsi="Traditional Arabic" w:cs="Traditional Arabic"/>
          <w:sz w:val="22"/>
          <w:szCs w:val="22"/>
          <w:rtl/>
        </w:rPr>
        <w:t xml:space="preserve"> بوحنية قوي، </w:t>
      </w:r>
      <w:r w:rsidRPr="00454D8D">
        <w:rPr>
          <w:rFonts w:ascii="Traditional Arabic" w:hAnsi="Traditional Arabic" w:cs="Traditional Arabic"/>
          <w:b/>
          <w:bCs/>
          <w:sz w:val="22"/>
          <w:szCs w:val="22"/>
          <w:rtl/>
        </w:rPr>
        <w:t>تنمية الموارد البشرية في ظل ظل العولمة ومجتمع المعلومات</w:t>
      </w:r>
      <w:r w:rsidRPr="00454D8D">
        <w:rPr>
          <w:rFonts w:ascii="Traditional Arabic" w:hAnsi="Traditional Arabic" w:cs="Traditional Arabic"/>
          <w:sz w:val="22"/>
          <w:szCs w:val="22"/>
          <w:rtl/>
        </w:rPr>
        <w:t>،الطبعة الأولى، مركز الكتاب الأكاديمي، عمان، 2008، ص 325.</w:t>
      </w:r>
    </w:p>
  </w:endnote>
  <w:endnote w:id="7">
    <w:p w:rsidR="005257C0" w:rsidRPr="00454D8D" w:rsidRDefault="005257C0" w:rsidP="00D22FD2">
      <w:pPr>
        <w:pStyle w:val="Notedefin"/>
        <w:bidi/>
        <w:rPr>
          <w:rFonts w:ascii="Traditional Arabic" w:hAnsi="Traditional Arabic" w:cs="Traditional Arabic"/>
          <w:sz w:val="22"/>
          <w:szCs w:val="22"/>
          <w:rtl/>
          <w:lang w:bidi="ar-DZ"/>
        </w:rPr>
      </w:pPr>
      <w:r w:rsidRPr="00454D8D">
        <w:rPr>
          <w:rStyle w:val="Appeldenotedefin"/>
          <w:rFonts w:ascii="Traditional Arabic" w:hAnsi="Traditional Arabic" w:cs="Traditional Arabic"/>
          <w:sz w:val="22"/>
          <w:szCs w:val="22"/>
        </w:rPr>
        <w:endnoteRef/>
      </w:r>
      <w:r w:rsidRPr="00454D8D">
        <w:rPr>
          <w:rFonts w:ascii="Traditional Arabic" w:hAnsi="Traditional Arabic" w:cs="Traditional Arabic"/>
          <w:sz w:val="22"/>
          <w:szCs w:val="22"/>
          <w:rtl/>
        </w:rPr>
        <w:t xml:space="preserve"> كاهي مبروك، </w:t>
      </w:r>
      <w:r w:rsidRPr="00454D8D">
        <w:rPr>
          <w:rFonts w:ascii="Traditional Arabic" w:hAnsi="Traditional Arabic" w:cs="Traditional Arabic"/>
          <w:b/>
          <w:bCs/>
          <w:sz w:val="22"/>
          <w:szCs w:val="22"/>
          <w:rtl/>
        </w:rPr>
        <w:t>مخرجات التعليم العالي في الجزائر متحديات سوق العمل مع دراسة ميدانية لخريجي جامعة قاصدي مرباح ورقلة</w:t>
      </w:r>
      <w:r w:rsidRPr="00454D8D">
        <w:rPr>
          <w:rFonts w:ascii="Traditional Arabic" w:hAnsi="Traditional Arabic" w:cs="Traditional Arabic"/>
          <w:sz w:val="22"/>
          <w:szCs w:val="22"/>
          <w:rtl/>
        </w:rPr>
        <w:t>، مذكرة ماجستير غير منشورة، جامعة ورقلة، الجزائر، 2011، ص 76.</w:t>
      </w:r>
    </w:p>
  </w:endnote>
  <w:endnote w:id="8">
    <w:p w:rsidR="005257C0" w:rsidRPr="00454D8D" w:rsidRDefault="005257C0" w:rsidP="002F7444">
      <w:pPr>
        <w:pStyle w:val="Notedefin"/>
        <w:bidi/>
        <w:rPr>
          <w:rFonts w:ascii="Traditional Arabic" w:hAnsi="Traditional Arabic" w:cs="Traditional Arabic"/>
          <w:sz w:val="22"/>
          <w:szCs w:val="22"/>
          <w:rtl/>
          <w:lang w:bidi="ar-DZ"/>
        </w:rPr>
      </w:pPr>
      <w:r w:rsidRPr="00454D8D">
        <w:rPr>
          <w:rStyle w:val="Appeldenotedefin"/>
          <w:rFonts w:ascii="Traditional Arabic" w:hAnsi="Traditional Arabic" w:cs="Traditional Arabic"/>
          <w:sz w:val="22"/>
          <w:szCs w:val="22"/>
        </w:rPr>
        <w:endnoteRef/>
      </w:r>
      <w:r w:rsidRPr="00454D8D">
        <w:rPr>
          <w:rFonts w:ascii="Traditional Arabic" w:hAnsi="Traditional Arabic" w:cs="Traditional Arabic"/>
          <w:sz w:val="22"/>
          <w:szCs w:val="22"/>
          <w:rtl/>
        </w:rPr>
        <w:t xml:space="preserve"> بوحنية قوي،مرجع سابق، ص 332.</w:t>
      </w:r>
    </w:p>
  </w:endnote>
  <w:endnote w:id="9">
    <w:p w:rsidR="005257C0" w:rsidRPr="00454D8D" w:rsidRDefault="005257C0" w:rsidP="002F7444">
      <w:pPr>
        <w:pStyle w:val="Notedefin"/>
        <w:bidi/>
        <w:rPr>
          <w:rFonts w:ascii="Traditional Arabic" w:hAnsi="Traditional Arabic" w:cs="Traditional Arabic"/>
          <w:sz w:val="22"/>
          <w:szCs w:val="22"/>
          <w:rtl/>
          <w:lang w:bidi="ar-DZ"/>
        </w:rPr>
      </w:pPr>
      <w:r w:rsidRPr="00454D8D">
        <w:rPr>
          <w:rStyle w:val="Appeldenotedefin"/>
          <w:rFonts w:ascii="Traditional Arabic" w:hAnsi="Traditional Arabic" w:cs="Traditional Arabic"/>
          <w:sz w:val="22"/>
          <w:szCs w:val="22"/>
        </w:rPr>
        <w:endnoteRef/>
      </w:r>
      <w:r w:rsidRPr="00454D8D">
        <w:rPr>
          <w:rFonts w:ascii="Traditional Arabic" w:hAnsi="Traditional Arabic" w:cs="Traditional Arabic"/>
          <w:sz w:val="22"/>
          <w:szCs w:val="22"/>
          <w:rtl/>
        </w:rPr>
        <w:t xml:space="preserve"> المرجع السابق، ص 325.</w:t>
      </w:r>
    </w:p>
  </w:endnote>
  <w:endnote w:id="10">
    <w:p w:rsidR="005257C0" w:rsidRPr="00454D8D" w:rsidRDefault="005257C0" w:rsidP="00B0623A">
      <w:pPr>
        <w:pStyle w:val="Notedefin"/>
        <w:bidi/>
        <w:rPr>
          <w:rFonts w:ascii="Traditional Arabic" w:hAnsi="Traditional Arabic" w:cs="Traditional Arabic"/>
          <w:sz w:val="22"/>
          <w:szCs w:val="22"/>
          <w:rtl/>
          <w:lang w:bidi="ar-DZ"/>
        </w:rPr>
      </w:pPr>
      <w:r w:rsidRPr="00454D8D">
        <w:rPr>
          <w:rStyle w:val="Appeldenotedefin"/>
          <w:rFonts w:ascii="Traditional Arabic" w:hAnsi="Traditional Arabic" w:cs="Traditional Arabic"/>
          <w:sz w:val="22"/>
          <w:szCs w:val="22"/>
        </w:rPr>
        <w:endnoteRef/>
      </w:r>
      <w:r w:rsidRPr="00454D8D">
        <w:rPr>
          <w:rFonts w:ascii="Traditional Arabic" w:hAnsi="Traditional Arabic" w:cs="Traditional Arabic"/>
          <w:sz w:val="22"/>
          <w:szCs w:val="22"/>
          <w:rtl/>
        </w:rPr>
        <w:t xml:space="preserve"> </w:t>
      </w:r>
      <w:r>
        <w:rPr>
          <w:rFonts w:ascii="Traditional Arabic" w:hAnsi="Traditional Arabic" w:cs="Traditional Arabic" w:hint="cs"/>
          <w:sz w:val="22"/>
          <w:szCs w:val="22"/>
          <w:rtl/>
        </w:rPr>
        <w:t>كاهي مبروك، مرجع سابق، ص 77.</w:t>
      </w:r>
    </w:p>
  </w:endnote>
  <w:endnote w:id="11">
    <w:p w:rsidR="005257C0" w:rsidRPr="00454D8D" w:rsidRDefault="005257C0" w:rsidP="00B0623A">
      <w:pPr>
        <w:pStyle w:val="Notedefin"/>
        <w:bidi/>
        <w:rPr>
          <w:rFonts w:ascii="Traditional Arabic" w:hAnsi="Traditional Arabic" w:cs="Traditional Arabic"/>
          <w:sz w:val="22"/>
          <w:szCs w:val="22"/>
          <w:rtl/>
          <w:lang w:bidi="ar-DZ"/>
        </w:rPr>
      </w:pPr>
      <w:r w:rsidRPr="00454D8D">
        <w:rPr>
          <w:rStyle w:val="Appeldenotedefin"/>
          <w:rFonts w:ascii="Traditional Arabic" w:hAnsi="Traditional Arabic" w:cs="Traditional Arabic"/>
          <w:sz w:val="22"/>
          <w:szCs w:val="22"/>
        </w:rPr>
        <w:endnoteRef/>
      </w:r>
      <w:r w:rsidRPr="00454D8D">
        <w:rPr>
          <w:rFonts w:ascii="Traditional Arabic" w:hAnsi="Traditional Arabic" w:cs="Traditional Arabic"/>
          <w:sz w:val="22"/>
          <w:szCs w:val="22"/>
          <w:rtl/>
        </w:rPr>
        <w:t xml:space="preserve"> </w:t>
      </w:r>
      <w:r>
        <w:rPr>
          <w:rFonts w:ascii="Traditional Arabic" w:hAnsi="Traditional Arabic" w:cs="Traditional Arabic" w:hint="cs"/>
          <w:sz w:val="22"/>
          <w:szCs w:val="22"/>
          <w:rtl/>
        </w:rPr>
        <w:t>المرجع السابق، ص ص 77-78.</w:t>
      </w:r>
    </w:p>
  </w:endnote>
  <w:endnote w:id="12">
    <w:p w:rsidR="005257C0" w:rsidRPr="00454D8D" w:rsidRDefault="005257C0" w:rsidP="00A01A18">
      <w:pPr>
        <w:pStyle w:val="Notedefin"/>
        <w:bidi/>
        <w:rPr>
          <w:rFonts w:ascii="Traditional Arabic" w:hAnsi="Traditional Arabic" w:cs="Traditional Arabic"/>
          <w:sz w:val="22"/>
          <w:szCs w:val="22"/>
          <w:rtl/>
        </w:rPr>
      </w:pPr>
      <w:r w:rsidRPr="00454D8D">
        <w:rPr>
          <w:rStyle w:val="Appeldenotedefin"/>
          <w:rFonts w:ascii="Traditional Arabic" w:hAnsi="Traditional Arabic" w:cs="Traditional Arabic"/>
          <w:sz w:val="22"/>
          <w:szCs w:val="22"/>
        </w:rPr>
        <w:endnoteRef/>
      </w:r>
      <w:r w:rsidRPr="00454D8D">
        <w:rPr>
          <w:rFonts w:ascii="Traditional Arabic" w:hAnsi="Traditional Arabic" w:cs="Traditional Arabic"/>
          <w:sz w:val="22"/>
          <w:szCs w:val="22"/>
          <w:rtl/>
        </w:rPr>
        <w:t xml:space="preserve"> هيئة تنمية وتوظيف الموارد البشرية الوطنية، </w:t>
      </w:r>
      <w:r w:rsidRPr="00454D8D">
        <w:rPr>
          <w:rFonts w:ascii="Traditional Arabic" w:hAnsi="Traditional Arabic" w:cs="Traditional Arabic"/>
          <w:b/>
          <w:bCs/>
          <w:sz w:val="22"/>
          <w:szCs w:val="22"/>
          <w:rtl/>
        </w:rPr>
        <w:t>مفاهيم سوق العمل،</w:t>
      </w:r>
      <w:r w:rsidRPr="00454D8D">
        <w:rPr>
          <w:rFonts w:ascii="Traditional Arabic" w:hAnsi="Traditional Arabic" w:cs="Traditional Arabic"/>
          <w:sz w:val="22"/>
          <w:szCs w:val="22"/>
          <w:rtl/>
        </w:rPr>
        <w:t xml:space="preserve"> </w:t>
      </w:r>
      <w:smartTag w:uri="urn:schemas-microsoft-com:office:smarttags" w:element="date">
        <w:smartTagPr>
          <w:attr w:name="ls" w:val="trans"/>
          <w:attr w:name="Month" w:val="08"/>
          <w:attr w:name="Day" w:val="18"/>
          <w:attr w:name="Year" w:val="2014"/>
        </w:smartTagPr>
        <w:r w:rsidRPr="00454D8D">
          <w:rPr>
            <w:rFonts w:ascii="Traditional Arabic" w:hAnsi="Traditional Arabic" w:cs="Traditional Arabic"/>
            <w:sz w:val="22"/>
            <w:szCs w:val="22"/>
            <w:rtl/>
          </w:rPr>
          <w:t>18/08/2014</w:t>
        </w:r>
      </w:smartTag>
      <w:r w:rsidRPr="00454D8D">
        <w:rPr>
          <w:rFonts w:ascii="Traditional Arabic" w:hAnsi="Traditional Arabic" w:cs="Traditional Arabic"/>
          <w:sz w:val="22"/>
          <w:szCs w:val="22"/>
          <w:rtl/>
        </w:rPr>
        <w:t>،</w:t>
      </w:r>
    </w:p>
    <w:p w:rsidR="005257C0" w:rsidRPr="00364A96" w:rsidRDefault="005257C0" w:rsidP="00A01A18">
      <w:pPr>
        <w:pStyle w:val="Notedefin"/>
        <w:rPr>
          <w:rFonts w:ascii="Traditional Arabic" w:hAnsi="Traditional Arabic" w:cs="Traditional Arabic"/>
          <w:color w:val="4F81BD" w:themeColor="accent1"/>
          <w:sz w:val="22"/>
          <w:szCs w:val="22"/>
          <w:rtl/>
          <w:lang w:bidi="ar-DZ"/>
        </w:rPr>
      </w:pPr>
      <w:r w:rsidRPr="00364A96">
        <w:rPr>
          <w:rFonts w:ascii="Traditional Arabic" w:hAnsi="Traditional Arabic" w:cs="Traditional Arabic"/>
          <w:color w:val="4F81BD" w:themeColor="accent1"/>
          <w:sz w:val="22"/>
          <w:szCs w:val="22"/>
          <w:lang w:bidi="ar-DZ"/>
        </w:rPr>
        <w:t>http://www.tanmia.ae/Arabic/ResearchandLaborMarket/Pages/Labormarketconcepts.aspx</w:t>
      </w:r>
    </w:p>
  </w:endnote>
  <w:endnote w:id="13">
    <w:p w:rsidR="005257C0" w:rsidRPr="00364A96" w:rsidRDefault="005257C0" w:rsidP="004C3485">
      <w:pPr>
        <w:pStyle w:val="Notedefin"/>
        <w:bidi/>
        <w:rPr>
          <w:rFonts w:ascii="Traditional Arabic" w:hAnsi="Traditional Arabic" w:cs="Traditional Arabic"/>
          <w:color w:val="4F81BD" w:themeColor="accent1"/>
          <w:sz w:val="22"/>
          <w:szCs w:val="22"/>
          <w:rtl/>
        </w:rPr>
      </w:pPr>
      <w:r w:rsidRPr="00454D8D">
        <w:rPr>
          <w:rStyle w:val="Appeldenotedefin"/>
          <w:rFonts w:ascii="Traditional Arabic" w:hAnsi="Traditional Arabic" w:cs="Traditional Arabic"/>
          <w:sz w:val="22"/>
          <w:szCs w:val="22"/>
        </w:rPr>
        <w:endnoteRef/>
      </w:r>
      <w:r w:rsidRPr="00454D8D">
        <w:rPr>
          <w:rFonts w:ascii="Traditional Arabic" w:hAnsi="Traditional Arabic" w:cs="Traditional Arabic"/>
          <w:sz w:val="22"/>
          <w:szCs w:val="22"/>
          <w:rtl/>
        </w:rPr>
        <w:t xml:space="preserve"> المؤسة المصرية الأوربية للتدريب والتنمية، </w:t>
      </w:r>
      <w:r w:rsidRPr="00454D8D">
        <w:rPr>
          <w:rFonts w:ascii="Traditional Arabic" w:hAnsi="Traditional Arabic" w:cs="Traditional Arabic"/>
          <w:b/>
          <w:bCs/>
          <w:sz w:val="22"/>
          <w:szCs w:val="22"/>
          <w:rtl/>
        </w:rPr>
        <w:t>قراءات في سوق العمل-ماهو المقصود بسوق العمل؟،</w:t>
      </w:r>
      <w:r w:rsidRPr="00454D8D">
        <w:rPr>
          <w:rFonts w:ascii="Traditional Arabic" w:hAnsi="Traditional Arabic" w:cs="Traditional Arabic"/>
          <w:sz w:val="22"/>
          <w:szCs w:val="22"/>
          <w:rtl/>
        </w:rPr>
        <w:t xml:space="preserve"> </w:t>
      </w:r>
      <w:smartTag w:uri="urn:schemas-microsoft-com:office:smarttags" w:element="date">
        <w:smartTagPr>
          <w:attr w:name="ls" w:val="trans"/>
          <w:attr w:name="Month" w:val="08"/>
          <w:attr w:name="Day" w:val="18"/>
          <w:attr w:name="Year" w:val="2014"/>
        </w:smartTagPr>
        <w:r w:rsidRPr="00454D8D">
          <w:rPr>
            <w:rFonts w:ascii="Traditional Arabic" w:hAnsi="Traditional Arabic" w:cs="Traditional Arabic"/>
            <w:sz w:val="22"/>
            <w:szCs w:val="22"/>
            <w:rtl/>
          </w:rPr>
          <w:t>18/08/2014</w:t>
        </w:r>
      </w:smartTag>
      <w:r w:rsidRPr="00454D8D">
        <w:rPr>
          <w:rFonts w:ascii="Traditional Arabic" w:hAnsi="Traditional Arabic" w:cs="Traditional Arabic"/>
          <w:sz w:val="22"/>
          <w:szCs w:val="22"/>
          <w:rtl/>
        </w:rPr>
        <w:t>،</w:t>
      </w:r>
    </w:p>
    <w:p w:rsidR="005257C0" w:rsidRPr="00454D8D" w:rsidRDefault="005257C0" w:rsidP="004C3485">
      <w:pPr>
        <w:pStyle w:val="Notedefin"/>
        <w:rPr>
          <w:rFonts w:ascii="Traditional Arabic" w:hAnsi="Traditional Arabic" w:cs="Traditional Arabic"/>
          <w:sz w:val="22"/>
          <w:szCs w:val="22"/>
          <w:rtl/>
          <w:lang w:bidi="ar-DZ"/>
        </w:rPr>
      </w:pPr>
      <w:r w:rsidRPr="00364A96">
        <w:rPr>
          <w:rFonts w:ascii="Traditional Arabic" w:hAnsi="Traditional Arabic" w:cs="Traditional Arabic"/>
          <w:color w:val="4F81BD" w:themeColor="accent1"/>
          <w:sz w:val="22"/>
          <w:szCs w:val="22"/>
          <w:lang w:bidi="ar-DZ"/>
        </w:rPr>
        <w:t>http://www.eeotd.org/main.asp?id=17</w:t>
      </w:r>
    </w:p>
  </w:endnote>
  <w:endnote w:id="14">
    <w:p w:rsidR="005257C0" w:rsidRPr="00454D8D" w:rsidRDefault="005257C0" w:rsidP="00EB13C2">
      <w:pPr>
        <w:pStyle w:val="Notedefin"/>
        <w:bidi/>
        <w:rPr>
          <w:rFonts w:ascii="Traditional Arabic" w:hAnsi="Traditional Arabic" w:cs="Traditional Arabic"/>
          <w:sz w:val="22"/>
          <w:szCs w:val="22"/>
          <w:rtl/>
          <w:lang w:bidi="ar-DZ"/>
        </w:rPr>
      </w:pPr>
      <w:r w:rsidRPr="00454D8D">
        <w:rPr>
          <w:rStyle w:val="Appeldenotedefin"/>
          <w:rFonts w:ascii="Traditional Arabic" w:hAnsi="Traditional Arabic" w:cs="Traditional Arabic"/>
          <w:sz w:val="22"/>
          <w:szCs w:val="22"/>
        </w:rPr>
        <w:endnoteRef/>
      </w:r>
      <w:r w:rsidRPr="00454D8D">
        <w:rPr>
          <w:rFonts w:ascii="Traditional Arabic" w:hAnsi="Traditional Arabic" w:cs="Traditional Arabic"/>
          <w:sz w:val="22"/>
          <w:szCs w:val="22"/>
          <w:rtl/>
        </w:rPr>
        <w:t xml:space="preserve"> هيئة تنمية وتوظيف الموارد البشرية الوطنية، مرجع سابق.</w:t>
      </w:r>
    </w:p>
  </w:endnote>
  <w:endnote w:id="15">
    <w:p w:rsidR="005257C0" w:rsidRPr="00454D8D" w:rsidRDefault="005257C0" w:rsidP="001F6069">
      <w:pPr>
        <w:pStyle w:val="Notedefin"/>
        <w:bidi/>
        <w:rPr>
          <w:rFonts w:ascii="Traditional Arabic" w:hAnsi="Traditional Arabic" w:cs="Traditional Arabic"/>
          <w:sz w:val="22"/>
          <w:szCs w:val="22"/>
          <w:rtl/>
          <w:lang w:bidi="ar-DZ"/>
        </w:rPr>
      </w:pPr>
      <w:r w:rsidRPr="00454D8D">
        <w:rPr>
          <w:rStyle w:val="Appeldenotedefin"/>
          <w:rFonts w:ascii="Traditional Arabic" w:hAnsi="Traditional Arabic" w:cs="Traditional Arabic"/>
          <w:sz w:val="22"/>
          <w:szCs w:val="22"/>
        </w:rPr>
        <w:endnoteRef/>
      </w:r>
      <w:r w:rsidRPr="00454D8D">
        <w:rPr>
          <w:rFonts w:ascii="Traditional Arabic" w:hAnsi="Traditional Arabic" w:cs="Traditional Arabic"/>
          <w:sz w:val="22"/>
          <w:szCs w:val="22"/>
          <w:rtl/>
          <w:lang w:bidi="ar-DZ"/>
        </w:rPr>
        <w:t xml:space="preserve">جريدة النهار أون لاين، </w:t>
      </w:r>
      <w:r w:rsidRPr="00454D8D">
        <w:rPr>
          <w:rFonts w:ascii="Traditional Arabic" w:hAnsi="Traditional Arabic" w:cs="Traditional Arabic"/>
          <w:b/>
          <w:bCs/>
          <w:sz w:val="22"/>
          <w:szCs w:val="22"/>
          <w:rtl/>
          <w:lang w:bidi="ar-DZ"/>
        </w:rPr>
        <w:t>سوق الشغل في الجزائر يسجل 300 ألف طلب إضافي سنويا</w:t>
      </w:r>
      <w:r w:rsidRPr="00454D8D">
        <w:rPr>
          <w:rFonts w:ascii="Traditional Arabic" w:hAnsi="Traditional Arabic" w:cs="Traditional Arabic"/>
          <w:sz w:val="22"/>
          <w:szCs w:val="22"/>
          <w:rtl/>
          <w:lang w:bidi="ar-DZ"/>
        </w:rPr>
        <w:t xml:space="preserve">، </w:t>
      </w:r>
      <w:smartTag w:uri="urn:schemas-microsoft-com:office:smarttags" w:element="date">
        <w:smartTagPr>
          <w:attr w:name="ls" w:val="trans"/>
          <w:attr w:name="Month" w:val="03"/>
          <w:attr w:name="Day" w:val="16"/>
          <w:attr w:name="Year" w:val="2010"/>
        </w:smartTagPr>
        <w:r w:rsidRPr="00454D8D">
          <w:rPr>
            <w:rFonts w:ascii="Traditional Arabic" w:hAnsi="Traditional Arabic" w:cs="Traditional Arabic"/>
            <w:sz w:val="22"/>
            <w:szCs w:val="22"/>
            <w:rtl/>
            <w:lang w:bidi="ar-DZ"/>
          </w:rPr>
          <w:t>16/03/2010</w:t>
        </w:r>
      </w:smartTag>
      <w:r w:rsidRPr="00454D8D">
        <w:rPr>
          <w:rFonts w:ascii="Traditional Arabic" w:hAnsi="Traditional Arabic" w:cs="Traditional Arabic"/>
          <w:sz w:val="22"/>
          <w:szCs w:val="22"/>
          <w:rtl/>
          <w:lang w:bidi="ar-DZ"/>
        </w:rPr>
        <w:t>،</w:t>
      </w:r>
    </w:p>
    <w:p w:rsidR="005257C0" w:rsidRPr="00364A96" w:rsidRDefault="005257C0" w:rsidP="001F6069">
      <w:pPr>
        <w:pStyle w:val="Notedefin"/>
        <w:bidi/>
        <w:jc w:val="right"/>
        <w:rPr>
          <w:rFonts w:ascii="Traditional Arabic" w:hAnsi="Traditional Arabic" w:cs="Traditional Arabic"/>
          <w:color w:val="4F81BD" w:themeColor="accent1"/>
          <w:sz w:val="22"/>
          <w:szCs w:val="22"/>
          <w:rtl/>
          <w:lang w:bidi="ar-DZ"/>
        </w:rPr>
      </w:pPr>
      <w:r w:rsidRPr="00364A96">
        <w:rPr>
          <w:rFonts w:ascii="Traditional Arabic" w:hAnsi="Traditional Arabic" w:cs="Traditional Arabic"/>
          <w:color w:val="4F81BD" w:themeColor="accent1"/>
          <w:sz w:val="22"/>
          <w:szCs w:val="22"/>
          <w:lang w:bidi="ar-DZ"/>
        </w:rPr>
        <w:t>http://www.ennaharonline.com/ar/?news=59278#.U_HT0mOKSQ0</w:t>
      </w:r>
    </w:p>
  </w:endnote>
  <w:endnote w:id="16">
    <w:p w:rsidR="005257C0" w:rsidRPr="00454D8D" w:rsidRDefault="005257C0" w:rsidP="00B31F2C">
      <w:pPr>
        <w:pStyle w:val="Notedefin"/>
        <w:bidi/>
        <w:rPr>
          <w:rFonts w:ascii="Traditional Arabic" w:hAnsi="Traditional Arabic" w:cs="Traditional Arabic"/>
          <w:sz w:val="22"/>
          <w:szCs w:val="22"/>
          <w:rtl/>
          <w:lang w:bidi="ar-DZ"/>
        </w:rPr>
      </w:pPr>
      <w:r w:rsidRPr="00454D8D">
        <w:rPr>
          <w:rStyle w:val="Appeldenotedefin"/>
          <w:rFonts w:ascii="Traditional Arabic" w:hAnsi="Traditional Arabic" w:cs="Traditional Arabic"/>
          <w:sz w:val="22"/>
          <w:szCs w:val="22"/>
        </w:rPr>
        <w:endnoteRef/>
      </w:r>
      <w:r w:rsidRPr="00454D8D">
        <w:rPr>
          <w:rFonts w:ascii="Traditional Arabic" w:hAnsi="Traditional Arabic" w:cs="Traditional Arabic"/>
          <w:sz w:val="22"/>
          <w:szCs w:val="22"/>
          <w:rtl/>
        </w:rPr>
        <w:t xml:space="preserve"> أحمد محمد، </w:t>
      </w:r>
      <w:r w:rsidRPr="00454D8D">
        <w:rPr>
          <w:rFonts w:ascii="Traditional Arabic" w:hAnsi="Traditional Arabic" w:cs="Traditional Arabic"/>
          <w:b/>
          <w:bCs/>
          <w:sz w:val="22"/>
          <w:szCs w:val="22"/>
          <w:rtl/>
        </w:rPr>
        <w:t>ظاهرة البطالة في الجزائر بين الواقع والطموحات</w:t>
      </w:r>
      <w:r w:rsidRPr="00454D8D">
        <w:rPr>
          <w:rFonts w:ascii="Traditional Arabic" w:hAnsi="Traditional Arabic" w:cs="Traditional Arabic"/>
          <w:sz w:val="22"/>
          <w:szCs w:val="22"/>
          <w:rtl/>
        </w:rPr>
        <w:t>، مجلة الباحث، 1999، العدد 79،  ص 77.</w:t>
      </w:r>
    </w:p>
  </w:endnote>
  <w:endnote w:id="17">
    <w:p w:rsidR="005257C0" w:rsidRPr="00454D8D" w:rsidRDefault="005257C0" w:rsidP="00317CAA">
      <w:pPr>
        <w:pStyle w:val="Notedefin"/>
        <w:bidi/>
        <w:rPr>
          <w:rFonts w:ascii="Traditional Arabic" w:hAnsi="Traditional Arabic" w:cs="Traditional Arabic"/>
          <w:sz w:val="22"/>
          <w:szCs w:val="22"/>
          <w:rtl/>
          <w:lang w:bidi="ar-DZ"/>
        </w:rPr>
      </w:pPr>
      <w:r w:rsidRPr="00454D8D">
        <w:rPr>
          <w:rStyle w:val="Appeldenotedefin"/>
          <w:rFonts w:ascii="Traditional Arabic" w:hAnsi="Traditional Arabic" w:cs="Traditional Arabic"/>
          <w:sz w:val="22"/>
          <w:szCs w:val="22"/>
        </w:rPr>
        <w:endnoteRef/>
      </w:r>
      <w:r w:rsidRPr="00454D8D">
        <w:rPr>
          <w:rFonts w:ascii="Traditional Arabic" w:hAnsi="Traditional Arabic" w:cs="Traditional Arabic"/>
          <w:sz w:val="22"/>
          <w:szCs w:val="22"/>
          <w:rtl/>
        </w:rPr>
        <w:t xml:space="preserve"> المركز الوطني لتنمية الموارد البشرية، </w:t>
      </w:r>
      <w:r w:rsidRPr="00454D8D">
        <w:rPr>
          <w:rFonts w:ascii="Traditional Arabic" w:hAnsi="Traditional Arabic" w:cs="Traditional Arabic"/>
          <w:b/>
          <w:bCs/>
          <w:sz w:val="22"/>
          <w:szCs w:val="22"/>
          <w:rtl/>
        </w:rPr>
        <w:t xml:space="preserve">مشروع المنار، تقييم نظام معلومات الموار البشرية-دراسة حالة البطالة-، </w:t>
      </w:r>
      <w:r w:rsidRPr="00454D8D">
        <w:rPr>
          <w:rFonts w:ascii="Traditional Arabic" w:hAnsi="Traditional Arabic" w:cs="Traditional Arabic"/>
          <w:sz w:val="22"/>
          <w:szCs w:val="22"/>
          <w:rtl/>
        </w:rPr>
        <w:t>عمان، 2005، ص 6.</w:t>
      </w:r>
    </w:p>
  </w:endnote>
  <w:endnote w:id="18">
    <w:p w:rsidR="005257C0" w:rsidRPr="00454D8D" w:rsidRDefault="005257C0" w:rsidP="00640EBA">
      <w:pPr>
        <w:pStyle w:val="Notedefin"/>
        <w:bidi/>
        <w:rPr>
          <w:rFonts w:ascii="Traditional Arabic" w:hAnsi="Traditional Arabic" w:cs="Traditional Arabic"/>
          <w:sz w:val="22"/>
          <w:szCs w:val="22"/>
          <w:rtl/>
          <w:lang w:bidi="ar-DZ"/>
        </w:rPr>
      </w:pPr>
      <w:r w:rsidRPr="00454D8D">
        <w:rPr>
          <w:rStyle w:val="Appeldenotedefin"/>
          <w:rFonts w:ascii="Traditional Arabic" w:hAnsi="Traditional Arabic" w:cs="Traditional Arabic"/>
          <w:sz w:val="22"/>
          <w:szCs w:val="22"/>
        </w:rPr>
        <w:endnoteRef/>
      </w:r>
      <w:r w:rsidRPr="00454D8D">
        <w:rPr>
          <w:rFonts w:ascii="Traditional Arabic" w:hAnsi="Traditional Arabic" w:cs="Traditional Arabic"/>
          <w:sz w:val="22"/>
          <w:szCs w:val="22"/>
          <w:rtl/>
        </w:rPr>
        <w:t xml:space="preserve"> رماش هاجر، </w:t>
      </w:r>
      <w:r w:rsidRPr="00454D8D">
        <w:rPr>
          <w:rFonts w:ascii="Traditional Arabic" w:hAnsi="Traditional Arabic" w:cs="Traditional Arabic"/>
          <w:b/>
          <w:bCs/>
          <w:sz w:val="22"/>
          <w:szCs w:val="22"/>
          <w:rtl/>
        </w:rPr>
        <w:t>اتفاق الشراكة الأوروجزائرية وسوق العمل في الجزائر</w:t>
      </w:r>
      <w:r w:rsidRPr="00454D8D">
        <w:rPr>
          <w:rFonts w:ascii="Traditional Arabic" w:hAnsi="Traditional Arabic" w:cs="Traditional Arabic"/>
          <w:sz w:val="22"/>
          <w:szCs w:val="22"/>
          <w:rtl/>
        </w:rPr>
        <w:t xml:space="preserve">، شهادة دكتوراه </w:t>
      </w:r>
      <w:r w:rsidRPr="00454D8D">
        <w:rPr>
          <w:rFonts w:ascii="Traditional Arabic" w:hAnsi="Traditional Arabic" w:cs="Traditional Arabic"/>
          <w:sz w:val="22"/>
          <w:szCs w:val="22"/>
        </w:rPr>
        <w:t>L.M.D</w:t>
      </w:r>
      <w:r w:rsidRPr="00454D8D">
        <w:rPr>
          <w:rFonts w:ascii="Traditional Arabic" w:hAnsi="Traditional Arabic" w:cs="Traditional Arabic"/>
          <w:sz w:val="22"/>
          <w:szCs w:val="22"/>
          <w:rtl/>
          <w:lang w:val="en-US" w:bidi="ar-DZ"/>
        </w:rPr>
        <w:t xml:space="preserve"> في العلوم الاقتصادية، جامعة قسنطينة2، الجزائر، 2013، ص ص 87-88.</w:t>
      </w:r>
    </w:p>
  </w:endnote>
  <w:endnote w:id="19">
    <w:p w:rsidR="005257C0" w:rsidRPr="00454D8D" w:rsidRDefault="005257C0" w:rsidP="00B31F2C">
      <w:pPr>
        <w:pStyle w:val="Notedefin"/>
        <w:bidi/>
        <w:rPr>
          <w:rFonts w:ascii="Traditional Arabic" w:hAnsi="Traditional Arabic" w:cs="Traditional Arabic"/>
          <w:sz w:val="22"/>
          <w:szCs w:val="22"/>
        </w:rPr>
      </w:pPr>
      <w:r w:rsidRPr="00454D8D">
        <w:rPr>
          <w:rStyle w:val="Appeldenotedefin"/>
          <w:rFonts w:ascii="Traditional Arabic" w:hAnsi="Traditional Arabic" w:cs="Traditional Arabic"/>
          <w:sz w:val="22"/>
          <w:szCs w:val="22"/>
        </w:rPr>
        <w:endnoteRef/>
      </w:r>
      <w:r w:rsidRPr="00454D8D">
        <w:rPr>
          <w:rFonts w:ascii="Traditional Arabic" w:hAnsi="Traditional Arabic" w:cs="Traditional Arabic"/>
          <w:sz w:val="22"/>
          <w:szCs w:val="22"/>
          <w:rtl/>
        </w:rPr>
        <w:t>:</w:t>
      </w:r>
      <w:r w:rsidRPr="00454D8D">
        <w:rPr>
          <w:rFonts w:ascii="Traditional Arabic" w:hAnsi="Traditional Arabic" w:cs="Traditional Arabic"/>
          <w:sz w:val="22"/>
          <w:szCs w:val="22"/>
        </w:rPr>
        <w:t xml:space="preserve"> </w:t>
      </w:r>
      <w:r w:rsidRPr="00454D8D">
        <w:rPr>
          <w:rFonts w:ascii="Traditional Arabic" w:hAnsi="Traditional Arabic" w:cs="Traditional Arabic"/>
          <w:sz w:val="22"/>
          <w:szCs w:val="22"/>
          <w:rtl/>
        </w:rPr>
        <w:t xml:space="preserve">بن فايزة نوال، </w:t>
      </w:r>
      <w:r w:rsidRPr="00454D8D">
        <w:rPr>
          <w:rFonts w:ascii="Traditional Arabic" w:hAnsi="Traditional Arabic" w:cs="Traditional Arabic"/>
          <w:b/>
          <w:bCs/>
          <w:sz w:val="22"/>
          <w:szCs w:val="22"/>
          <w:rtl/>
        </w:rPr>
        <w:t>إشكالية البطالة ودور مؤسسات سوق العمل في الجزائر خلال الفترة 1990ـ2005 _حالة الوكالة الوطنية للتشغيل</w:t>
      </w:r>
      <w:r w:rsidRPr="00454D8D">
        <w:rPr>
          <w:rFonts w:ascii="Traditional Arabic" w:hAnsi="Traditional Arabic" w:cs="Traditional Arabic"/>
          <w:sz w:val="22"/>
          <w:szCs w:val="22"/>
          <w:rtl/>
        </w:rPr>
        <w:t>_ ،رسالة ماجستير غير منشورة، جامعة الجزائر،الجزائر، 2009، ص 88 .</w:t>
      </w:r>
    </w:p>
  </w:endnote>
  <w:endnote w:id="20">
    <w:p w:rsidR="005257C0" w:rsidRPr="00454D8D" w:rsidRDefault="005257C0" w:rsidP="00B31F2C">
      <w:pPr>
        <w:pStyle w:val="Notedefin"/>
        <w:bidi/>
        <w:rPr>
          <w:rFonts w:ascii="Traditional Arabic" w:hAnsi="Traditional Arabic" w:cs="Traditional Arabic"/>
          <w:sz w:val="22"/>
          <w:szCs w:val="22"/>
          <w:rtl/>
          <w:lang w:val="en-US" w:bidi="ar-DZ"/>
        </w:rPr>
      </w:pPr>
      <w:r w:rsidRPr="00454D8D">
        <w:rPr>
          <w:rStyle w:val="Appeldenotedefin"/>
          <w:rFonts w:ascii="Traditional Arabic" w:hAnsi="Traditional Arabic" w:cs="Traditional Arabic"/>
          <w:sz w:val="22"/>
          <w:szCs w:val="22"/>
        </w:rPr>
        <w:endnoteRef/>
      </w:r>
      <w:r w:rsidRPr="00454D8D">
        <w:rPr>
          <w:rFonts w:ascii="Traditional Arabic" w:hAnsi="Traditional Arabic" w:cs="Traditional Arabic"/>
          <w:sz w:val="22"/>
          <w:szCs w:val="22"/>
          <w:rtl/>
        </w:rPr>
        <w:t xml:space="preserve"> رماش هاجر، مرجع سابق، </w:t>
      </w:r>
      <w:r w:rsidRPr="00454D8D">
        <w:rPr>
          <w:rFonts w:ascii="Traditional Arabic" w:hAnsi="Traditional Arabic" w:cs="Traditional Arabic"/>
          <w:sz w:val="22"/>
          <w:szCs w:val="22"/>
          <w:rtl/>
          <w:lang w:val="en-US" w:bidi="ar-DZ"/>
        </w:rPr>
        <w:t>ص 90.</w:t>
      </w:r>
    </w:p>
  </w:endnote>
  <w:endnote w:id="21">
    <w:p w:rsidR="005257C0" w:rsidRPr="00454D8D" w:rsidRDefault="005257C0" w:rsidP="004506C4">
      <w:pPr>
        <w:pStyle w:val="Notedefin"/>
        <w:bidi/>
        <w:rPr>
          <w:rFonts w:ascii="Traditional Arabic" w:hAnsi="Traditional Arabic" w:cs="Traditional Arabic"/>
          <w:sz w:val="22"/>
          <w:szCs w:val="22"/>
          <w:rtl/>
          <w:lang w:bidi="ar-DZ"/>
        </w:rPr>
      </w:pPr>
      <w:r w:rsidRPr="00454D8D">
        <w:rPr>
          <w:rStyle w:val="Appeldenotedefin"/>
          <w:rFonts w:ascii="Traditional Arabic" w:hAnsi="Traditional Arabic" w:cs="Traditional Arabic"/>
          <w:sz w:val="22"/>
          <w:szCs w:val="22"/>
        </w:rPr>
        <w:endnoteRef/>
      </w:r>
      <w:r w:rsidRPr="00454D8D">
        <w:rPr>
          <w:rFonts w:ascii="Traditional Arabic" w:hAnsi="Traditional Arabic" w:cs="Traditional Arabic"/>
          <w:sz w:val="22"/>
          <w:szCs w:val="22"/>
          <w:rtl/>
        </w:rPr>
        <w:t xml:space="preserve"> المرجع السابق، ص ص 90-91.</w:t>
      </w:r>
    </w:p>
  </w:endnote>
  <w:endnote w:id="22">
    <w:p w:rsidR="005257C0" w:rsidRPr="00454D8D" w:rsidRDefault="005257C0" w:rsidP="00174096">
      <w:pPr>
        <w:pStyle w:val="Notedefin"/>
        <w:bidi/>
        <w:rPr>
          <w:rFonts w:ascii="Traditional Arabic" w:hAnsi="Traditional Arabic" w:cs="Traditional Arabic"/>
          <w:sz w:val="22"/>
          <w:szCs w:val="22"/>
          <w:rtl/>
          <w:lang w:bidi="ar-DZ"/>
        </w:rPr>
      </w:pPr>
      <w:r w:rsidRPr="00454D8D">
        <w:rPr>
          <w:rStyle w:val="Appeldenotedefin"/>
          <w:rFonts w:ascii="Traditional Arabic" w:hAnsi="Traditional Arabic" w:cs="Traditional Arabic"/>
          <w:sz w:val="22"/>
          <w:szCs w:val="22"/>
        </w:rPr>
        <w:endnoteRef/>
      </w:r>
      <w:r w:rsidRPr="00454D8D">
        <w:rPr>
          <w:rFonts w:ascii="Traditional Arabic" w:hAnsi="Traditional Arabic" w:cs="Traditional Arabic"/>
          <w:sz w:val="22"/>
          <w:szCs w:val="22"/>
          <w:rtl/>
        </w:rPr>
        <w:t xml:space="preserve"> محمد قرقب، عرض حول التوجيه والإرشاد في برامج وأجهزة التشغيل بالجزائر، </w:t>
      </w:r>
      <w:r w:rsidRPr="007B56DF">
        <w:rPr>
          <w:rFonts w:ascii="Traditional Arabic" w:hAnsi="Traditional Arabic" w:cs="Traditional Arabic"/>
          <w:b/>
          <w:bCs/>
          <w:sz w:val="22"/>
          <w:szCs w:val="22"/>
          <w:rtl/>
        </w:rPr>
        <w:t>الندوة الإقليمية عن دور اإرشاد والتوجيه المهني في تشغيل الشباب، طرابلس</w:t>
      </w:r>
      <w:r w:rsidRPr="007B56DF">
        <w:rPr>
          <w:rFonts w:ascii="Traditional Arabic" w:hAnsi="Traditional Arabic" w:cs="Traditional Arabic" w:hint="cs"/>
          <w:b/>
          <w:bCs/>
          <w:sz w:val="22"/>
          <w:szCs w:val="22"/>
          <w:rtl/>
        </w:rPr>
        <w:t xml:space="preserve"> 11 و 13 جويلية </w:t>
      </w:r>
      <w:r w:rsidRPr="007B56DF">
        <w:rPr>
          <w:rFonts w:ascii="Traditional Arabic" w:hAnsi="Traditional Arabic" w:cs="Traditional Arabic"/>
          <w:b/>
          <w:bCs/>
          <w:sz w:val="22"/>
          <w:szCs w:val="22"/>
          <w:rtl/>
        </w:rPr>
        <w:t xml:space="preserve"> 2005</w:t>
      </w:r>
      <w:r w:rsidRPr="00454D8D">
        <w:rPr>
          <w:rFonts w:ascii="Traditional Arabic" w:hAnsi="Traditional Arabic" w:cs="Traditional Arabic"/>
          <w:sz w:val="22"/>
          <w:szCs w:val="22"/>
          <w:rtl/>
        </w:rPr>
        <w:t>،</w:t>
      </w:r>
      <w:r>
        <w:rPr>
          <w:rFonts w:ascii="Traditional Arabic" w:hAnsi="Traditional Arabic" w:cs="Traditional Arabic" w:hint="cs"/>
          <w:sz w:val="22"/>
          <w:szCs w:val="22"/>
          <w:rtl/>
        </w:rPr>
        <w:t xml:space="preserve"> ليبيا،</w:t>
      </w:r>
      <w:r w:rsidRPr="00454D8D">
        <w:rPr>
          <w:rFonts w:ascii="Traditional Arabic" w:hAnsi="Traditional Arabic" w:cs="Traditional Arabic"/>
          <w:sz w:val="22"/>
          <w:szCs w:val="22"/>
          <w:rtl/>
        </w:rPr>
        <w:t xml:space="preserve"> ص ص 10-11.</w:t>
      </w:r>
    </w:p>
  </w:endnote>
  <w:endnote w:id="23">
    <w:p w:rsidR="005257C0" w:rsidRPr="00454D8D" w:rsidRDefault="005257C0" w:rsidP="00F82896">
      <w:pPr>
        <w:pStyle w:val="Notedefin"/>
        <w:bidi/>
        <w:rPr>
          <w:rFonts w:ascii="Traditional Arabic" w:hAnsi="Traditional Arabic" w:cs="Traditional Arabic"/>
          <w:sz w:val="22"/>
          <w:szCs w:val="22"/>
          <w:rtl/>
          <w:lang w:bidi="ar-DZ"/>
        </w:rPr>
      </w:pPr>
      <w:r w:rsidRPr="00454D8D">
        <w:rPr>
          <w:rStyle w:val="Appeldenotedefin"/>
          <w:rFonts w:ascii="Traditional Arabic" w:hAnsi="Traditional Arabic" w:cs="Traditional Arabic"/>
          <w:sz w:val="22"/>
          <w:szCs w:val="22"/>
        </w:rPr>
        <w:endnoteRef/>
      </w:r>
      <w:r w:rsidRPr="00454D8D">
        <w:rPr>
          <w:rFonts w:ascii="Traditional Arabic" w:hAnsi="Traditional Arabic" w:cs="Traditional Arabic"/>
          <w:sz w:val="22"/>
          <w:szCs w:val="22"/>
          <w:rtl/>
        </w:rPr>
        <w:t xml:space="preserve"> سامية خرخاش، محمد العيد ختيم، دراسة مقارنة لاستراتيجيات الحد من البطالة لنموذجي ماليزيا وتونس، </w:t>
      </w:r>
      <w:r w:rsidRPr="00454D8D">
        <w:rPr>
          <w:rFonts w:ascii="Traditional Arabic" w:hAnsi="Traditional Arabic" w:cs="Traditional Arabic"/>
          <w:b/>
          <w:bCs/>
          <w:sz w:val="22"/>
          <w:szCs w:val="22"/>
          <w:rtl/>
        </w:rPr>
        <w:t xml:space="preserve">ورقة مقدمة ضمن فعاليات الملتقى الدولي : استراتيجية الحكومة للقضاء على البطالة وتحقيق التنمية المستدامة، المسيلة 15 و 16 نوفمبر 2011 </w:t>
      </w:r>
      <w:r w:rsidRPr="00454D8D">
        <w:rPr>
          <w:rFonts w:ascii="Traditional Arabic" w:hAnsi="Traditional Arabic" w:cs="Traditional Arabic"/>
          <w:sz w:val="22"/>
          <w:szCs w:val="22"/>
          <w:rtl/>
        </w:rPr>
        <w:t>،</w:t>
      </w:r>
      <w:r>
        <w:rPr>
          <w:rFonts w:ascii="Traditional Arabic" w:hAnsi="Traditional Arabic" w:cs="Traditional Arabic" w:hint="cs"/>
          <w:sz w:val="22"/>
          <w:szCs w:val="22"/>
          <w:rtl/>
        </w:rPr>
        <w:t xml:space="preserve"> الجزائر،</w:t>
      </w:r>
      <w:r w:rsidRPr="00454D8D">
        <w:rPr>
          <w:rFonts w:ascii="Traditional Arabic" w:hAnsi="Traditional Arabic" w:cs="Traditional Arabic"/>
          <w:sz w:val="22"/>
          <w:szCs w:val="22"/>
          <w:rtl/>
        </w:rPr>
        <w:t xml:space="preserve"> ص ص 12-13.</w:t>
      </w:r>
    </w:p>
  </w:endnote>
  <w:endnote w:id="24">
    <w:p w:rsidR="005257C0" w:rsidRPr="00454D8D" w:rsidRDefault="005257C0" w:rsidP="001A26A6">
      <w:pPr>
        <w:pStyle w:val="Notedefin"/>
        <w:bidi/>
        <w:rPr>
          <w:rFonts w:ascii="Traditional Arabic" w:hAnsi="Traditional Arabic" w:cs="Traditional Arabic"/>
          <w:sz w:val="22"/>
          <w:szCs w:val="22"/>
          <w:rtl/>
          <w:lang w:bidi="ar-DZ"/>
        </w:rPr>
      </w:pPr>
      <w:r w:rsidRPr="00454D8D">
        <w:rPr>
          <w:rStyle w:val="Appeldenotedefin"/>
          <w:rFonts w:ascii="Traditional Arabic" w:hAnsi="Traditional Arabic" w:cs="Traditional Arabic"/>
          <w:sz w:val="22"/>
          <w:szCs w:val="22"/>
        </w:rPr>
        <w:endnoteRef/>
      </w:r>
      <w:r w:rsidRPr="00454D8D">
        <w:rPr>
          <w:rFonts w:ascii="Traditional Arabic" w:hAnsi="Traditional Arabic" w:cs="Traditional Arabic"/>
          <w:sz w:val="22"/>
          <w:szCs w:val="22"/>
          <w:rtl/>
        </w:rPr>
        <w:t xml:space="preserve"> مرشد حمد سالم العازمي، </w:t>
      </w:r>
      <w:r w:rsidRPr="00454D8D">
        <w:rPr>
          <w:rFonts w:ascii="Traditional Arabic" w:hAnsi="Traditional Arabic" w:cs="Traditional Arabic"/>
          <w:b/>
          <w:bCs/>
          <w:sz w:val="22"/>
          <w:szCs w:val="22"/>
          <w:rtl/>
        </w:rPr>
        <w:t>تحديث وتطوير إدارة مؤسسات التعليم العالي في إعداد خريجيها بما يتوافق مع احتياجات سوق العمل(الكويت)،</w:t>
      </w:r>
      <w:r w:rsidRPr="00454D8D">
        <w:rPr>
          <w:rFonts w:ascii="Traditional Arabic" w:hAnsi="Traditional Arabic" w:cs="Traditional Arabic"/>
          <w:sz w:val="22"/>
          <w:szCs w:val="22"/>
          <w:rtl/>
        </w:rPr>
        <w:t xml:space="preserve"> أطروحة دكتوراه في ادارة الأعمال غير منشورة، مصر، ص ص 76-78.</w:t>
      </w:r>
    </w:p>
  </w:endnote>
  <w:endnote w:id="25">
    <w:p w:rsidR="005257C0" w:rsidRPr="00454D8D" w:rsidRDefault="005257C0" w:rsidP="00454D8D">
      <w:pPr>
        <w:pStyle w:val="Notedefin"/>
        <w:bidi/>
        <w:rPr>
          <w:rFonts w:ascii="Traditional Arabic" w:hAnsi="Traditional Arabic" w:cs="Traditional Arabic"/>
          <w:sz w:val="22"/>
          <w:szCs w:val="22"/>
          <w:rtl/>
          <w:lang w:bidi="ar-DZ"/>
        </w:rPr>
      </w:pPr>
      <w:r w:rsidRPr="00454D8D">
        <w:rPr>
          <w:rStyle w:val="Appeldenotedefin"/>
          <w:rFonts w:ascii="Traditional Arabic" w:hAnsi="Traditional Arabic" w:cs="Traditional Arabic"/>
          <w:sz w:val="22"/>
          <w:szCs w:val="22"/>
        </w:rPr>
        <w:endnoteRef/>
      </w:r>
      <w:r w:rsidRPr="00454D8D">
        <w:rPr>
          <w:rFonts w:ascii="Traditional Arabic" w:hAnsi="Traditional Arabic" w:cs="Traditional Arabic"/>
          <w:sz w:val="22"/>
          <w:szCs w:val="22"/>
          <w:rtl/>
          <w:lang w:bidi="ar-DZ"/>
        </w:rPr>
        <w:t xml:space="preserve"> المرجع السابق، ص 80.</w:t>
      </w:r>
    </w:p>
  </w:endnote>
  <w:endnote w:id="26">
    <w:p w:rsidR="005257C0" w:rsidRPr="00454D8D" w:rsidRDefault="005257C0" w:rsidP="001A26A6">
      <w:pPr>
        <w:pStyle w:val="Notedefin"/>
        <w:bidi/>
        <w:rPr>
          <w:rFonts w:ascii="Traditional Arabic" w:hAnsi="Traditional Arabic" w:cs="Traditional Arabic"/>
          <w:sz w:val="22"/>
          <w:szCs w:val="22"/>
          <w:rtl/>
          <w:lang w:bidi="ar-DZ"/>
        </w:rPr>
      </w:pPr>
      <w:r w:rsidRPr="00454D8D">
        <w:rPr>
          <w:rStyle w:val="Appeldenotedefin"/>
          <w:rFonts w:ascii="Traditional Arabic" w:hAnsi="Traditional Arabic" w:cs="Traditional Arabic"/>
          <w:sz w:val="22"/>
          <w:szCs w:val="22"/>
        </w:rPr>
        <w:endnoteRef/>
      </w:r>
      <w:r w:rsidRPr="00454D8D">
        <w:rPr>
          <w:rFonts w:ascii="Traditional Arabic" w:hAnsi="Traditional Arabic" w:cs="Traditional Arabic"/>
          <w:sz w:val="22"/>
          <w:szCs w:val="22"/>
          <w:rtl/>
        </w:rPr>
        <w:t xml:space="preserve"> المرجع السابق، ص 81.</w:t>
      </w:r>
    </w:p>
  </w:endnote>
  <w:endnote w:id="27">
    <w:p w:rsidR="005257C0" w:rsidRPr="00454D8D" w:rsidRDefault="005257C0" w:rsidP="001A26A6">
      <w:pPr>
        <w:pStyle w:val="Notedefin"/>
        <w:bidi/>
        <w:rPr>
          <w:rFonts w:ascii="Traditional Arabic" w:hAnsi="Traditional Arabic" w:cs="Traditional Arabic"/>
          <w:sz w:val="22"/>
          <w:szCs w:val="22"/>
          <w:rtl/>
          <w:lang w:bidi="ar-DZ"/>
        </w:rPr>
      </w:pPr>
      <w:r w:rsidRPr="00454D8D">
        <w:rPr>
          <w:rStyle w:val="Appeldenotedefin"/>
          <w:rFonts w:ascii="Traditional Arabic" w:hAnsi="Traditional Arabic" w:cs="Traditional Arabic"/>
          <w:sz w:val="22"/>
          <w:szCs w:val="22"/>
        </w:rPr>
        <w:endnoteRef/>
      </w:r>
      <w:r w:rsidRPr="00454D8D">
        <w:rPr>
          <w:rFonts w:ascii="Traditional Arabic" w:hAnsi="Traditional Arabic" w:cs="Traditional Arabic"/>
          <w:sz w:val="22"/>
          <w:szCs w:val="22"/>
          <w:rtl/>
        </w:rPr>
        <w:t xml:space="preserve"> المرجع السابق، ص 83.</w:t>
      </w:r>
    </w:p>
  </w:endnote>
  <w:endnote w:id="28">
    <w:p w:rsidR="005257C0" w:rsidRPr="00454D8D" w:rsidRDefault="005257C0" w:rsidP="007E26C2">
      <w:pPr>
        <w:pStyle w:val="Notedefin"/>
        <w:bidi/>
        <w:rPr>
          <w:rFonts w:ascii="Traditional Arabic" w:hAnsi="Traditional Arabic" w:cs="Traditional Arabic"/>
          <w:sz w:val="22"/>
          <w:szCs w:val="22"/>
          <w:rtl/>
        </w:rPr>
      </w:pPr>
      <w:r w:rsidRPr="00454D8D">
        <w:rPr>
          <w:rStyle w:val="Appeldenotedefin"/>
          <w:rFonts w:ascii="Traditional Arabic" w:hAnsi="Traditional Arabic" w:cs="Traditional Arabic"/>
          <w:sz w:val="22"/>
          <w:szCs w:val="22"/>
        </w:rPr>
        <w:endnoteRef/>
      </w:r>
      <w:r w:rsidRPr="00454D8D">
        <w:rPr>
          <w:rFonts w:ascii="Traditional Arabic" w:hAnsi="Traditional Arabic" w:cs="Traditional Arabic"/>
          <w:sz w:val="22"/>
          <w:szCs w:val="22"/>
          <w:rtl/>
        </w:rPr>
        <w:t xml:space="preserve"> جريدة آخر ساعة الالكترونية، </w:t>
      </w:r>
      <w:r w:rsidRPr="00454D8D">
        <w:rPr>
          <w:rFonts w:ascii="Traditional Arabic" w:hAnsi="Traditional Arabic" w:cs="Traditional Arabic"/>
          <w:b/>
          <w:bCs/>
          <w:sz w:val="22"/>
          <w:szCs w:val="22"/>
          <w:rtl/>
        </w:rPr>
        <w:t>مستشار المدير العام لسونطراك يكشف : خريجو الجامعة اجزائرية ذو مستوى ضعيف</w:t>
      </w:r>
      <w:r w:rsidRPr="00454D8D">
        <w:rPr>
          <w:rFonts w:ascii="Traditional Arabic" w:hAnsi="Traditional Arabic" w:cs="Traditional Arabic"/>
          <w:sz w:val="22"/>
          <w:szCs w:val="22"/>
          <w:rtl/>
        </w:rPr>
        <w:t xml:space="preserve">، </w:t>
      </w:r>
      <w:smartTag w:uri="urn:schemas-microsoft-com:office:smarttags" w:element="date">
        <w:smartTagPr>
          <w:attr w:name="ls" w:val="trans"/>
          <w:attr w:name="Month" w:val="08"/>
          <w:attr w:name="Day" w:val="19"/>
          <w:attr w:name="Year" w:val="2014"/>
        </w:smartTagPr>
        <w:r w:rsidRPr="00454D8D">
          <w:rPr>
            <w:rFonts w:ascii="Traditional Arabic" w:hAnsi="Traditional Arabic" w:cs="Traditional Arabic"/>
            <w:sz w:val="22"/>
            <w:szCs w:val="22"/>
            <w:rtl/>
          </w:rPr>
          <w:t>19/08/2014</w:t>
        </w:r>
      </w:smartTag>
      <w:r w:rsidRPr="00454D8D">
        <w:rPr>
          <w:rFonts w:ascii="Traditional Arabic" w:hAnsi="Traditional Arabic" w:cs="Traditional Arabic"/>
          <w:sz w:val="22"/>
          <w:szCs w:val="22"/>
          <w:rtl/>
        </w:rPr>
        <w:t>،</w:t>
      </w:r>
    </w:p>
    <w:p w:rsidR="005257C0" w:rsidRPr="00364A96" w:rsidRDefault="005257C0" w:rsidP="007E26C2">
      <w:pPr>
        <w:pStyle w:val="Notedefin"/>
        <w:rPr>
          <w:color w:val="4F81BD" w:themeColor="accent1"/>
          <w:sz w:val="22"/>
          <w:szCs w:val="22"/>
          <w:rtl/>
        </w:rPr>
      </w:pPr>
      <w:r w:rsidRPr="00364A96">
        <w:rPr>
          <w:color w:val="4F81BD" w:themeColor="accent1"/>
          <w:sz w:val="22"/>
          <w:szCs w:val="22"/>
        </w:rPr>
        <w:t>http://www.akhersaa-dz.com/?news=60375</w:t>
      </w:r>
    </w:p>
    <w:p w:rsidR="005257C0" w:rsidRPr="00454D8D" w:rsidRDefault="005257C0" w:rsidP="007E26C2">
      <w:pPr>
        <w:pStyle w:val="Notedefin"/>
        <w:bidi/>
        <w:rPr>
          <w:sz w:val="22"/>
          <w:szCs w:val="22"/>
          <w:rtl/>
          <w:lang w:bidi="ar-DZ"/>
        </w:rPr>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Arabic Transparent">
    <w:panose1 w:val="02010000000000000000"/>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69066"/>
      <w:docPartObj>
        <w:docPartGallery w:val="Page Numbers (Bottom of Page)"/>
        <w:docPartUnique/>
      </w:docPartObj>
    </w:sdtPr>
    <w:sdtContent>
      <w:p w:rsidR="005257C0" w:rsidRDefault="000A7DFF">
        <w:pPr>
          <w:pStyle w:val="Pieddepage"/>
          <w:jc w:val="center"/>
        </w:pPr>
        <w:fldSimple w:instr=" PAGE   \* MERGEFORMAT ">
          <w:r w:rsidR="00295E28">
            <w:rPr>
              <w:noProof/>
            </w:rPr>
            <w:t>1</w:t>
          </w:r>
        </w:fldSimple>
      </w:p>
    </w:sdtContent>
  </w:sdt>
  <w:p w:rsidR="005257C0" w:rsidRDefault="005257C0">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3521" w:rsidRDefault="001D3521" w:rsidP="00E00A73">
      <w:pPr>
        <w:spacing w:after="0" w:line="240" w:lineRule="auto"/>
      </w:pPr>
      <w:r>
        <w:separator/>
      </w:r>
    </w:p>
  </w:footnote>
  <w:footnote w:type="continuationSeparator" w:id="1">
    <w:p w:rsidR="001D3521" w:rsidRDefault="001D3521" w:rsidP="00E00A7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7C0" w:rsidRPr="00E22C56" w:rsidRDefault="005257C0" w:rsidP="003E05DE">
    <w:pPr>
      <w:pStyle w:val="En-tte"/>
      <w:bidi/>
      <w:jc w:val="center"/>
      <w:rPr>
        <w:rFonts w:ascii="Traditional Arabic" w:hAnsi="Traditional Arabic" w:cs="Traditional Arabic"/>
        <w:b/>
        <w:bCs/>
        <w:sz w:val="24"/>
        <w:szCs w:val="24"/>
        <w:rtl/>
        <w:lang w:bidi="ar-DZ"/>
      </w:rPr>
    </w:pPr>
    <w:r w:rsidRPr="00E22C56">
      <w:rPr>
        <w:rFonts w:ascii="Traditional Arabic" w:hAnsi="Traditional Arabic" w:cs="Traditional Arabic"/>
        <w:b/>
        <w:bCs/>
        <w:sz w:val="24"/>
        <w:szCs w:val="24"/>
        <w:rtl/>
        <w:lang w:bidi="ar-DZ"/>
      </w:rPr>
      <w:t>واقع خريجي الجامعة</w:t>
    </w:r>
    <w:r w:rsidR="00DF314E" w:rsidRPr="00E22C56">
      <w:rPr>
        <w:rFonts w:ascii="Traditional Arabic" w:hAnsi="Traditional Arabic" w:cs="Traditional Arabic"/>
        <w:b/>
        <w:bCs/>
        <w:sz w:val="24"/>
        <w:szCs w:val="24"/>
        <w:rtl/>
        <w:lang w:bidi="ar-DZ"/>
      </w:rPr>
      <w:t xml:space="preserve"> الجزائرية</w:t>
    </w:r>
    <w:r w:rsidRPr="00E22C56">
      <w:rPr>
        <w:rFonts w:ascii="Traditional Arabic" w:hAnsi="Traditional Arabic" w:cs="Traditional Arabic"/>
        <w:b/>
        <w:bCs/>
        <w:sz w:val="24"/>
        <w:szCs w:val="24"/>
        <w:rtl/>
        <w:lang w:bidi="ar-DZ"/>
      </w:rPr>
      <w:t xml:space="preserve"> ومدى  انسجامهم مع متطلبات التشغيل </w:t>
    </w:r>
    <w:r w:rsidR="00DF314E" w:rsidRPr="00E22C56">
      <w:rPr>
        <w:rFonts w:ascii="Traditional Arabic" w:hAnsi="Traditional Arabic" w:cs="Traditional Arabic"/>
        <w:b/>
        <w:bCs/>
        <w:sz w:val="24"/>
        <w:szCs w:val="24"/>
        <w:rtl/>
        <w:lang w:bidi="ar-DZ"/>
      </w:rPr>
      <w:t>-</w:t>
    </w:r>
    <w:r w:rsidRPr="00E22C56">
      <w:rPr>
        <w:rFonts w:ascii="Traditional Arabic" w:hAnsi="Traditional Arabic" w:cs="Traditional Arabic"/>
        <w:b/>
        <w:bCs/>
        <w:sz w:val="24"/>
        <w:szCs w:val="24"/>
        <w:rtl/>
        <w:lang w:bidi="ar-DZ"/>
      </w:rPr>
      <w:t xml:space="preserve"> دراسة استطلاعية لعينة من المؤسسات الجزائرية</w:t>
    </w:r>
    <w:r w:rsidR="00DF314E" w:rsidRPr="00E22C56">
      <w:rPr>
        <w:rFonts w:ascii="Traditional Arabic" w:hAnsi="Traditional Arabic" w:cs="Traditional Arabic"/>
        <w:b/>
        <w:bCs/>
        <w:sz w:val="24"/>
        <w:szCs w:val="24"/>
        <w:rtl/>
        <w:lang w:bidi="ar-DZ"/>
      </w:rPr>
      <w:t xml:space="preserve"> -</w:t>
    </w:r>
  </w:p>
  <w:p w:rsidR="005257C0" w:rsidRDefault="005257C0" w:rsidP="005257C0">
    <w:pPr>
      <w:pStyle w:val="En-tte"/>
      <w:bidi/>
      <w:rPr>
        <w:lang w:bidi="ar-DZ"/>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7C0" w:rsidRPr="00DF314E" w:rsidRDefault="005257C0" w:rsidP="003E05DE">
    <w:pPr>
      <w:pStyle w:val="En-tte"/>
      <w:bidi/>
      <w:jc w:val="center"/>
      <w:rPr>
        <w:rFonts w:ascii="Traditional Arabic" w:hAnsi="Traditional Arabic" w:cs="Traditional Arabic"/>
        <w:sz w:val="24"/>
        <w:szCs w:val="24"/>
        <w:rtl/>
        <w:lang w:bidi="ar-DZ"/>
      </w:rPr>
    </w:pPr>
    <w:r w:rsidRPr="00DF314E">
      <w:rPr>
        <w:rFonts w:ascii="Traditional Arabic" w:hAnsi="Traditional Arabic" w:cs="Traditional Arabic"/>
        <w:b/>
        <w:bCs/>
        <w:sz w:val="24"/>
        <w:szCs w:val="24"/>
        <w:rtl/>
        <w:lang w:bidi="ar-DZ"/>
      </w:rPr>
      <w:t>جامعة اكلي محند اولحاج بالبويرة، الجزائر</w:t>
    </w:r>
    <w:r w:rsidRPr="00DF314E">
      <w:rPr>
        <w:rFonts w:ascii="Traditional Arabic" w:hAnsi="Traditional Arabic" w:cs="Traditional Arabic"/>
        <w:sz w:val="24"/>
        <w:szCs w:val="24"/>
        <w:rtl/>
        <w:lang w:bidi="ar-DZ"/>
      </w:rPr>
      <w:t>، كلية العلوم الاقتصادية، التجارية وعلوم التسيير</w:t>
    </w:r>
  </w:p>
  <w:p w:rsidR="005257C0" w:rsidRPr="00DF314E" w:rsidRDefault="005257C0" w:rsidP="003E05DE">
    <w:pPr>
      <w:pStyle w:val="En-tte"/>
      <w:bidi/>
      <w:jc w:val="center"/>
      <w:rPr>
        <w:rFonts w:ascii="Traditional Arabic" w:hAnsi="Traditional Arabic" w:cs="Traditional Arabic"/>
        <w:sz w:val="24"/>
        <w:szCs w:val="24"/>
        <w:rtl/>
        <w:lang w:bidi="ar-DZ"/>
      </w:rPr>
    </w:pPr>
    <w:r w:rsidRPr="00DF314E">
      <w:rPr>
        <w:rFonts w:ascii="Traditional Arabic" w:hAnsi="Traditional Arabic" w:cs="Traditional Arabic"/>
        <w:b/>
        <w:bCs/>
        <w:sz w:val="24"/>
        <w:szCs w:val="24"/>
        <w:rtl/>
        <w:lang w:bidi="ar-DZ"/>
      </w:rPr>
      <w:t>الملتقى الوطني الثالث</w:t>
    </w:r>
    <w:r w:rsidRPr="00DF314E">
      <w:rPr>
        <w:rFonts w:ascii="Traditional Arabic" w:hAnsi="Traditional Arabic" w:cs="Traditional Arabic"/>
        <w:sz w:val="24"/>
        <w:szCs w:val="24"/>
        <w:rtl/>
        <w:lang w:bidi="ar-DZ"/>
      </w:rPr>
      <w:t>:سياسات التشغيل في اطار برامج التنمية والإنعاش الاقتصادي في الجزائر2001-2014،يومي 11و 12نوفمبر2014</w:t>
    </w:r>
  </w:p>
  <w:p w:rsidR="005257C0" w:rsidRPr="006677E0" w:rsidRDefault="005257C0" w:rsidP="00B25072">
    <w:pPr>
      <w:pStyle w:val="En-tte"/>
      <w:bid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E326C"/>
    <w:multiLevelType w:val="hybridMultilevel"/>
    <w:tmpl w:val="3FEA40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18A4BC1"/>
    <w:multiLevelType w:val="hybridMultilevel"/>
    <w:tmpl w:val="F53A4876"/>
    <w:lvl w:ilvl="0" w:tplc="040C0001">
      <w:start w:val="1"/>
      <w:numFmt w:val="bullet"/>
      <w:lvlText w:val=""/>
      <w:lvlJc w:val="left"/>
      <w:pPr>
        <w:ind w:left="3115" w:hanging="360"/>
      </w:pPr>
      <w:rPr>
        <w:rFonts w:ascii="Symbol" w:hAnsi="Symbol" w:hint="default"/>
      </w:rPr>
    </w:lvl>
    <w:lvl w:ilvl="1" w:tplc="040C0003" w:tentative="1">
      <w:start w:val="1"/>
      <w:numFmt w:val="bullet"/>
      <w:lvlText w:val="o"/>
      <w:lvlJc w:val="left"/>
      <w:pPr>
        <w:ind w:left="3835" w:hanging="360"/>
      </w:pPr>
      <w:rPr>
        <w:rFonts w:ascii="Courier New" w:hAnsi="Courier New" w:cs="Courier New" w:hint="default"/>
      </w:rPr>
    </w:lvl>
    <w:lvl w:ilvl="2" w:tplc="040C0005" w:tentative="1">
      <w:start w:val="1"/>
      <w:numFmt w:val="bullet"/>
      <w:lvlText w:val=""/>
      <w:lvlJc w:val="left"/>
      <w:pPr>
        <w:ind w:left="4555" w:hanging="360"/>
      </w:pPr>
      <w:rPr>
        <w:rFonts w:ascii="Wingdings" w:hAnsi="Wingdings" w:hint="default"/>
      </w:rPr>
    </w:lvl>
    <w:lvl w:ilvl="3" w:tplc="040C0001" w:tentative="1">
      <w:start w:val="1"/>
      <w:numFmt w:val="bullet"/>
      <w:lvlText w:val=""/>
      <w:lvlJc w:val="left"/>
      <w:pPr>
        <w:ind w:left="5275" w:hanging="360"/>
      </w:pPr>
      <w:rPr>
        <w:rFonts w:ascii="Symbol" w:hAnsi="Symbol" w:hint="default"/>
      </w:rPr>
    </w:lvl>
    <w:lvl w:ilvl="4" w:tplc="040C0003" w:tentative="1">
      <w:start w:val="1"/>
      <w:numFmt w:val="bullet"/>
      <w:lvlText w:val="o"/>
      <w:lvlJc w:val="left"/>
      <w:pPr>
        <w:ind w:left="5995" w:hanging="360"/>
      </w:pPr>
      <w:rPr>
        <w:rFonts w:ascii="Courier New" w:hAnsi="Courier New" w:cs="Courier New" w:hint="default"/>
      </w:rPr>
    </w:lvl>
    <w:lvl w:ilvl="5" w:tplc="040C0005" w:tentative="1">
      <w:start w:val="1"/>
      <w:numFmt w:val="bullet"/>
      <w:lvlText w:val=""/>
      <w:lvlJc w:val="left"/>
      <w:pPr>
        <w:ind w:left="6715" w:hanging="360"/>
      </w:pPr>
      <w:rPr>
        <w:rFonts w:ascii="Wingdings" w:hAnsi="Wingdings" w:hint="default"/>
      </w:rPr>
    </w:lvl>
    <w:lvl w:ilvl="6" w:tplc="040C0001" w:tentative="1">
      <w:start w:val="1"/>
      <w:numFmt w:val="bullet"/>
      <w:lvlText w:val=""/>
      <w:lvlJc w:val="left"/>
      <w:pPr>
        <w:ind w:left="7435" w:hanging="360"/>
      </w:pPr>
      <w:rPr>
        <w:rFonts w:ascii="Symbol" w:hAnsi="Symbol" w:hint="default"/>
      </w:rPr>
    </w:lvl>
    <w:lvl w:ilvl="7" w:tplc="040C0003" w:tentative="1">
      <w:start w:val="1"/>
      <w:numFmt w:val="bullet"/>
      <w:lvlText w:val="o"/>
      <w:lvlJc w:val="left"/>
      <w:pPr>
        <w:ind w:left="8155" w:hanging="360"/>
      </w:pPr>
      <w:rPr>
        <w:rFonts w:ascii="Courier New" w:hAnsi="Courier New" w:cs="Courier New" w:hint="default"/>
      </w:rPr>
    </w:lvl>
    <w:lvl w:ilvl="8" w:tplc="040C0005" w:tentative="1">
      <w:start w:val="1"/>
      <w:numFmt w:val="bullet"/>
      <w:lvlText w:val=""/>
      <w:lvlJc w:val="left"/>
      <w:pPr>
        <w:ind w:left="8875" w:hanging="360"/>
      </w:pPr>
      <w:rPr>
        <w:rFonts w:ascii="Wingdings" w:hAnsi="Wingdings" w:hint="default"/>
      </w:rPr>
    </w:lvl>
  </w:abstractNum>
  <w:abstractNum w:abstractNumId="2">
    <w:nsid w:val="07F449BA"/>
    <w:multiLevelType w:val="hybridMultilevel"/>
    <w:tmpl w:val="53DC7FEA"/>
    <w:lvl w:ilvl="0" w:tplc="040C000D">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nsid w:val="0B6E300D"/>
    <w:multiLevelType w:val="hybridMultilevel"/>
    <w:tmpl w:val="6504BA8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C037EF8"/>
    <w:multiLevelType w:val="hybridMultilevel"/>
    <w:tmpl w:val="1FF8F192"/>
    <w:lvl w:ilvl="0" w:tplc="F126C70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5032E1D"/>
    <w:multiLevelType w:val="hybridMultilevel"/>
    <w:tmpl w:val="AF0CDE8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56673FA"/>
    <w:multiLevelType w:val="hybridMultilevel"/>
    <w:tmpl w:val="0F7A14F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76E663E"/>
    <w:multiLevelType w:val="hybridMultilevel"/>
    <w:tmpl w:val="2A08D17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74755DB"/>
    <w:multiLevelType w:val="hybridMultilevel"/>
    <w:tmpl w:val="FF7A974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4BB514DD"/>
    <w:multiLevelType w:val="hybridMultilevel"/>
    <w:tmpl w:val="3914065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4F64060D"/>
    <w:multiLevelType w:val="multilevel"/>
    <w:tmpl w:val="7BB09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14C0C40"/>
    <w:multiLevelType w:val="hybridMultilevel"/>
    <w:tmpl w:val="294E0C8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525971FA"/>
    <w:multiLevelType w:val="multilevel"/>
    <w:tmpl w:val="B70240E8"/>
    <w:lvl w:ilvl="0">
      <w:start w:val="2"/>
      <w:numFmt w:val="decimal"/>
      <w:lvlText w:val="%1"/>
      <w:lvlJc w:val="left"/>
      <w:pPr>
        <w:ind w:left="435" w:hanging="43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nsid w:val="55E85E1C"/>
    <w:multiLevelType w:val="hybridMultilevel"/>
    <w:tmpl w:val="53067F5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594206C2"/>
    <w:multiLevelType w:val="hybridMultilevel"/>
    <w:tmpl w:val="C024AA5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5B7975FA"/>
    <w:multiLevelType w:val="hybridMultilevel"/>
    <w:tmpl w:val="A3E2C29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5D3F7C39"/>
    <w:multiLevelType w:val="hybridMultilevel"/>
    <w:tmpl w:val="244CD2C6"/>
    <w:lvl w:ilvl="0" w:tplc="E3B8B7A8">
      <w:start w:val="1"/>
      <w:numFmt w:val="arabicAlpha"/>
      <w:lvlText w:val="%1-"/>
      <w:lvlJc w:val="left"/>
      <w:pPr>
        <w:ind w:left="720" w:hanging="360"/>
      </w:pPr>
      <w:rPr>
        <w:rFonts w:ascii="Traditional Arabic" w:eastAsiaTheme="minorEastAsia" w:hAnsi="Traditional Arabic" w:cs="Traditional Arabic"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62EF352D"/>
    <w:multiLevelType w:val="multilevel"/>
    <w:tmpl w:val="578E5C18"/>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nsid w:val="6BFB5382"/>
    <w:multiLevelType w:val="hybridMultilevel"/>
    <w:tmpl w:val="CBF6195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F9B55C3"/>
    <w:multiLevelType w:val="hybridMultilevel"/>
    <w:tmpl w:val="D42636D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703A415B"/>
    <w:multiLevelType w:val="hybridMultilevel"/>
    <w:tmpl w:val="0122DC4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74633E07"/>
    <w:multiLevelType w:val="hybridMultilevel"/>
    <w:tmpl w:val="AB627E3C"/>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20"/>
  </w:num>
  <w:num w:numId="4">
    <w:abstractNumId w:val="0"/>
  </w:num>
  <w:num w:numId="5">
    <w:abstractNumId w:val="3"/>
  </w:num>
  <w:num w:numId="6">
    <w:abstractNumId w:val="11"/>
  </w:num>
  <w:num w:numId="7">
    <w:abstractNumId w:val="21"/>
  </w:num>
  <w:num w:numId="8">
    <w:abstractNumId w:val="1"/>
  </w:num>
  <w:num w:numId="9">
    <w:abstractNumId w:val="18"/>
  </w:num>
  <w:num w:numId="10">
    <w:abstractNumId w:val="9"/>
  </w:num>
  <w:num w:numId="11">
    <w:abstractNumId w:val="10"/>
  </w:num>
  <w:num w:numId="12">
    <w:abstractNumId w:val="2"/>
  </w:num>
  <w:num w:numId="13">
    <w:abstractNumId w:val="13"/>
  </w:num>
  <w:num w:numId="14">
    <w:abstractNumId w:val="7"/>
  </w:num>
  <w:num w:numId="15">
    <w:abstractNumId w:val="14"/>
  </w:num>
  <w:num w:numId="16">
    <w:abstractNumId w:val="5"/>
  </w:num>
  <w:num w:numId="17">
    <w:abstractNumId w:val="8"/>
  </w:num>
  <w:num w:numId="18">
    <w:abstractNumId w:val="19"/>
  </w:num>
  <w:num w:numId="19">
    <w:abstractNumId w:val="15"/>
  </w:num>
  <w:num w:numId="20">
    <w:abstractNumId w:val="16"/>
  </w:num>
  <w:num w:numId="21">
    <w:abstractNumId w:val="12"/>
  </w:num>
  <w:num w:numId="22">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evenAndOddHeaders/>
  <w:drawingGridHorizontalSpacing w:val="110"/>
  <w:displayHorizontalDrawingGridEvery w:val="2"/>
  <w:characterSpacingControl w:val="doNotCompress"/>
  <w:footnotePr>
    <w:footnote w:id="0"/>
    <w:footnote w:id="1"/>
  </w:footnotePr>
  <w:endnotePr>
    <w:numFmt w:val="decimal"/>
    <w:endnote w:id="0"/>
    <w:endnote w:id="1"/>
  </w:endnotePr>
  <w:compat>
    <w:useFELayout/>
  </w:compat>
  <w:rsids>
    <w:rsidRoot w:val="00D21096"/>
    <w:rsid w:val="00012DEC"/>
    <w:rsid w:val="00030F80"/>
    <w:rsid w:val="000403A1"/>
    <w:rsid w:val="0004599D"/>
    <w:rsid w:val="00051682"/>
    <w:rsid w:val="000525DD"/>
    <w:rsid w:val="00052B32"/>
    <w:rsid w:val="0005766F"/>
    <w:rsid w:val="000603BC"/>
    <w:rsid w:val="000808FB"/>
    <w:rsid w:val="000A7DFF"/>
    <w:rsid w:val="000B0CD1"/>
    <w:rsid w:val="000B1000"/>
    <w:rsid w:val="000B3444"/>
    <w:rsid w:val="000B3CDF"/>
    <w:rsid w:val="000C01C1"/>
    <w:rsid w:val="000C6021"/>
    <w:rsid w:val="000E0DBC"/>
    <w:rsid w:val="000E52B5"/>
    <w:rsid w:val="00117A71"/>
    <w:rsid w:val="00123101"/>
    <w:rsid w:val="00135D81"/>
    <w:rsid w:val="0014240D"/>
    <w:rsid w:val="00143A4B"/>
    <w:rsid w:val="00151023"/>
    <w:rsid w:val="0017371D"/>
    <w:rsid w:val="00174096"/>
    <w:rsid w:val="00176D6A"/>
    <w:rsid w:val="00194A03"/>
    <w:rsid w:val="001A26A6"/>
    <w:rsid w:val="001A3858"/>
    <w:rsid w:val="001A4DB7"/>
    <w:rsid w:val="001A7D52"/>
    <w:rsid w:val="001B3A34"/>
    <w:rsid w:val="001B49F0"/>
    <w:rsid w:val="001B6651"/>
    <w:rsid w:val="001B769F"/>
    <w:rsid w:val="001C65CC"/>
    <w:rsid w:val="001C6E54"/>
    <w:rsid w:val="001D1BB6"/>
    <w:rsid w:val="001D3521"/>
    <w:rsid w:val="001D3B1D"/>
    <w:rsid w:val="001E3FE1"/>
    <w:rsid w:val="001F6069"/>
    <w:rsid w:val="001F7DAC"/>
    <w:rsid w:val="00205363"/>
    <w:rsid w:val="0021089D"/>
    <w:rsid w:val="00211D54"/>
    <w:rsid w:val="00225718"/>
    <w:rsid w:val="002263BA"/>
    <w:rsid w:val="00235449"/>
    <w:rsid w:val="00236EBA"/>
    <w:rsid w:val="00245D5D"/>
    <w:rsid w:val="0025398F"/>
    <w:rsid w:val="002542A4"/>
    <w:rsid w:val="00256A1A"/>
    <w:rsid w:val="00272F8F"/>
    <w:rsid w:val="00295E28"/>
    <w:rsid w:val="002B00AA"/>
    <w:rsid w:val="002B1D6F"/>
    <w:rsid w:val="002B2867"/>
    <w:rsid w:val="002C3CA7"/>
    <w:rsid w:val="002C733A"/>
    <w:rsid w:val="002D60A6"/>
    <w:rsid w:val="002E41AD"/>
    <w:rsid w:val="002F3622"/>
    <w:rsid w:val="002F7444"/>
    <w:rsid w:val="00305A67"/>
    <w:rsid w:val="00317CAA"/>
    <w:rsid w:val="00350E3B"/>
    <w:rsid w:val="00354C91"/>
    <w:rsid w:val="00364A96"/>
    <w:rsid w:val="00373D99"/>
    <w:rsid w:val="00386F95"/>
    <w:rsid w:val="003A2F06"/>
    <w:rsid w:val="003A7ADB"/>
    <w:rsid w:val="003C1434"/>
    <w:rsid w:val="003C6D1D"/>
    <w:rsid w:val="003D7BF4"/>
    <w:rsid w:val="003E05DE"/>
    <w:rsid w:val="003E4F6F"/>
    <w:rsid w:val="003E5428"/>
    <w:rsid w:val="003F2384"/>
    <w:rsid w:val="00437C2F"/>
    <w:rsid w:val="00442217"/>
    <w:rsid w:val="00442296"/>
    <w:rsid w:val="00445FC7"/>
    <w:rsid w:val="004506C4"/>
    <w:rsid w:val="00454323"/>
    <w:rsid w:val="00454D8D"/>
    <w:rsid w:val="00460F29"/>
    <w:rsid w:val="00463839"/>
    <w:rsid w:val="004801B7"/>
    <w:rsid w:val="00480750"/>
    <w:rsid w:val="00480C64"/>
    <w:rsid w:val="00484734"/>
    <w:rsid w:val="0048618A"/>
    <w:rsid w:val="0049383C"/>
    <w:rsid w:val="004A5166"/>
    <w:rsid w:val="004B069B"/>
    <w:rsid w:val="004B16F5"/>
    <w:rsid w:val="004C0A5A"/>
    <w:rsid w:val="004C1692"/>
    <w:rsid w:val="004C3485"/>
    <w:rsid w:val="004C6882"/>
    <w:rsid w:val="004D32AC"/>
    <w:rsid w:val="004D4804"/>
    <w:rsid w:val="00503A8F"/>
    <w:rsid w:val="0052016E"/>
    <w:rsid w:val="0052431B"/>
    <w:rsid w:val="005257C0"/>
    <w:rsid w:val="00526457"/>
    <w:rsid w:val="00542477"/>
    <w:rsid w:val="005472CD"/>
    <w:rsid w:val="00555540"/>
    <w:rsid w:val="00581D38"/>
    <w:rsid w:val="00585213"/>
    <w:rsid w:val="0059297A"/>
    <w:rsid w:val="005B53E2"/>
    <w:rsid w:val="005B5457"/>
    <w:rsid w:val="005C1273"/>
    <w:rsid w:val="005C1A58"/>
    <w:rsid w:val="005E021F"/>
    <w:rsid w:val="005E24DA"/>
    <w:rsid w:val="005E27AB"/>
    <w:rsid w:val="005E2F09"/>
    <w:rsid w:val="00614BC1"/>
    <w:rsid w:val="00616B8C"/>
    <w:rsid w:val="00627DC4"/>
    <w:rsid w:val="006341CB"/>
    <w:rsid w:val="00636F4E"/>
    <w:rsid w:val="00640EBA"/>
    <w:rsid w:val="006443FD"/>
    <w:rsid w:val="00652077"/>
    <w:rsid w:val="00662257"/>
    <w:rsid w:val="00665420"/>
    <w:rsid w:val="006677E0"/>
    <w:rsid w:val="00677D2E"/>
    <w:rsid w:val="00683480"/>
    <w:rsid w:val="006921A7"/>
    <w:rsid w:val="00693685"/>
    <w:rsid w:val="0069419F"/>
    <w:rsid w:val="00697067"/>
    <w:rsid w:val="00697A91"/>
    <w:rsid w:val="006B00CC"/>
    <w:rsid w:val="006B1EDA"/>
    <w:rsid w:val="006C3079"/>
    <w:rsid w:val="006D7710"/>
    <w:rsid w:val="006E2D88"/>
    <w:rsid w:val="006E5391"/>
    <w:rsid w:val="006E6362"/>
    <w:rsid w:val="006E63DE"/>
    <w:rsid w:val="006E7A73"/>
    <w:rsid w:val="006F098A"/>
    <w:rsid w:val="006F3BF1"/>
    <w:rsid w:val="00700A52"/>
    <w:rsid w:val="007040F1"/>
    <w:rsid w:val="007123B5"/>
    <w:rsid w:val="00724211"/>
    <w:rsid w:val="00724DD4"/>
    <w:rsid w:val="007311ED"/>
    <w:rsid w:val="007369EF"/>
    <w:rsid w:val="00740D5A"/>
    <w:rsid w:val="00743EAF"/>
    <w:rsid w:val="00746240"/>
    <w:rsid w:val="007618D4"/>
    <w:rsid w:val="00766C49"/>
    <w:rsid w:val="00774ACE"/>
    <w:rsid w:val="0079012E"/>
    <w:rsid w:val="00797067"/>
    <w:rsid w:val="007A1E95"/>
    <w:rsid w:val="007A3D2B"/>
    <w:rsid w:val="007A5F4E"/>
    <w:rsid w:val="007B3924"/>
    <w:rsid w:val="007B56DF"/>
    <w:rsid w:val="007C4613"/>
    <w:rsid w:val="007C5F39"/>
    <w:rsid w:val="007D268B"/>
    <w:rsid w:val="007D3469"/>
    <w:rsid w:val="007D3BE9"/>
    <w:rsid w:val="007E26C2"/>
    <w:rsid w:val="007E5DEA"/>
    <w:rsid w:val="007E6C87"/>
    <w:rsid w:val="007F2214"/>
    <w:rsid w:val="007F515C"/>
    <w:rsid w:val="008035D9"/>
    <w:rsid w:val="00815A14"/>
    <w:rsid w:val="00815AF7"/>
    <w:rsid w:val="00816CDA"/>
    <w:rsid w:val="008176E5"/>
    <w:rsid w:val="00817D12"/>
    <w:rsid w:val="00827FEF"/>
    <w:rsid w:val="00840BC4"/>
    <w:rsid w:val="008428FA"/>
    <w:rsid w:val="008438BD"/>
    <w:rsid w:val="00846581"/>
    <w:rsid w:val="00847BB3"/>
    <w:rsid w:val="00850060"/>
    <w:rsid w:val="00867277"/>
    <w:rsid w:val="008757F8"/>
    <w:rsid w:val="00895DFA"/>
    <w:rsid w:val="008A6EB6"/>
    <w:rsid w:val="008B0759"/>
    <w:rsid w:val="008C0D9F"/>
    <w:rsid w:val="008C314D"/>
    <w:rsid w:val="008D297D"/>
    <w:rsid w:val="008D2CFF"/>
    <w:rsid w:val="008F1B62"/>
    <w:rsid w:val="00900845"/>
    <w:rsid w:val="00900D4A"/>
    <w:rsid w:val="00905ED9"/>
    <w:rsid w:val="00913612"/>
    <w:rsid w:val="00916D84"/>
    <w:rsid w:val="00920956"/>
    <w:rsid w:val="009226EB"/>
    <w:rsid w:val="00923C4D"/>
    <w:rsid w:val="00941586"/>
    <w:rsid w:val="009508D1"/>
    <w:rsid w:val="009546B2"/>
    <w:rsid w:val="00957C6F"/>
    <w:rsid w:val="00965326"/>
    <w:rsid w:val="009702BE"/>
    <w:rsid w:val="00974D57"/>
    <w:rsid w:val="0098089B"/>
    <w:rsid w:val="009817FB"/>
    <w:rsid w:val="00982912"/>
    <w:rsid w:val="00992FA1"/>
    <w:rsid w:val="009A1F94"/>
    <w:rsid w:val="009C49BB"/>
    <w:rsid w:val="009C63AC"/>
    <w:rsid w:val="009D6B8E"/>
    <w:rsid w:val="009E0301"/>
    <w:rsid w:val="009E350D"/>
    <w:rsid w:val="00A01A18"/>
    <w:rsid w:val="00A01BBC"/>
    <w:rsid w:val="00A026A4"/>
    <w:rsid w:val="00A034A6"/>
    <w:rsid w:val="00A03F73"/>
    <w:rsid w:val="00A077A8"/>
    <w:rsid w:val="00A147BB"/>
    <w:rsid w:val="00A36CD7"/>
    <w:rsid w:val="00A50039"/>
    <w:rsid w:val="00A63AC4"/>
    <w:rsid w:val="00A8035D"/>
    <w:rsid w:val="00A9024D"/>
    <w:rsid w:val="00A978FA"/>
    <w:rsid w:val="00AA6DB0"/>
    <w:rsid w:val="00AB13BB"/>
    <w:rsid w:val="00AB5D1D"/>
    <w:rsid w:val="00AC1BD4"/>
    <w:rsid w:val="00AE39A8"/>
    <w:rsid w:val="00AE4041"/>
    <w:rsid w:val="00AF0ED7"/>
    <w:rsid w:val="00AF3160"/>
    <w:rsid w:val="00AF58EA"/>
    <w:rsid w:val="00B0623A"/>
    <w:rsid w:val="00B0650F"/>
    <w:rsid w:val="00B1262A"/>
    <w:rsid w:val="00B2319B"/>
    <w:rsid w:val="00B25072"/>
    <w:rsid w:val="00B26A64"/>
    <w:rsid w:val="00B27494"/>
    <w:rsid w:val="00B27FCA"/>
    <w:rsid w:val="00B31F2C"/>
    <w:rsid w:val="00B33196"/>
    <w:rsid w:val="00B355E3"/>
    <w:rsid w:val="00B35A98"/>
    <w:rsid w:val="00B42F58"/>
    <w:rsid w:val="00B4424C"/>
    <w:rsid w:val="00B45520"/>
    <w:rsid w:val="00B4728F"/>
    <w:rsid w:val="00B503B1"/>
    <w:rsid w:val="00B54199"/>
    <w:rsid w:val="00B637EE"/>
    <w:rsid w:val="00B703EB"/>
    <w:rsid w:val="00B7361D"/>
    <w:rsid w:val="00B73DAB"/>
    <w:rsid w:val="00B8576E"/>
    <w:rsid w:val="00B904BD"/>
    <w:rsid w:val="00B90D60"/>
    <w:rsid w:val="00B95E81"/>
    <w:rsid w:val="00B968C8"/>
    <w:rsid w:val="00BA00E4"/>
    <w:rsid w:val="00BA51F0"/>
    <w:rsid w:val="00BB4064"/>
    <w:rsid w:val="00BD5683"/>
    <w:rsid w:val="00BF366C"/>
    <w:rsid w:val="00C00824"/>
    <w:rsid w:val="00C0721B"/>
    <w:rsid w:val="00C1154C"/>
    <w:rsid w:val="00C11A8A"/>
    <w:rsid w:val="00C1450B"/>
    <w:rsid w:val="00C15522"/>
    <w:rsid w:val="00C174E2"/>
    <w:rsid w:val="00C25004"/>
    <w:rsid w:val="00C27374"/>
    <w:rsid w:val="00C35743"/>
    <w:rsid w:val="00C35BC3"/>
    <w:rsid w:val="00C35E84"/>
    <w:rsid w:val="00C361FD"/>
    <w:rsid w:val="00C45397"/>
    <w:rsid w:val="00C45435"/>
    <w:rsid w:val="00C4625E"/>
    <w:rsid w:val="00C46AE0"/>
    <w:rsid w:val="00C67681"/>
    <w:rsid w:val="00C769C4"/>
    <w:rsid w:val="00C84FBC"/>
    <w:rsid w:val="00C97CF8"/>
    <w:rsid w:val="00CA2CE4"/>
    <w:rsid w:val="00CA59F6"/>
    <w:rsid w:val="00CA6019"/>
    <w:rsid w:val="00CC25B2"/>
    <w:rsid w:val="00CC6339"/>
    <w:rsid w:val="00CD1CBF"/>
    <w:rsid w:val="00CD55FF"/>
    <w:rsid w:val="00CF4EFE"/>
    <w:rsid w:val="00CF5879"/>
    <w:rsid w:val="00CF7532"/>
    <w:rsid w:val="00D016B8"/>
    <w:rsid w:val="00D03510"/>
    <w:rsid w:val="00D078B6"/>
    <w:rsid w:val="00D10FE4"/>
    <w:rsid w:val="00D12F8B"/>
    <w:rsid w:val="00D21096"/>
    <w:rsid w:val="00D22FD2"/>
    <w:rsid w:val="00D23188"/>
    <w:rsid w:val="00D32DF5"/>
    <w:rsid w:val="00D40A24"/>
    <w:rsid w:val="00D45EE4"/>
    <w:rsid w:val="00D46E3B"/>
    <w:rsid w:val="00D53BB4"/>
    <w:rsid w:val="00D53FD0"/>
    <w:rsid w:val="00D63D29"/>
    <w:rsid w:val="00D65960"/>
    <w:rsid w:val="00D72012"/>
    <w:rsid w:val="00D84577"/>
    <w:rsid w:val="00D84EC1"/>
    <w:rsid w:val="00D84EC4"/>
    <w:rsid w:val="00D921D1"/>
    <w:rsid w:val="00D9587B"/>
    <w:rsid w:val="00D97D36"/>
    <w:rsid w:val="00DA1C84"/>
    <w:rsid w:val="00DB026B"/>
    <w:rsid w:val="00DC15CA"/>
    <w:rsid w:val="00DC5D0F"/>
    <w:rsid w:val="00DC6A94"/>
    <w:rsid w:val="00DD27C4"/>
    <w:rsid w:val="00DE32DB"/>
    <w:rsid w:val="00DF314E"/>
    <w:rsid w:val="00E00A73"/>
    <w:rsid w:val="00E06B81"/>
    <w:rsid w:val="00E171D3"/>
    <w:rsid w:val="00E2009B"/>
    <w:rsid w:val="00E22C56"/>
    <w:rsid w:val="00E23337"/>
    <w:rsid w:val="00E30CEF"/>
    <w:rsid w:val="00E4080C"/>
    <w:rsid w:val="00E44584"/>
    <w:rsid w:val="00E44C26"/>
    <w:rsid w:val="00E45B8B"/>
    <w:rsid w:val="00E460AF"/>
    <w:rsid w:val="00E47934"/>
    <w:rsid w:val="00E569F5"/>
    <w:rsid w:val="00E67171"/>
    <w:rsid w:val="00E6783A"/>
    <w:rsid w:val="00E91507"/>
    <w:rsid w:val="00E97381"/>
    <w:rsid w:val="00EA418D"/>
    <w:rsid w:val="00EB13C2"/>
    <w:rsid w:val="00EB289D"/>
    <w:rsid w:val="00EB4F22"/>
    <w:rsid w:val="00EC2A06"/>
    <w:rsid w:val="00EC3EF1"/>
    <w:rsid w:val="00EC7EAF"/>
    <w:rsid w:val="00EE3457"/>
    <w:rsid w:val="00EF2940"/>
    <w:rsid w:val="00EF3E7B"/>
    <w:rsid w:val="00F04012"/>
    <w:rsid w:val="00F057B4"/>
    <w:rsid w:val="00F07E46"/>
    <w:rsid w:val="00F172AA"/>
    <w:rsid w:val="00F221B6"/>
    <w:rsid w:val="00F322C8"/>
    <w:rsid w:val="00F47DA4"/>
    <w:rsid w:val="00F504FF"/>
    <w:rsid w:val="00F60FC0"/>
    <w:rsid w:val="00F6505E"/>
    <w:rsid w:val="00F67D0A"/>
    <w:rsid w:val="00F71069"/>
    <w:rsid w:val="00F7565B"/>
    <w:rsid w:val="00F82896"/>
    <w:rsid w:val="00F851EE"/>
    <w:rsid w:val="00F93DC7"/>
    <w:rsid w:val="00F93FD0"/>
    <w:rsid w:val="00FB0623"/>
    <w:rsid w:val="00FC7B62"/>
    <w:rsid w:val="00FD410C"/>
    <w:rsid w:val="00FD424A"/>
    <w:rsid w:val="00FE4378"/>
    <w:rsid w:val="00FF22DC"/>
    <w:rsid w:val="00FF4AE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martTagType w:namespaceuri="urn:schemas-microsoft-com:office:smarttags" w:name="phone"/>
  <w:shapeDefaults>
    <o:shapedefaults v:ext="edit" spidmax="31746"/>
    <o:shapelayout v:ext="edit">
      <o:idmap v:ext="edit" data="1"/>
      <o:rules v:ext="edit">
        <o:r id="V:Rule22" type="connector" idref="#_x0000_s1059"/>
        <o:r id="V:Rule23" type="connector" idref="#_x0000_s1042"/>
        <o:r id="V:Rule24" type="connector" idref="#_x0000_s1044"/>
        <o:r id="V:Rule25" type="connector" idref="#_x0000_s1041"/>
        <o:r id="V:Rule26" type="connector" idref="#_x0000_s1038"/>
        <o:r id="V:Rule27" type="connector" idref="#_x0000_s1039"/>
        <o:r id="V:Rule28" type="connector" idref="#_x0000_s1058"/>
        <o:r id="V:Rule29" type="connector" idref="#_x0000_s1033"/>
        <o:r id="V:Rule30" type="connector" idref="#_x0000_s1043"/>
        <o:r id="V:Rule31" type="connector" idref="#_x0000_s1040"/>
        <o:r id="V:Rule32" type="connector" idref="#_x0000_s1035"/>
        <o:r id="V:Rule33" type="connector" idref="#_x0000_s1055"/>
        <o:r id="V:Rule34" type="connector" idref="#_x0000_s1045"/>
        <o:r id="V:Rule35" type="connector" idref="#_x0000_s1037"/>
        <o:r id="V:Rule36" type="connector" idref="#_x0000_s1056"/>
        <o:r id="V:Rule37" type="connector" idref="#_x0000_s1054"/>
        <o:r id="V:Rule38" type="connector" idref="#_x0000_s1057"/>
        <o:r id="V:Rule39" type="connector" idref="#_x0000_s1060"/>
        <o:r id="V:Rule40" type="connector" idref="#_x0000_s1053"/>
        <o:r id="V:Rule41" type="connector" idref="#_x0000_s1036"/>
        <o:r id="V:Rule42" type="connector" idref="#_x0000_s103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68C8"/>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D2109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phedeliste">
    <w:name w:val="List Paragraph"/>
    <w:basedOn w:val="Normal"/>
    <w:uiPriority w:val="34"/>
    <w:qFormat/>
    <w:rsid w:val="006E63DE"/>
    <w:pPr>
      <w:ind w:left="720"/>
      <w:contextualSpacing/>
    </w:pPr>
    <w:rPr>
      <w:rFonts w:eastAsiaTheme="minorHAnsi"/>
      <w:lang w:eastAsia="en-US" w:bidi="ar-DZ"/>
    </w:rPr>
  </w:style>
  <w:style w:type="character" w:styleId="lev">
    <w:name w:val="Strong"/>
    <w:basedOn w:val="Policepardfaut"/>
    <w:uiPriority w:val="22"/>
    <w:qFormat/>
    <w:rsid w:val="008438BD"/>
    <w:rPr>
      <w:b/>
      <w:bCs/>
    </w:rPr>
  </w:style>
  <w:style w:type="paragraph" w:styleId="Notedefin">
    <w:name w:val="endnote text"/>
    <w:basedOn w:val="Normal"/>
    <w:link w:val="NotedefinCar"/>
    <w:uiPriority w:val="99"/>
    <w:semiHidden/>
    <w:unhideWhenUsed/>
    <w:rsid w:val="00E00A73"/>
    <w:pPr>
      <w:spacing w:after="0" w:line="240" w:lineRule="auto"/>
    </w:pPr>
    <w:rPr>
      <w:sz w:val="20"/>
      <w:szCs w:val="20"/>
    </w:rPr>
  </w:style>
  <w:style w:type="character" w:customStyle="1" w:styleId="NotedefinCar">
    <w:name w:val="Note de fin Car"/>
    <w:basedOn w:val="Policepardfaut"/>
    <w:link w:val="Notedefin"/>
    <w:uiPriority w:val="99"/>
    <w:semiHidden/>
    <w:rsid w:val="00E00A73"/>
    <w:rPr>
      <w:sz w:val="20"/>
      <w:szCs w:val="20"/>
    </w:rPr>
  </w:style>
  <w:style w:type="character" w:styleId="Appeldenotedefin">
    <w:name w:val="endnote reference"/>
    <w:basedOn w:val="Policepardfaut"/>
    <w:uiPriority w:val="99"/>
    <w:semiHidden/>
    <w:unhideWhenUsed/>
    <w:rsid w:val="00E00A73"/>
    <w:rPr>
      <w:vertAlign w:val="superscript"/>
    </w:rPr>
  </w:style>
  <w:style w:type="character" w:styleId="Lienhypertexte">
    <w:name w:val="Hyperlink"/>
    <w:basedOn w:val="Policepardfaut"/>
    <w:uiPriority w:val="99"/>
    <w:unhideWhenUsed/>
    <w:rsid w:val="0052431B"/>
    <w:rPr>
      <w:color w:val="0000FF"/>
      <w:u w:val="single"/>
    </w:rPr>
  </w:style>
  <w:style w:type="paragraph" w:customStyle="1" w:styleId="yiv0559915329">
    <w:name w:val="yiv0559915329"/>
    <w:basedOn w:val="Normal"/>
    <w:rsid w:val="005243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ongtext">
    <w:name w:val="long_text"/>
    <w:basedOn w:val="Policepardfaut"/>
    <w:rsid w:val="0052431B"/>
  </w:style>
  <w:style w:type="character" w:customStyle="1" w:styleId="shorttext">
    <w:name w:val="short_text"/>
    <w:basedOn w:val="Policepardfaut"/>
    <w:rsid w:val="00957C6F"/>
  </w:style>
  <w:style w:type="character" w:customStyle="1" w:styleId="hps">
    <w:name w:val="hps"/>
    <w:basedOn w:val="Policepardfaut"/>
    <w:rsid w:val="00957C6F"/>
  </w:style>
  <w:style w:type="paragraph" w:styleId="Notedebasdepage">
    <w:name w:val="footnote text"/>
    <w:basedOn w:val="Normal"/>
    <w:link w:val="NotedebasdepageCar"/>
    <w:uiPriority w:val="99"/>
    <w:semiHidden/>
    <w:unhideWhenUsed/>
    <w:rsid w:val="001F6069"/>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1F6069"/>
    <w:rPr>
      <w:sz w:val="20"/>
      <w:szCs w:val="20"/>
    </w:rPr>
  </w:style>
  <w:style w:type="character" w:styleId="Appelnotedebasdep">
    <w:name w:val="footnote reference"/>
    <w:basedOn w:val="Policepardfaut"/>
    <w:uiPriority w:val="99"/>
    <w:semiHidden/>
    <w:unhideWhenUsed/>
    <w:rsid w:val="001F6069"/>
    <w:rPr>
      <w:vertAlign w:val="superscript"/>
    </w:rPr>
  </w:style>
  <w:style w:type="paragraph" w:styleId="NormalWeb">
    <w:name w:val="Normal (Web)"/>
    <w:basedOn w:val="Normal"/>
    <w:uiPriority w:val="99"/>
    <w:semiHidden/>
    <w:unhideWhenUsed/>
    <w:rsid w:val="00C15522"/>
    <w:pPr>
      <w:spacing w:before="100" w:beforeAutospacing="1" w:after="100" w:afterAutospacing="1" w:line="240" w:lineRule="auto"/>
    </w:pPr>
    <w:rPr>
      <w:rFonts w:ascii="Times New Roman" w:eastAsia="Times New Roman" w:hAnsi="Times New Roman" w:cs="Times New Roman"/>
      <w:sz w:val="24"/>
      <w:szCs w:val="24"/>
    </w:rPr>
  </w:style>
  <w:style w:type="paragraph" w:styleId="Corpsdetexte">
    <w:name w:val="Body Text"/>
    <w:basedOn w:val="Normal"/>
    <w:link w:val="CorpsdetexteCar"/>
    <w:uiPriority w:val="99"/>
    <w:semiHidden/>
    <w:unhideWhenUsed/>
    <w:rsid w:val="007F221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rpsdetexteCar">
    <w:name w:val="Corps de texte Car"/>
    <w:basedOn w:val="Policepardfaut"/>
    <w:link w:val="Corpsdetexte"/>
    <w:uiPriority w:val="99"/>
    <w:semiHidden/>
    <w:rsid w:val="007F2214"/>
    <w:rPr>
      <w:rFonts w:ascii="Times New Roman" w:eastAsia="Times New Roman" w:hAnsi="Times New Roman" w:cs="Times New Roman"/>
      <w:sz w:val="24"/>
      <w:szCs w:val="24"/>
    </w:rPr>
  </w:style>
  <w:style w:type="character" w:customStyle="1" w:styleId="htmlcover">
    <w:name w:val="htmlcover"/>
    <w:basedOn w:val="Policepardfaut"/>
    <w:rsid w:val="00E91507"/>
  </w:style>
  <w:style w:type="paragraph" w:styleId="En-tte">
    <w:name w:val="header"/>
    <w:basedOn w:val="Normal"/>
    <w:link w:val="En-tteCar"/>
    <w:uiPriority w:val="99"/>
    <w:unhideWhenUsed/>
    <w:rsid w:val="007B3924"/>
    <w:pPr>
      <w:tabs>
        <w:tab w:val="center" w:pos="4153"/>
        <w:tab w:val="right" w:pos="8306"/>
      </w:tabs>
      <w:spacing w:after="0" w:line="240" w:lineRule="auto"/>
    </w:pPr>
  </w:style>
  <w:style w:type="character" w:customStyle="1" w:styleId="En-tteCar">
    <w:name w:val="En-tête Car"/>
    <w:basedOn w:val="Policepardfaut"/>
    <w:link w:val="En-tte"/>
    <w:uiPriority w:val="99"/>
    <w:rsid w:val="007B3924"/>
  </w:style>
  <w:style w:type="paragraph" w:styleId="Pieddepage">
    <w:name w:val="footer"/>
    <w:basedOn w:val="Normal"/>
    <w:link w:val="PieddepageCar"/>
    <w:uiPriority w:val="99"/>
    <w:unhideWhenUsed/>
    <w:rsid w:val="007B3924"/>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7B3924"/>
  </w:style>
  <w:style w:type="character" w:customStyle="1" w:styleId="alt-edited">
    <w:name w:val="alt-edited"/>
    <w:basedOn w:val="Policepardfaut"/>
    <w:rsid w:val="009546B2"/>
  </w:style>
  <w:style w:type="character" w:customStyle="1" w:styleId="largfont">
    <w:name w:val="largfont"/>
    <w:basedOn w:val="Policepardfaut"/>
    <w:rsid w:val="00EF2940"/>
  </w:style>
</w:styles>
</file>

<file path=word/webSettings.xml><?xml version="1.0" encoding="utf-8"?>
<w:webSettings xmlns:r="http://schemas.openxmlformats.org/officeDocument/2006/relationships" xmlns:w="http://schemas.openxmlformats.org/wordprocessingml/2006/main">
  <w:divs>
    <w:div w:id="1055006283">
      <w:bodyDiv w:val="1"/>
      <w:marLeft w:val="0"/>
      <w:marRight w:val="0"/>
      <w:marTop w:val="0"/>
      <w:marBottom w:val="0"/>
      <w:divBdr>
        <w:top w:val="none" w:sz="0" w:space="0" w:color="auto"/>
        <w:left w:val="none" w:sz="0" w:space="0" w:color="auto"/>
        <w:bottom w:val="none" w:sz="0" w:space="0" w:color="auto"/>
        <w:right w:val="none" w:sz="0" w:space="0" w:color="auto"/>
      </w:divBdr>
    </w:div>
    <w:div w:id="1477263508">
      <w:bodyDiv w:val="1"/>
      <w:marLeft w:val="0"/>
      <w:marRight w:val="0"/>
      <w:marTop w:val="0"/>
      <w:marBottom w:val="0"/>
      <w:divBdr>
        <w:top w:val="none" w:sz="0" w:space="0" w:color="auto"/>
        <w:left w:val="none" w:sz="0" w:space="0" w:color="auto"/>
        <w:bottom w:val="none" w:sz="0" w:space="0" w:color="auto"/>
        <w:right w:val="none" w:sz="0" w:space="0" w:color="auto"/>
      </w:divBdr>
    </w:div>
    <w:div w:id="1963145924">
      <w:bodyDiv w:val="1"/>
      <w:marLeft w:val="0"/>
      <w:marRight w:val="0"/>
      <w:marTop w:val="0"/>
      <w:marBottom w:val="0"/>
      <w:divBdr>
        <w:top w:val="none" w:sz="0" w:space="0" w:color="auto"/>
        <w:left w:val="none" w:sz="0" w:space="0" w:color="auto"/>
        <w:bottom w:val="none" w:sz="0" w:space="0" w:color="auto"/>
        <w:right w:val="none" w:sz="0" w:space="0" w:color="auto"/>
      </w:divBdr>
    </w:div>
    <w:div w:id="2049796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lleque.fsecobouira2014@yahoo.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31948B-9FE9-4958-BA7D-68F7E440A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20</Pages>
  <Words>5706</Words>
  <Characters>31389</Characters>
  <Application>Microsoft Office Word</Application>
  <DocSecurity>0</DocSecurity>
  <Lines>261</Lines>
  <Paragraphs>74</Paragraphs>
  <ScaleCrop>false</ScaleCrop>
  <HeadingPairs>
    <vt:vector size="2" baseType="variant">
      <vt:variant>
        <vt:lpstr>Titre</vt:lpstr>
      </vt:variant>
      <vt:variant>
        <vt:i4>1</vt:i4>
      </vt:variant>
    </vt:vector>
  </HeadingPairs>
  <TitlesOfParts>
    <vt:vector size="1" baseType="lpstr">
      <vt:lpstr/>
    </vt:vector>
  </TitlesOfParts>
  <Company>t</Company>
  <LinksUpToDate>false</LinksUpToDate>
  <CharactersWithSpaces>37021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 B@rika</dc:creator>
  <cp:lastModifiedBy>Pc B@rika</cp:lastModifiedBy>
  <cp:revision>6</cp:revision>
  <dcterms:created xsi:type="dcterms:W3CDTF">2014-08-22T13:04:00Z</dcterms:created>
  <dcterms:modified xsi:type="dcterms:W3CDTF">2014-08-26T16:47:00Z</dcterms:modified>
</cp:coreProperties>
</file>